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33" w:rsidRDefault="001A6333">
      <w:pPr>
        <w:ind w:left="113"/>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1458"/>
      </w:tblGrid>
      <w:tr w:rsidR="009D7C92" w:rsidRPr="00A93A05">
        <w:tc>
          <w:tcPr>
            <w:tcW w:w="7867" w:type="dxa"/>
          </w:tcPr>
          <w:p w:rsidR="00450FD4" w:rsidRPr="003B37B7" w:rsidRDefault="00450FD4" w:rsidP="009D3DEE">
            <w:pPr>
              <w:pStyle w:val="Nadpis6"/>
              <w:rPr>
                <w:sz w:val="40"/>
              </w:rPr>
            </w:pPr>
            <w:bookmarkStart w:id="1" w:name="_top"/>
            <w:bookmarkEnd w:id="1"/>
            <w:r w:rsidRPr="003B37B7">
              <w:rPr>
                <w:sz w:val="40"/>
              </w:rPr>
              <w:t>ZÁPIS DO PRVNÍ TŘÍDY</w:t>
            </w:r>
          </w:p>
          <w:p w:rsidR="009D7C92" w:rsidRPr="00FE14F3" w:rsidRDefault="009D7C92" w:rsidP="009537B1">
            <w:pPr>
              <w:rPr>
                <w:color w:val="0000FF"/>
                <w:sz w:val="24"/>
                <w:szCs w:val="24"/>
              </w:rPr>
            </w:pPr>
          </w:p>
        </w:tc>
        <w:tc>
          <w:tcPr>
            <w:tcW w:w="1458" w:type="dxa"/>
          </w:tcPr>
          <w:p w:rsidR="009D7C92" w:rsidRPr="009D7C92" w:rsidRDefault="009D7C92" w:rsidP="009D7C92">
            <w:pPr>
              <w:jc w:val="center"/>
              <w:rPr>
                <w:b/>
                <w:sz w:val="24"/>
                <w:szCs w:val="24"/>
              </w:rPr>
            </w:pPr>
            <w:r w:rsidRPr="009D7C92">
              <w:rPr>
                <w:b/>
                <w:sz w:val="24"/>
                <w:szCs w:val="24"/>
              </w:rPr>
              <w:t>Strana</w:t>
            </w:r>
          </w:p>
        </w:tc>
      </w:tr>
      <w:tr w:rsidR="009D7C92" w:rsidRPr="009D7C92">
        <w:tc>
          <w:tcPr>
            <w:tcW w:w="7867" w:type="dxa"/>
          </w:tcPr>
          <w:p w:rsidR="009D7C92" w:rsidRDefault="009D7C92" w:rsidP="009D7C92">
            <w:pPr>
              <w:rPr>
                <w:sz w:val="24"/>
                <w:szCs w:val="24"/>
              </w:rPr>
            </w:pPr>
            <w:r w:rsidRPr="00E0725F">
              <w:rPr>
                <w:b/>
                <w:bCs/>
                <w:color w:val="FF0000"/>
                <w:sz w:val="24"/>
                <w:szCs w:val="24"/>
              </w:rPr>
              <w:t xml:space="preserve">Vyhledávání textu - přidržte klávesu Ctrl, kurzor </w:t>
            </w:r>
            <w:r>
              <w:rPr>
                <w:b/>
                <w:bCs/>
                <w:color w:val="FF0000"/>
                <w:sz w:val="24"/>
                <w:szCs w:val="24"/>
              </w:rPr>
              <w:t xml:space="preserve">umístěte </w:t>
            </w:r>
            <w:r w:rsidRPr="00E0725F">
              <w:rPr>
                <w:b/>
                <w:bCs/>
                <w:color w:val="FF0000"/>
                <w:sz w:val="24"/>
                <w:szCs w:val="24"/>
              </w:rPr>
              <w:t>na příslušný řádek a klikněte levým tlačítkem myši.</w:t>
            </w:r>
          </w:p>
        </w:tc>
        <w:tc>
          <w:tcPr>
            <w:tcW w:w="1458" w:type="dxa"/>
          </w:tcPr>
          <w:p w:rsidR="009D7C92" w:rsidRPr="009D7C92" w:rsidRDefault="009D7C92" w:rsidP="009D7C92">
            <w:pPr>
              <w:jc w:val="center"/>
              <w:rPr>
                <w:b/>
                <w:sz w:val="24"/>
                <w:szCs w:val="24"/>
              </w:rPr>
            </w:pPr>
          </w:p>
        </w:tc>
      </w:tr>
      <w:bookmarkStart w:id="2" w:name="_1._Návykové_látky"/>
      <w:bookmarkEnd w:id="2"/>
      <w:tr w:rsidR="009D7C92" w:rsidRPr="006F13B0" w:rsidTr="004D0DBA">
        <w:tc>
          <w:tcPr>
            <w:tcW w:w="7867" w:type="dxa"/>
            <w:shd w:val="clear" w:color="auto" w:fill="auto"/>
          </w:tcPr>
          <w:p w:rsidR="009D7C92" w:rsidRPr="003F5E16" w:rsidRDefault="003F257B" w:rsidP="009D7C92">
            <w:pPr>
              <w:rPr>
                <w:color w:val="0000FF"/>
                <w:sz w:val="24"/>
                <w:szCs w:val="24"/>
              </w:rPr>
            </w:pPr>
            <w:r w:rsidRPr="003F5E16">
              <w:rPr>
                <w:color w:val="0000FF"/>
                <w:sz w:val="24"/>
                <w:szCs w:val="24"/>
              </w:rPr>
              <w:fldChar w:fldCharType="begin"/>
            </w:r>
            <w:r w:rsidR="009D7C92" w:rsidRPr="003F5E16">
              <w:rPr>
                <w:color w:val="0000FF"/>
                <w:sz w:val="24"/>
                <w:szCs w:val="24"/>
              </w:rPr>
              <w:instrText xml:space="preserve"> HYPERLINK  \l "_1._Povinná_školní_docházka" </w:instrText>
            </w:r>
            <w:r w:rsidRPr="003F5E16">
              <w:rPr>
                <w:color w:val="0000FF"/>
                <w:sz w:val="24"/>
                <w:szCs w:val="24"/>
              </w:rPr>
              <w:fldChar w:fldCharType="separate"/>
            </w:r>
            <w:r w:rsidR="009D7C92" w:rsidRPr="003F5E16">
              <w:rPr>
                <w:rStyle w:val="Hypertextovodkaz"/>
                <w:sz w:val="24"/>
                <w:szCs w:val="24"/>
              </w:rPr>
              <w:t>1. Povinná školní docházka</w:t>
            </w:r>
            <w:r w:rsidRPr="003F5E16">
              <w:rPr>
                <w:color w:val="0000FF"/>
                <w:sz w:val="24"/>
                <w:szCs w:val="24"/>
              </w:rPr>
              <w:fldChar w:fldCharType="end"/>
            </w:r>
            <w:r w:rsidR="003F5E16" w:rsidRPr="003F5E16">
              <w:rPr>
                <w:color w:val="0000FF"/>
                <w:sz w:val="24"/>
                <w:szCs w:val="24"/>
              </w:rPr>
              <w:t xml:space="preserve"> – spádová škola</w:t>
            </w:r>
          </w:p>
        </w:tc>
        <w:tc>
          <w:tcPr>
            <w:tcW w:w="1458" w:type="dxa"/>
            <w:shd w:val="clear" w:color="auto" w:fill="auto"/>
          </w:tcPr>
          <w:p w:rsidR="009D7C92" w:rsidRPr="006F13B0" w:rsidRDefault="009D7C92" w:rsidP="009D7C92">
            <w:pPr>
              <w:jc w:val="center"/>
              <w:rPr>
                <w:b/>
                <w:color w:val="0000FF"/>
                <w:sz w:val="24"/>
                <w:szCs w:val="24"/>
              </w:rPr>
            </w:pPr>
            <w:r w:rsidRPr="003F5E16">
              <w:rPr>
                <w:b/>
                <w:color w:val="0000FF"/>
                <w:sz w:val="24"/>
                <w:szCs w:val="24"/>
              </w:rPr>
              <w:t>2</w:t>
            </w:r>
          </w:p>
        </w:tc>
      </w:tr>
      <w:tr w:rsidR="009D7C92" w:rsidRPr="006F13B0">
        <w:tc>
          <w:tcPr>
            <w:tcW w:w="7867" w:type="dxa"/>
          </w:tcPr>
          <w:p w:rsidR="009D7C92" w:rsidRPr="006F13B0" w:rsidRDefault="00C36237" w:rsidP="009D7C92">
            <w:pPr>
              <w:rPr>
                <w:color w:val="0000FF"/>
                <w:sz w:val="24"/>
                <w:szCs w:val="24"/>
              </w:rPr>
            </w:pPr>
            <w:hyperlink w:anchor="_2._Odklad_povinné_školní docházky" w:history="1">
              <w:r w:rsidR="009D7C92" w:rsidRPr="006F13B0">
                <w:rPr>
                  <w:rStyle w:val="Hypertextovodkaz"/>
                  <w:sz w:val="24"/>
                  <w:szCs w:val="24"/>
                </w:rPr>
                <w:t>2. Odklad povinné školní docházky</w:t>
              </w:r>
            </w:hyperlink>
          </w:p>
        </w:tc>
        <w:tc>
          <w:tcPr>
            <w:tcW w:w="1458" w:type="dxa"/>
          </w:tcPr>
          <w:p w:rsidR="009D7C92" w:rsidRPr="006F13B0" w:rsidRDefault="009D7C92" w:rsidP="009D7C92">
            <w:pPr>
              <w:jc w:val="center"/>
              <w:rPr>
                <w:b/>
                <w:color w:val="0000FF"/>
                <w:sz w:val="24"/>
                <w:szCs w:val="24"/>
              </w:rPr>
            </w:pPr>
            <w:r w:rsidRPr="006F13B0">
              <w:rPr>
                <w:b/>
                <w:color w:val="0000FF"/>
                <w:sz w:val="24"/>
                <w:szCs w:val="24"/>
              </w:rPr>
              <w:t>2</w:t>
            </w:r>
          </w:p>
        </w:tc>
      </w:tr>
      <w:tr w:rsidR="00A1102D" w:rsidRPr="00A1102D">
        <w:tc>
          <w:tcPr>
            <w:tcW w:w="7867" w:type="dxa"/>
          </w:tcPr>
          <w:p w:rsidR="00A1102D" w:rsidRPr="00A1102D" w:rsidRDefault="00C36237" w:rsidP="009D7C92">
            <w:pPr>
              <w:rPr>
                <w:color w:val="0000FF"/>
                <w:sz w:val="24"/>
                <w:szCs w:val="24"/>
              </w:rPr>
            </w:pPr>
            <w:hyperlink w:anchor="_2.1._Novela_školského" w:history="1">
              <w:r w:rsidR="00A1102D" w:rsidRPr="00BF493A">
                <w:rPr>
                  <w:rStyle w:val="Hypertextovodkaz"/>
                  <w:sz w:val="24"/>
                  <w:szCs w:val="24"/>
                </w:rPr>
                <w:t>2.1. Novela školského zákona a právní výklad MŠMT</w:t>
              </w:r>
            </w:hyperlink>
          </w:p>
        </w:tc>
        <w:tc>
          <w:tcPr>
            <w:tcW w:w="1458" w:type="dxa"/>
          </w:tcPr>
          <w:p w:rsidR="00A1102D" w:rsidRPr="00A1102D" w:rsidRDefault="00502710" w:rsidP="009D7C92">
            <w:pPr>
              <w:jc w:val="center"/>
              <w:rPr>
                <w:b/>
                <w:color w:val="0000FF"/>
                <w:sz w:val="24"/>
                <w:szCs w:val="24"/>
              </w:rPr>
            </w:pPr>
            <w:r>
              <w:rPr>
                <w:b/>
                <w:color w:val="0000FF"/>
                <w:sz w:val="24"/>
                <w:szCs w:val="24"/>
              </w:rPr>
              <w:t>3</w:t>
            </w:r>
          </w:p>
        </w:tc>
      </w:tr>
      <w:tr w:rsidR="009D7C92" w:rsidRPr="006F13B0">
        <w:tc>
          <w:tcPr>
            <w:tcW w:w="7867" w:type="dxa"/>
          </w:tcPr>
          <w:p w:rsidR="009D7C92" w:rsidRPr="006F13B0" w:rsidRDefault="00C36237" w:rsidP="009D7C92">
            <w:pPr>
              <w:rPr>
                <w:color w:val="0000FF"/>
                <w:sz w:val="24"/>
                <w:szCs w:val="24"/>
              </w:rPr>
            </w:pPr>
            <w:hyperlink w:anchor="_3._Dotazník_školní" w:history="1">
              <w:r w:rsidR="009D7C92" w:rsidRPr="006F13B0">
                <w:rPr>
                  <w:rStyle w:val="Hypertextovodkaz"/>
                  <w:sz w:val="24"/>
                  <w:szCs w:val="24"/>
                </w:rPr>
                <w:t>3. Dotazník školní zralosti k zápisu do první třídy</w:t>
              </w:r>
            </w:hyperlink>
          </w:p>
        </w:tc>
        <w:tc>
          <w:tcPr>
            <w:tcW w:w="1458" w:type="dxa"/>
          </w:tcPr>
          <w:p w:rsidR="009D7C92" w:rsidRPr="006F13B0" w:rsidRDefault="00502710" w:rsidP="009D7C92">
            <w:pPr>
              <w:jc w:val="center"/>
              <w:rPr>
                <w:b/>
                <w:color w:val="0000FF"/>
                <w:sz w:val="24"/>
                <w:szCs w:val="24"/>
              </w:rPr>
            </w:pPr>
            <w:r>
              <w:rPr>
                <w:b/>
                <w:color w:val="0000FF"/>
                <w:sz w:val="24"/>
                <w:szCs w:val="24"/>
              </w:rPr>
              <w:t>5</w:t>
            </w:r>
          </w:p>
        </w:tc>
      </w:tr>
      <w:tr w:rsidR="009D7C92" w:rsidRPr="006F13B0">
        <w:tc>
          <w:tcPr>
            <w:tcW w:w="7867" w:type="dxa"/>
          </w:tcPr>
          <w:p w:rsidR="009D7C92" w:rsidRPr="006F13B0" w:rsidRDefault="00C36237" w:rsidP="009D7C92">
            <w:pPr>
              <w:rPr>
                <w:color w:val="0000FF"/>
                <w:sz w:val="24"/>
                <w:szCs w:val="24"/>
              </w:rPr>
            </w:pPr>
            <w:hyperlink w:anchor="_4._Zápisní_list" w:history="1">
              <w:r w:rsidR="009D7C92" w:rsidRPr="006F13B0">
                <w:rPr>
                  <w:rStyle w:val="Hypertextovodkaz"/>
                  <w:sz w:val="24"/>
                  <w:szCs w:val="24"/>
                </w:rPr>
                <w:t>4. Zápisní list</w:t>
              </w:r>
            </w:hyperlink>
            <w:r w:rsidR="009D7C92" w:rsidRPr="006F13B0">
              <w:rPr>
                <w:color w:val="0000FF"/>
                <w:sz w:val="24"/>
                <w:szCs w:val="24"/>
              </w:rPr>
              <w:t xml:space="preserve"> </w:t>
            </w:r>
          </w:p>
        </w:tc>
        <w:tc>
          <w:tcPr>
            <w:tcW w:w="1458" w:type="dxa"/>
          </w:tcPr>
          <w:p w:rsidR="009D7C92" w:rsidRPr="006F13B0" w:rsidRDefault="00502710" w:rsidP="009D7C92">
            <w:pPr>
              <w:jc w:val="center"/>
              <w:rPr>
                <w:b/>
                <w:color w:val="0000FF"/>
                <w:sz w:val="24"/>
                <w:szCs w:val="24"/>
              </w:rPr>
            </w:pPr>
            <w:r>
              <w:rPr>
                <w:b/>
                <w:color w:val="0000FF"/>
                <w:sz w:val="24"/>
                <w:szCs w:val="24"/>
              </w:rPr>
              <w:t>6</w:t>
            </w:r>
          </w:p>
        </w:tc>
      </w:tr>
      <w:tr w:rsidR="00B34A34" w:rsidRPr="00B34A34" w:rsidTr="00512EF5">
        <w:tc>
          <w:tcPr>
            <w:tcW w:w="7867" w:type="dxa"/>
            <w:shd w:val="clear" w:color="auto" w:fill="FFFFFF"/>
          </w:tcPr>
          <w:p w:rsidR="00B34A34" w:rsidRPr="00B34A34" w:rsidRDefault="00C36237" w:rsidP="00B34A34">
            <w:pPr>
              <w:rPr>
                <w:sz w:val="24"/>
              </w:rPr>
            </w:pPr>
            <w:hyperlink w:anchor="_4._1_Přidělení" w:history="1">
              <w:r w:rsidR="00B34A34" w:rsidRPr="00B34A34">
                <w:rPr>
                  <w:rStyle w:val="Hypertextovodkaz"/>
                  <w:sz w:val="24"/>
                </w:rPr>
                <w:t>4. 1 Přidělení registračního čísla</w:t>
              </w:r>
            </w:hyperlink>
            <w:r w:rsidR="00B34A34" w:rsidRPr="00B34A34">
              <w:rPr>
                <w:sz w:val="24"/>
              </w:rPr>
              <w:t xml:space="preserve"> </w:t>
            </w:r>
          </w:p>
        </w:tc>
        <w:tc>
          <w:tcPr>
            <w:tcW w:w="1458" w:type="dxa"/>
            <w:shd w:val="clear" w:color="auto" w:fill="FFFFFF"/>
          </w:tcPr>
          <w:p w:rsidR="00B34A34" w:rsidRPr="00B34A34" w:rsidRDefault="00B34A34" w:rsidP="00B34A34">
            <w:pPr>
              <w:rPr>
                <w:sz w:val="24"/>
              </w:rPr>
            </w:pPr>
          </w:p>
        </w:tc>
      </w:tr>
      <w:tr w:rsidR="009D7C92" w:rsidRPr="006F13B0" w:rsidTr="00190BE3">
        <w:tc>
          <w:tcPr>
            <w:tcW w:w="7867" w:type="dxa"/>
            <w:shd w:val="clear" w:color="auto" w:fill="auto"/>
          </w:tcPr>
          <w:p w:rsidR="009D7C92" w:rsidRPr="006F13B0" w:rsidRDefault="00C36237" w:rsidP="00502710">
            <w:pPr>
              <w:rPr>
                <w:color w:val="0000FF"/>
                <w:sz w:val="24"/>
                <w:szCs w:val="24"/>
              </w:rPr>
            </w:pPr>
            <w:hyperlink w:anchor="_5.1._Odklad_povinné_školní docházky" w:history="1">
              <w:r w:rsidR="009D7C92" w:rsidRPr="006F13B0">
                <w:rPr>
                  <w:rStyle w:val="Hypertextovodkaz"/>
                  <w:sz w:val="24"/>
                  <w:szCs w:val="24"/>
                </w:rPr>
                <w:t>5.</w:t>
              </w:r>
              <w:r w:rsidR="0043014C" w:rsidRPr="006F13B0">
                <w:rPr>
                  <w:rStyle w:val="Hypertextovodkaz"/>
                  <w:sz w:val="24"/>
                  <w:szCs w:val="24"/>
                </w:rPr>
                <w:t>1.</w:t>
              </w:r>
              <w:r w:rsidR="009D7C92" w:rsidRPr="006F13B0">
                <w:rPr>
                  <w:rStyle w:val="Hypertextovodkaz"/>
                  <w:sz w:val="24"/>
                  <w:szCs w:val="24"/>
                </w:rPr>
                <w:t xml:space="preserve"> Odklad povinné školní docházky </w:t>
              </w:r>
            </w:hyperlink>
            <w:r w:rsidR="009D7C92" w:rsidRPr="006F13B0">
              <w:rPr>
                <w:color w:val="0000FF"/>
                <w:sz w:val="24"/>
                <w:szCs w:val="24"/>
              </w:rPr>
              <w:t xml:space="preserve"> </w:t>
            </w:r>
          </w:p>
        </w:tc>
        <w:tc>
          <w:tcPr>
            <w:tcW w:w="1458" w:type="dxa"/>
            <w:shd w:val="clear" w:color="auto" w:fill="auto"/>
          </w:tcPr>
          <w:p w:rsidR="009D7C92" w:rsidRPr="006F13B0" w:rsidRDefault="00502710" w:rsidP="009D7C92">
            <w:pPr>
              <w:jc w:val="center"/>
              <w:rPr>
                <w:b/>
                <w:color w:val="0000FF"/>
                <w:sz w:val="24"/>
                <w:szCs w:val="24"/>
              </w:rPr>
            </w:pPr>
            <w:r>
              <w:rPr>
                <w:b/>
                <w:color w:val="0000FF"/>
                <w:sz w:val="24"/>
                <w:szCs w:val="24"/>
              </w:rPr>
              <w:t>7</w:t>
            </w:r>
          </w:p>
        </w:tc>
      </w:tr>
      <w:tr w:rsidR="0043014C" w:rsidRPr="006F13B0" w:rsidTr="00190BE3">
        <w:tc>
          <w:tcPr>
            <w:tcW w:w="7867" w:type="dxa"/>
            <w:shd w:val="clear" w:color="auto" w:fill="auto"/>
          </w:tcPr>
          <w:p w:rsidR="0043014C" w:rsidRPr="006F13B0" w:rsidRDefault="00C36237" w:rsidP="00502710">
            <w:pPr>
              <w:rPr>
                <w:color w:val="0000FF"/>
                <w:sz w:val="24"/>
                <w:szCs w:val="24"/>
              </w:rPr>
            </w:pPr>
            <w:hyperlink w:anchor="_5.2._Odklad_povinné_školní docházky" w:history="1">
              <w:r w:rsidR="0043014C" w:rsidRPr="006F13B0">
                <w:rPr>
                  <w:rStyle w:val="Hypertextovodkaz"/>
                  <w:sz w:val="24"/>
                  <w:szCs w:val="24"/>
                </w:rPr>
                <w:t xml:space="preserve">5.2. Odklad povinné školní docházky - </w:t>
              </w:r>
              <w:r w:rsidR="00502710">
                <w:rPr>
                  <w:rStyle w:val="Hypertextovodkaz"/>
                  <w:sz w:val="24"/>
                  <w:szCs w:val="24"/>
                </w:rPr>
                <w:t>zamítnutí</w:t>
              </w:r>
            </w:hyperlink>
          </w:p>
        </w:tc>
        <w:tc>
          <w:tcPr>
            <w:tcW w:w="1458" w:type="dxa"/>
            <w:shd w:val="clear" w:color="auto" w:fill="auto"/>
          </w:tcPr>
          <w:p w:rsidR="0043014C" w:rsidRPr="006F13B0" w:rsidRDefault="00502710" w:rsidP="009D7C92">
            <w:pPr>
              <w:jc w:val="center"/>
              <w:rPr>
                <w:b/>
                <w:color w:val="0000FF"/>
                <w:sz w:val="24"/>
                <w:szCs w:val="24"/>
              </w:rPr>
            </w:pPr>
            <w:r>
              <w:rPr>
                <w:b/>
                <w:color w:val="0000FF"/>
                <w:sz w:val="24"/>
                <w:szCs w:val="24"/>
              </w:rPr>
              <w:t>8</w:t>
            </w:r>
          </w:p>
        </w:tc>
      </w:tr>
      <w:tr w:rsidR="009D7C92" w:rsidRPr="006F13B0" w:rsidTr="00190BE3">
        <w:tc>
          <w:tcPr>
            <w:tcW w:w="7867" w:type="dxa"/>
            <w:shd w:val="clear" w:color="auto" w:fill="auto"/>
          </w:tcPr>
          <w:p w:rsidR="009D7C92" w:rsidRPr="006F13B0" w:rsidRDefault="00C36237" w:rsidP="00502710">
            <w:pPr>
              <w:rPr>
                <w:color w:val="0000FF"/>
                <w:sz w:val="24"/>
                <w:szCs w:val="24"/>
              </w:rPr>
            </w:pPr>
            <w:hyperlink w:anchor="_6.1._Dodatečný_odklad_povinné školn" w:history="1">
              <w:r w:rsidR="009D7C92" w:rsidRPr="006F13B0">
                <w:rPr>
                  <w:rStyle w:val="Hypertextovodkaz"/>
                  <w:sz w:val="24"/>
                  <w:szCs w:val="24"/>
                </w:rPr>
                <w:t>6.</w:t>
              </w:r>
              <w:r w:rsidR="0043014C" w:rsidRPr="006F13B0">
                <w:rPr>
                  <w:rStyle w:val="Hypertextovodkaz"/>
                  <w:sz w:val="24"/>
                  <w:szCs w:val="24"/>
                </w:rPr>
                <w:t xml:space="preserve">1. </w:t>
              </w:r>
              <w:r w:rsidR="009D7C92" w:rsidRPr="006F13B0">
                <w:rPr>
                  <w:rStyle w:val="Hypertextovodkaz"/>
                  <w:sz w:val="24"/>
                  <w:szCs w:val="24"/>
                </w:rPr>
                <w:t xml:space="preserve">Dodatečný odklad povinné školní docházky </w:t>
              </w:r>
            </w:hyperlink>
          </w:p>
        </w:tc>
        <w:tc>
          <w:tcPr>
            <w:tcW w:w="1458" w:type="dxa"/>
            <w:shd w:val="clear" w:color="auto" w:fill="auto"/>
          </w:tcPr>
          <w:p w:rsidR="009D7C92" w:rsidRPr="006F13B0" w:rsidRDefault="00502710" w:rsidP="009D7C92">
            <w:pPr>
              <w:jc w:val="center"/>
              <w:rPr>
                <w:b/>
                <w:color w:val="0000FF"/>
                <w:sz w:val="24"/>
                <w:szCs w:val="24"/>
              </w:rPr>
            </w:pPr>
            <w:r>
              <w:rPr>
                <w:b/>
                <w:color w:val="0000FF"/>
                <w:sz w:val="24"/>
                <w:szCs w:val="24"/>
              </w:rPr>
              <w:t>9</w:t>
            </w:r>
          </w:p>
        </w:tc>
      </w:tr>
      <w:tr w:rsidR="0043014C" w:rsidRPr="006F13B0" w:rsidTr="00190BE3">
        <w:tc>
          <w:tcPr>
            <w:tcW w:w="7867" w:type="dxa"/>
            <w:shd w:val="clear" w:color="auto" w:fill="auto"/>
          </w:tcPr>
          <w:p w:rsidR="0043014C" w:rsidRPr="006F13B0" w:rsidRDefault="00C36237" w:rsidP="00502710">
            <w:pPr>
              <w:rPr>
                <w:color w:val="0000FF"/>
                <w:sz w:val="24"/>
                <w:szCs w:val="24"/>
              </w:rPr>
            </w:pPr>
            <w:hyperlink w:anchor="_6.2._Dodatečný_odklad_povinné školn" w:history="1">
              <w:r w:rsidR="0043014C" w:rsidRPr="006F13B0">
                <w:rPr>
                  <w:rStyle w:val="Hypertextovodkaz"/>
                  <w:sz w:val="24"/>
                  <w:szCs w:val="24"/>
                </w:rPr>
                <w:t xml:space="preserve">6.2. Dodatečný odklad povinné školní docházky - </w:t>
              </w:r>
              <w:r w:rsidR="00502710">
                <w:rPr>
                  <w:rStyle w:val="Hypertextovodkaz"/>
                  <w:sz w:val="24"/>
                  <w:szCs w:val="24"/>
                </w:rPr>
                <w:t>zamítnutí</w:t>
              </w:r>
            </w:hyperlink>
          </w:p>
        </w:tc>
        <w:tc>
          <w:tcPr>
            <w:tcW w:w="1458" w:type="dxa"/>
            <w:shd w:val="clear" w:color="auto" w:fill="auto"/>
          </w:tcPr>
          <w:p w:rsidR="0043014C" w:rsidRPr="006F13B0" w:rsidRDefault="00502710" w:rsidP="009D7C92">
            <w:pPr>
              <w:jc w:val="center"/>
              <w:rPr>
                <w:b/>
                <w:color w:val="0000FF"/>
                <w:sz w:val="24"/>
                <w:szCs w:val="24"/>
              </w:rPr>
            </w:pPr>
            <w:r>
              <w:rPr>
                <w:b/>
                <w:color w:val="0000FF"/>
                <w:sz w:val="24"/>
                <w:szCs w:val="24"/>
              </w:rPr>
              <w:t>10</w:t>
            </w:r>
          </w:p>
        </w:tc>
      </w:tr>
      <w:tr w:rsidR="009D7C92" w:rsidRPr="00612DB9" w:rsidTr="00190BE3">
        <w:tc>
          <w:tcPr>
            <w:tcW w:w="7867" w:type="dxa"/>
            <w:shd w:val="clear" w:color="auto" w:fill="auto"/>
          </w:tcPr>
          <w:p w:rsidR="009D7C92" w:rsidRPr="006F13B0" w:rsidRDefault="00C36237" w:rsidP="00B077C4">
            <w:pPr>
              <w:rPr>
                <w:color w:val="0000FF"/>
                <w:sz w:val="24"/>
                <w:szCs w:val="24"/>
              </w:rPr>
            </w:pPr>
            <w:hyperlink w:anchor="_7._Přijetí_k_základnímu vzdělávání _1" w:history="1">
              <w:r w:rsidR="009D7C92" w:rsidRPr="006F13B0">
                <w:rPr>
                  <w:rStyle w:val="Hypertextovodkaz"/>
                  <w:sz w:val="24"/>
                  <w:szCs w:val="24"/>
                </w:rPr>
                <w:t xml:space="preserve">7. </w:t>
              </w:r>
              <w:r w:rsidR="006856A9">
                <w:rPr>
                  <w:rStyle w:val="Hypertextovodkaz"/>
                  <w:sz w:val="24"/>
                  <w:szCs w:val="24"/>
                </w:rPr>
                <w:t xml:space="preserve">1 </w:t>
              </w:r>
              <w:r w:rsidR="009D7C92" w:rsidRPr="006F13B0">
                <w:rPr>
                  <w:rStyle w:val="Hypertextovodkaz"/>
                  <w:sz w:val="24"/>
                  <w:szCs w:val="24"/>
                </w:rPr>
                <w:t xml:space="preserve">Přijetí k základnímu vzdělávání </w:t>
              </w:r>
            </w:hyperlink>
          </w:p>
        </w:tc>
        <w:tc>
          <w:tcPr>
            <w:tcW w:w="1458" w:type="dxa"/>
            <w:shd w:val="clear" w:color="auto" w:fill="auto"/>
          </w:tcPr>
          <w:p w:rsidR="009D7C92" w:rsidRPr="00612DB9" w:rsidRDefault="00502710" w:rsidP="009D7C92">
            <w:pPr>
              <w:jc w:val="center"/>
              <w:rPr>
                <w:b/>
                <w:color w:val="0000FF"/>
                <w:sz w:val="24"/>
                <w:szCs w:val="24"/>
              </w:rPr>
            </w:pPr>
            <w:r>
              <w:rPr>
                <w:b/>
                <w:color w:val="0000FF"/>
                <w:sz w:val="24"/>
                <w:szCs w:val="24"/>
              </w:rPr>
              <w:t>11</w:t>
            </w:r>
          </w:p>
        </w:tc>
      </w:tr>
      <w:tr w:rsidR="006856A9" w:rsidRPr="00B077C4" w:rsidTr="00190BE3">
        <w:tc>
          <w:tcPr>
            <w:tcW w:w="7867" w:type="dxa"/>
            <w:shd w:val="clear" w:color="auto" w:fill="auto"/>
          </w:tcPr>
          <w:p w:rsidR="006856A9" w:rsidRPr="00B077C4" w:rsidRDefault="00C36237" w:rsidP="00B077C4">
            <w:pPr>
              <w:rPr>
                <w:sz w:val="24"/>
                <w:szCs w:val="24"/>
              </w:rPr>
            </w:pPr>
            <w:hyperlink w:anchor="_7._2_Nepřijetí" w:history="1">
              <w:r w:rsidR="006856A9" w:rsidRPr="00B077C4">
                <w:rPr>
                  <w:rStyle w:val="Hypertextovodkaz"/>
                  <w:sz w:val="24"/>
                  <w:szCs w:val="24"/>
                </w:rPr>
                <w:t xml:space="preserve">7. 2 </w:t>
              </w:r>
              <w:r w:rsidR="00B077C4" w:rsidRPr="00B077C4">
                <w:rPr>
                  <w:rStyle w:val="Hypertextovodkaz"/>
                  <w:sz w:val="24"/>
                  <w:szCs w:val="24"/>
                </w:rPr>
                <w:t>Nep</w:t>
              </w:r>
              <w:r w:rsidR="006856A9" w:rsidRPr="00B077C4">
                <w:rPr>
                  <w:rStyle w:val="Hypertextovodkaz"/>
                  <w:sz w:val="24"/>
                  <w:szCs w:val="24"/>
                </w:rPr>
                <w:t xml:space="preserve">řijetí k základnímu vzdělávání  </w:t>
              </w:r>
            </w:hyperlink>
            <w:r w:rsidR="006856A9" w:rsidRPr="00B077C4">
              <w:rPr>
                <w:sz w:val="24"/>
                <w:szCs w:val="24"/>
              </w:rPr>
              <w:t xml:space="preserve"> </w:t>
            </w:r>
          </w:p>
        </w:tc>
        <w:tc>
          <w:tcPr>
            <w:tcW w:w="1458" w:type="dxa"/>
            <w:shd w:val="clear" w:color="auto" w:fill="auto"/>
          </w:tcPr>
          <w:p w:rsidR="006856A9" w:rsidRPr="00B077C4" w:rsidRDefault="00B077C4" w:rsidP="00B077C4">
            <w:pPr>
              <w:jc w:val="center"/>
              <w:rPr>
                <w:color w:val="0000FF"/>
                <w:sz w:val="24"/>
                <w:szCs w:val="24"/>
              </w:rPr>
            </w:pPr>
            <w:r w:rsidRPr="00B077C4">
              <w:rPr>
                <w:color w:val="0000FF"/>
                <w:sz w:val="24"/>
                <w:szCs w:val="24"/>
              </w:rPr>
              <w:t>12</w:t>
            </w:r>
          </w:p>
        </w:tc>
      </w:tr>
      <w:tr w:rsidR="009D7C92" w:rsidRPr="00612DB9" w:rsidTr="00190BE3">
        <w:tc>
          <w:tcPr>
            <w:tcW w:w="7867" w:type="dxa"/>
            <w:shd w:val="clear" w:color="auto" w:fill="auto"/>
          </w:tcPr>
          <w:p w:rsidR="009D7C92" w:rsidRPr="00612DB9" w:rsidRDefault="00C36237" w:rsidP="009D7C92">
            <w:pPr>
              <w:rPr>
                <w:color w:val="0000FF"/>
                <w:sz w:val="24"/>
                <w:szCs w:val="24"/>
              </w:rPr>
            </w:pPr>
            <w:hyperlink w:anchor="_8._Školní_zralost" w:history="1">
              <w:r w:rsidR="009D7C92" w:rsidRPr="00612DB9">
                <w:rPr>
                  <w:rStyle w:val="Hypertextovodkaz"/>
                  <w:sz w:val="24"/>
                  <w:szCs w:val="24"/>
                </w:rPr>
                <w:t>8. Školní zralost</w:t>
              </w:r>
            </w:hyperlink>
            <w:r w:rsidR="009D7C92" w:rsidRPr="00612DB9">
              <w:rPr>
                <w:color w:val="0000FF"/>
                <w:sz w:val="24"/>
                <w:szCs w:val="24"/>
              </w:rPr>
              <w:t xml:space="preserve"> </w:t>
            </w:r>
          </w:p>
        </w:tc>
        <w:tc>
          <w:tcPr>
            <w:tcW w:w="1458" w:type="dxa"/>
            <w:shd w:val="clear" w:color="auto" w:fill="auto"/>
          </w:tcPr>
          <w:p w:rsidR="009D7C92" w:rsidRPr="00612DB9" w:rsidRDefault="00B077C4" w:rsidP="009D7C92">
            <w:pPr>
              <w:jc w:val="center"/>
              <w:rPr>
                <w:b/>
                <w:color w:val="0000FF"/>
                <w:sz w:val="24"/>
                <w:szCs w:val="24"/>
              </w:rPr>
            </w:pPr>
            <w:r>
              <w:rPr>
                <w:b/>
                <w:color w:val="0000FF"/>
                <w:sz w:val="24"/>
                <w:szCs w:val="24"/>
              </w:rPr>
              <w:t>13</w:t>
            </w:r>
          </w:p>
        </w:tc>
      </w:tr>
      <w:tr w:rsidR="009D7C92" w:rsidRPr="00612DB9" w:rsidTr="00190BE3">
        <w:tc>
          <w:tcPr>
            <w:tcW w:w="7867" w:type="dxa"/>
            <w:shd w:val="clear" w:color="auto" w:fill="auto"/>
          </w:tcPr>
          <w:p w:rsidR="009D7C92" w:rsidRPr="00612DB9" w:rsidRDefault="00C36237" w:rsidP="009537B1">
            <w:pPr>
              <w:rPr>
                <w:color w:val="0000FF"/>
                <w:sz w:val="24"/>
                <w:szCs w:val="24"/>
              </w:rPr>
            </w:pPr>
            <w:hyperlink w:anchor="_9._Všeobecné_informace" w:history="1">
              <w:r w:rsidR="00E410CF" w:rsidRPr="00612DB9">
                <w:rPr>
                  <w:rStyle w:val="Hypertextovodkaz"/>
                  <w:bCs/>
                  <w:sz w:val="24"/>
                  <w:szCs w:val="24"/>
                </w:rPr>
                <w:t>9. Všeobecné informace</w:t>
              </w:r>
            </w:hyperlink>
          </w:p>
        </w:tc>
        <w:tc>
          <w:tcPr>
            <w:tcW w:w="1458" w:type="dxa"/>
            <w:shd w:val="clear" w:color="auto" w:fill="auto"/>
          </w:tcPr>
          <w:p w:rsidR="009D7C92" w:rsidRPr="00612DB9" w:rsidRDefault="00E410CF" w:rsidP="00B077C4">
            <w:pPr>
              <w:jc w:val="center"/>
              <w:rPr>
                <w:b/>
                <w:color w:val="0000FF"/>
                <w:sz w:val="24"/>
                <w:szCs w:val="24"/>
              </w:rPr>
            </w:pPr>
            <w:r w:rsidRPr="00612DB9">
              <w:rPr>
                <w:b/>
                <w:color w:val="0000FF"/>
                <w:sz w:val="24"/>
                <w:szCs w:val="24"/>
              </w:rPr>
              <w:t>1</w:t>
            </w:r>
            <w:r w:rsidR="00B077C4">
              <w:rPr>
                <w:b/>
                <w:color w:val="0000FF"/>
                <w:sz w:val="24"/>
                <w:szCs w:val="24"/>
              </w:rPr>
              <w:t>5</w:t>
            </w:r>
          </w:p>
        </w:tc>
      </w:tr>
      <w:tr w:rsidR="00A15613" w:rsidRPr="00612DB9" w:rsidTr="00190BE3">
        <w:tc>
          <w:tcPr>
            <w:tcW w:w="7867" w:type="dxa"/>
            <w:shd w:val="clear" w:color="auto" w:fill="auto"/>
          </w:tcPr>
          <w:p w:rsidR="00A15613" w:rsidRPr="00A15613" w:rsidRDefault="00C36237" w:rsidP="00A15613">
            <w:pPr>
              <w:rPr>
                <w:sz w:val="24"/>
                <w:szCs w:val="24"/>
              </w:rPr>
            </w:pPr>
            <w:hyperlink w:anchor="_10._Rozhodování_ředitele" w:history="1">
              <w:r w:rsidR="00A15613" w:rsidRPr="00A15613">
                <w:rPr>
                  <w:rStyle w:val="Hypertextovodkaz"/>
                  <w:sz w:val="24"/>
                  <w:szCs w:val="24"/>
                </w:rPr>
                <w:t>10. Rozhodování ředitele školy</w:t>
              </w:r>
            </w:hyperlink>
          </w:p>
        </w:tc>
        <w:tc>
          <w:tcPr>
            <w:tcW w:w="1458" w:type="dxa"/>
            <w:shd w:val="clear" w:color="auto" w:fill="auto"/>
          </w:tcPr>
          <w:p w:rsidR="00A15613" w:rsidRPr="00A15613" w:rsidRDefault="00A15613" w:rsidP="00B077C4">
            <w:pPr>
              <w:jc w:val="center"/>
              <w:rPr>
                <w:color w:val="0000FF"/>
                <w:sz w:val="24"/>
                <w:szCs w:val="24"/>
              </w:rPr>
            </w:pPr>
            <w:r w:rsidRPr="00A15613">
              <w:rPr>
                <w:color w:val="0000FF"/>
                <w:sz w:val="24"/>
                <w:szCs w:val="24"/>
              </w:rPr>
              <w:t>16</w:t>
            </w:r>
          </w:p>
        </w:tc>
      </w:tr>
      <w:tr w:rsidR="00A15613" w:rsidRPr="00A15613" w:rsidTr="00190BE3">
        <w:tc>
          <w:tcPr>
            <w:tcW w:w="7867" w:type="dxa"/>
            <w:shd w:val="clear" w:color="auto" w:fill="auto"/>
          </w:tcPr>
          <w:p w:rsidR="00A15613" w:rsidRPr="00A15613" w:rsidRDefault="00C36237" w:rsidP="00A15613">
            <w:pPr>
              <w:rPr>
                <w:sz w:val="24"/>
                <w:szCs w:val="24"/>
              </w:rPr>
            </w:pPr>
            <w:hyperlink w:anchor="_10.1_Metodické_doporučení" w:history="1">
              <w:r w:rsidR="00A15613" w:rsidRPr="00A15613">
                <w:rPr>
                  <w:rStyle w:val="Hypertextovodkaz"/>
                  <w:sz w:val="24"/>
                  <w:szCs w:val="24"/>
                </w:rPr>
                <w:t xml:space="preserve">10.1 Metodické doporučení Krajského úřadu Ústeckého kraje, odboru školství, mládeže a tělovýchovy ředitelům základních škol v Ústeckém kraji </w:t>
              </w:r>
            </w:hyperlink>
            <w:r w:rsidR="00A15613" w:rsidRPr="00A15613">
              <w:rPr>
                <w:sz w:val="24"/>
                <w:szCs w:val="24"/>
              </w:rPr>
              <w:t xml:space="preserve"> </w:t>
            </w:r>
          </w:p>
        </w:tc>
        <w:tc>
          <w:tcPr>
            <w:tcW w:w="1458" w:type="dxa"/>
            <w:shd w:val="clear" w:color="auto" w:fill="auto"/>
          </w:tcPr>
          <w:p w:rsidR="00A15613" w:rsidRPr="00A15613" w:rsidRDefault="00A15613" w:rsidP="00A15613">
            <w:pPr>
              <w:jc w:val="center"/>
              <w:rPr>
                <w:color w:val="0000FF"/>
                <w:sz w:val="24"/>
                <w:szCs w:val="24"/>
              </w:rPr>
            </w:pPr>
            <w:r w:rsidRPr="00A15613">
              <w:rPr>
                <w:color w:val="0000FF"/>
                <w:sz w:val="24"/>
                <w:szCs w:val="24"/>
              </w:rPr>
              <w:t>17</w:t>
            </w:r>
          </w:p>
        </w:tc>
      </w:tr>
      <w:tr w:rsidR="00A15613" w:rsidRPr="00A15613" w:rsidTr="00190BE3">
        <w:tc>
          <w:tcPr>
            <w:tcW w:w="7867" w:type="dxa"/>
            <w:shd w:val="clear" w:color="auto" w:fill="auto"/>
          </w:tcPr>
          <w:p w:rsidR="00A15613" w:rsidRPr="00A15613" w:rsidRDefault="00C36237" w:rsidP="00A15613">
            <w:pPr>
              <w:rPr>
                <w:sz w:val="24"/>
                <w:szCs w:val="24"/>
              </w:rPr>
            </w:pPr>
            <w:hyperlink w:anchor="_10.2_Metodické_doporučení" w:history="1">
              <w:r w:rsidR="00A15613" w:rsidRPr="00A15613">
                <w:rPr>
                  <w:rStyle w:val="Hypertextovodkaz"/>
                  <w:sz w:val="24"/>
                  <w:szCs w:val="24"/>
                </w:rPr>
                <w:t>10.2 Metodické doporučení odboru školství Krajského úřadu Jihomoravského kraje pro ředitele škol a školských zařízení – novinky ve správním řízení</w:t>
              </w:r>
            </w:hyperlink>
          </w:p>
        </w:tc>
        <w:tc>
          <w:tcPr>
            <w:tcW w:w="1458" w:type="dxa"/>
            <w:shd w:val="clear" w:color="auto" w:fill="auto"/>
          </w:tcPr>
          <w:p w:rsidR="00A15613" w:rsidRPr="00A15613" w:rsidRDefault="00A15613" w:rsidP="00A15613">
            <w:pPr>
              <w:jc w:val="center"/>
              <w:rPr>
                <w:color w:val="0000FF"/>
                <w:sz w:val="24"/>
                <w:szCs w:val="24"/>
              </w:rPr>
            </w:pPr>
            <w:r w:rsidRPr="00A15613">
              <w:rPr>
                <w:color w:val="0000FF"/>
                <w:sz w:val="24"/>
                <w:szCs w:val="24"/>
              </w:rPr>
              <w:t>21</w:t>
            </w:r>
          </w:p>
        </w:tc>
      </w:tr>
      <w:tr w:rsidR="00D602B6" w:rsidRPr="00A15613" w:rsidTr="00190BE3">
        <w:tc>
          <w:tcPr>
            <w:tcW w:w="7867" w:type="dxa"/>
            <w:shd w:val="clear" w:color="auto" w:fill="auto"/>
          </w:tcPr>
          <w:p w:rsidR="00D602B6" w:rsidRPr="00A15613" w:rsidRDefault="00C36237" w:rsidP="00A15613">
            <w:pPr>
              <w:rPr>
                <w:sz w:val="24"/>
                <w:szCs w:val="24"/>
              </w:rPr>
            </w:pPr>
            <w:hyperlink w:anchor="_11._Zápis_do" w:history="1">
              <w:r w:rsidR="00A15613" w:rsidRPr="00A15613">
                <w:rPr>
                  <w:rStyle w:val="Hypertextovodkaz"/>
                  <w:sz w:val="24"/>
                  <w:szCs w:val="24"/>
                </w:rPr>
                <w:t>11. Zápis do 1. ročníku a správní řád</w:t>
              </w:r>
            </w:hyperlink>
          </w:p>
        </w:tc>
        <w:tc>
          <w:tcPr>
            <w:tcW w:w="1458" w:type="dxa"/>
            <w:shd w:val="clear" w:color="auto" w:fill="auto"/>
          </w:tcPr>
          <w:p w:rsidR="00D602B6" w:rsidRPr="00A15613" w:rsidRDefault="00A15613" w:rsidP="00A15613">
            <w:pPr>
              <w:jc w:val="center"/>
              <w:rPr>
                <w:sz w:val="24"/>
                <w:szCs w:val="24"/>
              </w:rPr>
            </w:pPr>
            <w:r w:rsidRPr="00A15613">
              <w:rPr>
                <w:sz w:val="24"/>
                <w:szCs w:val="24"/>
              </w:rPr>
              <w:t>23</w:t>
            </w:r>
          </w:p>
        </w:tc>
      </w:tr>
      <w:tr w:rsidR="00C11C41" w:rsidRPr="00A15613" w:rsidTr="004D0DBA">
        <w:tc>
          <w:tcPr>
            <w:tcW w:w="7867" w:type="dxa"/>
            <w:shd w:val="clear" w:color="auto" w:fill="auto"/>
          </w:tcPr>
          <w:p w:rsidR="00C11C41" w:rsidRPr="00A15613" w:rsidRDefault="00C36237" w:rsidP="00C12018">
            <w:pPr>
              <w:rPr>
                <w:i/>
                <w:iCs/>
                <w:color w:val="0000FF"/>
                <w:sz w:val="24"/>
                <w:szCs w:val="24"/>
                <w:u w:val="single"/>
              </w:rPr>
            </w:pPr>
            <w:hyperlink w:anchor="_12.__SPOI" w:history="1">
              <w:r w:rsidR="00A15613" w:rsidRPr="00A15613">
                <w:rPr>
                  <w:rStyle w:val="Hypertextovodkaz"/>
                  <w:iCs/>
                  <w:sz w:val="24"/>
                  <w:szCs w:val="24"/>
                </w:rPr>
                <w:t>12. SPOI 201</w:t>
              </w:r>
              <w:r w:rsidR="00C12018">
                <w:rPr>
                  <w:rStyle w:val="Hypertextovodkaz"/>
                  <w:iCs/>
                  <w:sz w:val="24"/>
                  <w:szCs w:val="24"/>
                </w:rPr>
                <w:t>5</w:t>
              </w:r>
              <w:r w:rsidR="00A15613" w:rsidRPr="00A15613">
                <w:rPr>
                  <w:rStyle w:val="Hypertextovodkaz"/>
                  <w:iCs/>
                  <w:sz w:val="24"/>
                  <w:szCs w:val="24"/>
                </w:rPr>
                <w:t>/201</w:t>
              </w:r>
              <w:r w:rsidR="00C12018">
                <w:rPr>
                  <w:rStyle w:val="Hypertextovodkaz"/>
                  <w:iCs/>
                  <w:sz w:val="24"/>
                  <w:szCs w:val="24"/>
                </w:rPr>
                <w:t>6</w:t>
              </w:r>
            </w:hyperlink>
          </w:p>
        </w:tc>
        <w:tc>
          <w:tcPr>
            <w:tcW w:w="1458" w:type="dxa"/>
            <w:shd w:val="clear" w:color="auto" w:fill="auto"/>
          </w:tcPr>
          <w:p w:rsidR="00C11C41" w:rsidRPr="00A15613" w:rsidRDefault="00A15613" w:rsidP="00764581">
            <w:pPr>
              <w:jc w:val="center"/>
              <w:rPr>
                <w:color w:val="0000FF"/>
                <w:sz w:val="24"/>
                <w:szCs w:val="24"/>
              </w:rPr>
            </w:pPr>
            <w:r w:rsidRPr="00A15613">
              <w:rPr>
                <w:color w:val="0000FF"/>
                <w:sz w:val="24"/>
                <w:szCs w:val="24"/>
              </w:rPr>
              <w:t>2</w:t>
            </w:r>
            <w:r w:rsidR="00764581">
              <w:rPr>
                <w:color w:val="0000FF"/>
                <w:sz w:val="24"/>
                <w:szCs w:val="24"/>
              </w:rPr>
              <w:t>5</w:t>
            </w:r>
          </w:p>
        </w:tc>
      </w:tr>
      <w:tr w:rsidR="009D7C92" w:rsidRPr="00A15613" w:rsidTr="00190BE3">
        <w:tc>
          <w:tcPr>
            <w:tcW w:w="7867" w:type="dxa"/>
            <w:shd w:val="clear" w:color="auto" w:fill="auto"/>
          </w:tcPr>
          <w:p w:rsidR="009D7C92" w:rsidRPr="00A15613" w:rsidRDefault="00C36237" w:rsidP="009537B1">
            <w:pPr>
              <w:rPr>
                <w:color w:val="0000FF"/>
                <w:sz w:val="24"/>
                <w:szCs w:val="24"/>
              </w:rPr>
            </w:pPr>
            <w:hyperlink w:anchor="_13._Správní_řízení" w:history="1">
              <w:r w:rsidR="00A15613" w:rsidRPr="00A15613">
                <w:rPr>
                  <w:rStyle w:val="Hypertextovodkaz"/>
                  <w:iCs/>
                  <w:sz w:val="24"/>
                  <w:szCs w:val="24"/>
                </w:rPr>
                <w:t>13</w:t>
              </w:r>
              <w:r w:rsidR="00C11C41" w:rsidRPr="00A15613">
                <w:rPr>
                  <w:rStyle w:val="Hypertextovodkaz"/>
                  <w:iCs/>
                  <w:sz w:val="24"/>
                  <w:szCs w:val="24"/>
                </w:rPr>
                <w:t>. Správní řízení a odklad školní docházky</w:t>
              </w:r>
            </w:hyperlink>
          </w:p>
        </w:tc>
        <w:tc>
          <w:tcPr>
            <w:tcW w:w="1458" w:type="dxa"/>
            <w:shd w:val="clear" w:color="auto" w:fill="auto"/>
          </w:tcPr>
          <w:p w:rsidR="009D7C92" w:rsidRPr="00A15613" w:rsidRDefault="00A15613" w:rsidP="00764581">
            <w:pPr>
              <w:jc w:val="center"/>
              <w:rPr>
                <w:color w:val="0000FF"/>
                <w:sz w:val="24"/>
                <w:szCs w:val="24"/>
              </w:rPr>
            </w:pPr>
            <w:r w:rsidRPr="00A15613">
              <w:rPr>
                <w:color w:val="0000FF"/>
                <w:sz w:val="24"/>
                <w:szCs w:val="24"/>
              </w:rPr>
              <w:t>2</w:t>
            </w:r>
            <w:r w:rsidR="00764581">
              <w:rPr>
                <w:color w:val="0000FF"/>
                <w:sz w:val="24"/>
                <w:szCs w:val="24"/>
              </w:rPr>
              <w:t>6</w:t>
            </w:r>
          </w:p>
        </w:tc>
      </w:tr>
      <w:tr w:rsidR="009D7C92" w:rsidRPr="00A15613" w:rsidTr="00190BE3">
        <w:tc>
          <w:tcPr>
            <w:tcW w:w="7867" w:type="dxa"/>
            <w:shd w:val="clear" w:color="auto" w:fill="auto"/>
          </w:tcPr>
          <w:p w:rsidR="009D7C92" w:rsidRPr="00A15613" w:rsidRDefault="00C36237" w:rsidP="00A15613">
            <w:pPr>
              <w:rPr>
                <w:color w:val="0000FF"/>
                <w:sz w:val="24"/>
                <w:szCs w:val="24"/>
              </w:rPr>
            </w:pPr>
            <w:hyperlink w:anchor="_10.1.Postup"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.1.Postup</w:t>
              </w:r>
            </w:hyperlink>
            <w:r w:rsidR="00C11C41" w:rsidRPr="00A15613">
              <w:rPr>
                <w:iCs/>
                <w:color w:val="0000FF"/>
                <w:sz w:val="24"/>
                <w:szCs w:val="24"/>
              </w:rPr>
              <w:t xml:space="preserve"> </w:t>
            </w:r>
          </w:p>
        </w:tc>
        <w:tc>
          <w:tcPr>
            <w:tcW w:w="1458" w:type="dxa"/>
            <w:shd w:val="clear" w:color="auto" w:fill="auto"/>
          </w:tcPr>
          <w:p w:rsidR="009D7C92" w:rsidRPr="00A15613" w:rsidRDefault="00A15613" w:rsidP="00764581">
            <w:pPr>
              <w:jc w:val="center"/>
              <w:rPr>
                <w:color w:val="0000FF"/>
                <w:sz w:val="24"/>
                <w:szCs w:val="24"/>
              </w:rPr>
            </w:pPr>
            <w:r w:rsidRPr="00A15613">
              <w:rPr>
                <w:color w:val="0000FF"/>
                <w:sz w:val="24"/>
                <w:szCs w:val="24"/>
              </w:rPr>
              <w:t>2</w:t>
            </w:r>
            <w:r w:rsidR="00764581">
              <w:rPr>
                <w:color w:val="0000FF"/>
                <w:sz w:val="24"/>
                <w:szCs w:val="24"/>
              </w:rPr>
              <w:t>6</w:t>
            </w:r>
          </w:p>
        </w:tc>
      </w:tr>
      <w:tr w:rsidR="009D7C92" w:rsidRPr="00A15613" w:rsidTr="00190BE3">
        <w:tc>
          <w:tcPr>
            <w:tcW w:w="7867" w:type="dxa"/>
            <w:shd w:val="clear" w:color="auto" w:fill="auto"/>
          </w:tcPr>
          <w:p w:rsidR="009D7C92" w:rsidRPr="00A15613" w:rsidRDefault="009D7C92" w:rsidP="00A15613">
            <w:pPr>
              <w:rPr>
                <w:color w:val="0000FF"/>
                <w:sz w:val="24"/>
                <w:szCs w:val="24"/>
              </w:rPr>
            </w:pPr>
          </w:p>
        </w:tc>
        <w:tc>
          <w:tcPr>
            <w:tcW w:w="1458" w:type="dxa"/>
            <w:shd w:val="clear" w:color="auto" w:fill="auto"/>
          </w:tcPr>
          <w:p w:rsidR="009D7C92" w:rsidRPr="00A15613" w:rsidRDefault="009D7C92" w:rsidP="00764581">
            <w:pPr>
              <w:jc w:val="center"/>
              <w:rPr>
                <w:color w:val="0000FF"/>
                <w:sz w:val="24"/>
                <w:szCs w:val="24"/>
              </w:rPr>
            </w:pPr>
          </w:p>
        </w:tc>
      </w:tr>
      <w:tr w:rsidR="009D7C92" w:rsidRPr="00A15613" w:rsidTr="00190BE3">
        <w:tc>
          <w:tcPr>
            <w:tcW w:w="7867" w:type="dxa"/>
            <w:shd w:val="clear" w:color="auto" w:fill="auto"/>
          </w:tcPr>
          <w:p w:rsidR="009D7C92" w:rsidRPr="00A15613" w:rsidRDefault="00C36237" w:rsidP="00A15613">
            <w:pPr>
              <w:rPr>
                <w:color w:val="0000FF"/>
                <w:sz w:val="24"/>
                <w:szCs w:val="24"/>
                <w:u w:val="single"/>
              </w:rPr>
            </w:pPr>
            <w:hyperlink w:anchor="_10.3._Žádost_rodičů_(zákonných zást" w:history="1">
              <w:r w:rsidR="00C11C41" w:rsidRPr="00A15613">
                <w:rPr>
                  <w:rStyle w:val="Hypertextovodkaz"/>
                  <w:sz w:val="24"/>
                  <w:szCs w:val="24"/>
                </w:rPr>
                <w:t>1</w:t>
              </w:r>
              <w:r w:rsidR="00A15613" w:rsidRPr="00A15613">
                <w:rPr>
                  <w:rStyle w:val="Hypertextovodkaz"/>
                  <w:sz w:val="24"/>
                  <w:szCs w:val="24"/>
                </w:rPr>
                <w:t>3</w:t>
              </w:r>
              <w:r w:rsidR="00C11C41" w:rsidRPr="00A15613">
                <w:rPr>
                  <w:rStyle w:val="Hypertextovodkaz"/>
                  <w:sz w:val="24"/>
                  <w:szCs w:val="24"/>
                </w:rPr>
                <w:t>.3 Žádost rodičů (zákonných zástupců)</w:t>
              </w:r>
            </w:hyperlink>
            <w:r w:rsidR="00C11C41" w:rsidRPr="00A15613">
              <w:rPr>
                <w:color w:val="0000FF"/>
                <w:sz w:val="24"/>
                <w:szCs w:val="24"/>
              </w:rPr>
              <w:t xml:space="preserve"> </w:t>
            </w:r>
          </w:p>
        </w:tc>
        <w:tc>
          <w:tcPr>
            <w:tcW w:w="1458" w:type="dxa"/>
            <w:shd w:val="clear" w:color="auto" w:fill="auto"/>
          </w:tcPr>
          <w:p w:rsidR="009D7C92" w:rsidRPr="00A15613" w:rsidRDefault="00512EF5" w:rsidP="00764581">
            <w:pPr>
              <w:jc w:val="center"/>
              <w:rPr>
                <w:color w:val="0000FF"/>
                <w:sz w:val="24"/>
                <w:szCs w:val="24"/>
              </w:rPr>
            </w:pPr>
            <w:r w:rsidRPr="00A15613">
              <w:rPr>
                <w:color w:val="0000FF"/>
                <w:sz w:val="24"/>
                <w:szCs w:val="24"/>
              </w:rPr>
              <w:t>2</w:t>
            </w:r>
            <w:r w:rsidR="00764581">
              <w:rPr>
                <w:color w:val="0000FF"/>
                <w:sz w:val="24"/>
                <w:szCs w:val="24"/>
              </w:rPr>
              <w:t>7</w:t>
            </w:r>
          </w:p>
        </w:tc>
      </w:tr>
      <w:tr w:rsidR="009D7C92" w:rsidRPr="00A15613" w:rsidTr="00190BE3">
        <w:tc>
          <w:tcPr>
            <w:tcW w:w="7867" w:type="dxa"/>
            <w:shd w:val="clear" w:color="auto" w:fill="auto"/>
          </w:tcPr>
          <w:p w:rsidR="009D7C92" w:rsidRPr="00A15613" w:rsidRDefault="00C36237" w:rsidP="00A15613">
            <w:pPr>
              <w:rPr>
                <w:color w:val="0000FF"/>
                <w:sz w:val="24"/>
                <w:szCs w:val="24"/>
              </w:rPr>
            </w:pPr>
            <w:hyperlink w:anchor="_10.3.1._Žádost_o_přijetí" w:history="1">
              <w:r w:rsidR="00C11C41" w:rsidRPr="00A15613">
                <w:rPr>
                  <w:rStyle w:val="Hypertextovodkaz"/>
                  <w:iCs/>
                  <w:sz w:val="24"/>
                  <w:szCs w:val="24"/>
                </w:rPr>
                <w:t>1</w:t>
              </w:r>
              <w:r w:rsidR="00A15613" w:rsidRPr="00A15613">
                <w:rPr>
                  <w:rStyle w:val="Hypertextovodkaz"/>
                  <w:iCs/>
                  <w:sz w:val="24"/>
                  <w:szCs w:val="24"/>
                </w:rPr>
                <w:t>3 4</w:t>
              </w:r>
              <w:r w:rsidR="00C11C41" w:rsidRPr="00A15613">
                <w:rPr>
                  <w:rStyle w:val="Hypertextovodkaz"/>
                  <w:iCs/>
                  <w:sz w:val="24"/>
                  <w:szCs w:val="24"/>
                </w:rPr>
                <w:t xml:space="preserve"> Žádost o přijetí</w:t>
              </w:r>
            </w:hyperlink>
            <w:r w:rsidR="00C11C41" w:rsidRPr="00A15613">
              <w:rPr>
                <w:iCs/>
                <w:color w:val="0000FF"/>
                <w:sz w:val="24"/>
                <w:szCs w:val="24"/>
              </w:rPr>
              <w:t xml:space="preserve"> </w:t>
            </w:r>
          </w:p>
        </w:tc>
        <w:tc>
          <w:tcPr>
            <w:tcW w:w="1458" w:type="dxa"/>
            <w:shd w:val="clear" w:color="auto" w:fill="auto"/>
          </w:tcPr>
          <w:p w:rsidR="009D7C92" w:rsidRPr="00A15613" w:rsidRDefault="00512EF5" w:rsidP="00764581">
            <w:pPr>
              <w:jc w:val="center"/>
              <w:rPr>
                <w:color w:val="0000FF"/>
                <w:sz w:val="24"/>
                <w:szCs w:val="24"/>
              </w:rPr>
            </w:pPr>
            <w:r w:rsidRPr="00A15613">
              <w:rPr>
                <w:color w:val="0000FF"/>
                <w:sz w:val="24"/>
                <w:szCs w:val="24"/>
              </w:rPr>
              <w:t>2</w:t>
            </w:r>
            <w:r w:rsidR="00764581">
              <w:rPr>
                <w:color w:val="0000FF"/>
                <w:sz w:val="24"/>
                <w:szCs w:val="24"/>
              </w:rPr>
              <w:t>8</w:t>
            </w:r>
          </w:p>
        </w:tc>
      </w:tr>
      <w:tr w:rsidR="009D7C92" w:rsidRPr="00A15613" w:rsidTr="00190BE3">
        <w:tc>
          <w:tcPr>
            <w:tcW w:w="7867" w:type="dxa"/>
            <w:shd w:val="clear" w:color="auto" w:fill="auto"/>
          </w:tcPr>
          <w:p w:rsidR="009D7C92" w:rsidRPr="00A15613" w:rsidRDefault="00C36237" w:rsidP="00A15613">
            <w:pPr>
              <w:rPr>
                <w:color w:val="0000FF"/>
                <w:sz w:val="24"/>
                <w:szCs w:val="24"/>
              </w:rPr>
            </w:pPr>
            <w:hyperlink w:anchor="_10.3.2._Žádost_o_odklad" w:history="1">
              <w:r w:rsidR="00C11C41" w:rsidRPr="00A15613">
                <w:rPr>
                  <w:rStyle w:val="Hypertextovodkaz"/>
                  <w:iCs/>
                  <w:sz w:val="24"/>
                  <w:szCs w:val="24"/>
                </w:rPr>
                <w:t>13.</w:t>
              </w:r>
              <w:r w:rsidR="00A15613" w:rsidRPr="00A15613">
                <w:rPr>
                  <w:rStyle w:val="Hypertextovodkaz"/>
                  <w:iCs/>
                  <w:sz w:val="24"/>
                  <w:szCs w:val="24"/>
                </w:rPr>
                <w:t>5</w:t>
              </w:r>
              <w:r w:rsidR="00C11C41" w:rsidRPr="00A15613">
                <w:rPr>
                  <w:rStyle w:val="Hypertextovodkaz"/>
                  <w:iCs/>
                  <w:sz w:val="24"/>
                  <w:szCs w:val="24"/>
                </w:rPr>
                <w:t xml:space="preserve"> Žádost o odklad</w:t>
              </w:r>
            </w:hyperlink>
            <w:r w:rsidR="00C11C41" w:rsidRPr="00A15613">
              <w:rPr>
                <w:iCs/>
                <w:color w:val="0000FF"/>
                <w:sz w:val="24"/>
                <w:szCs w:val="24"/>
              </w:rPr>
              <w:t xml:space="preserve"> </w:t>
            </w:r>
          </w:p>
        </w:tc>
        <w:tc>
          <w:tcPr>
            <w:tcW w:w="1458" w:type="dxa"/>
            <w:shd w:val="clear" w:color="auto" w:fill="auto"/>
          </w:tcPr>
          <w:p w:rsidR="009D7C92" w:rsidRPr="00A15613" w:rsidRDefault="00764581" w:rsidP="00A15613">
            <w:pPr>
              <w:jc w:val="center"/>
              <w:rPr>
                <w:color w:val="0000FF"/>
                <w:sz w:val="24"/>
                <w:szCs w:val="24"/>
              </w:rPr>
            </w:pPr>
            <w:r>
              <w:rPr>
                <w:color w:val="0000FF"/>
                <w:sz w:val="24"/>
                <w:szCs w:val="24"/>
              </w:rPr>
              <w:t>30</w:t>
            </w:r>
          </w:p>
        </w:tc>
      </w:tr>
      <w:tr w:rsidR="009D7C92" w:rsidRPr="00A15613" w:rsidTr="00190BE3">
        <w:tc>
          <w:tcPr>
            <w:tcW w:w="7867" w:type="dxa"/>
            <w:shd w:val="clear" w:color="auto" w:fill="auto"/>
          </w:tcPr>
          <w:p w:rsidR="009D7C92" w:rsidRPr="00A15613" w:rsidRDefault="00C36237" w:rsidP="00A15613">
            <w:pPr>
              <w:rPr>
                <w:color w:val="0000FF"/>
                <w:sz w:val="24"/>
                <w:szCs w:val="24"/>
              </w:rPr>
            </w:pPr>
            <w:hyperlink w:anchor="_10.4._Založení_spisu"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w:t>
              </w:r>
              <w:r w:rsidR="00A15613" w:rsidRPr="00A15613">
                <w:rPr>
                  <w:rStyle w:val="Hypertextovodkaz"/>
                  <w:iCs/>
                  <w:sz w:val="24"/>
                  <w:szCs w:val="24"/>
                </w:rPr>
                <w:t>6</w:t>
              </w:r>
              <w:r w:rsidR="00C11C41" w:rsidRPr="00A15613">
                <w:rPr>
                  <w:rStyle w:val="Hypertextovodkaz"/>
                  <w:iCs/>
                  <w:sz w:val="24"/>
                  <w:szCs w:val="24"/>
                </w:rPr>
                <w:t>. Založení spisu</w:t>
              </w:r>
            </w:hyperlink>
            <w:r w:rsidR="00C11C41" w:rsidRPr="00A15613">
              <w:rPr>
                <w:iCs/>
                <w:color w:val="0000FF"/>
                <w:sz w:val="24"/>
                <w:szCs w:val="24"/>
              </w:rPr>
              <w:t xml:space="preserve"> </w:t>
            </w:r>
          </w:p>
        </w:tc>
        <w:tc>
          <w:tcPr>
            <w:tcW w:w="1458" w:type="dxa"/>
            <w:shd w:val="clear" w:color="auto" w:fill="auto"/>
          </w:tcPr>
          <w:p w:rsidR="009D7C92" w:rsidRPr="00A15613" w:rsidRDefault="00764581" w:rsidP="00A15613">
            <w:pPr>
              <w:jc w:val="center"/>
              <w:rPr>
                <w:color w:val="0000FF"/>
                <w:sz w:val="24"/>
                <w:szCs w:val="24"/>
              </w:rPr>
            </w:pPr>
            <w:r>
              <w:rPr>
                <w:color w:val="0000FF"/>
                <w:sz w:val="24"/>
                <w:szCs w:val="24"/>
              </w:rPr>
              <w:t>31</w:t>
            </w:r>
          </w:p>
        </w:tc>
      </w:tr>
      <w:tr w:rsidR="00C11C41" w:rsidRPr="00A15613" w:rsidTr="00190BE3">
        <w:tc>
          <w:tcPr>
            <w:tcW w:w="7867" w:type="dxa"/>
            <w:shd w:val="clear" w:color="auto" w:fill="auto"/>
          </w:tcPr>
          <w:p w:rsidR="00C11C41" w:rsidRPr="00A15613" w:rsidRDefault="00C36237" w:rsidP="00A15613">
            <w:pPr>
              <w:rPr>
                <w:color w:val="0000FF"/>
                <w:sz w:val="24"/>
                <w:szCs w:val="24"/>
              </w:rPr>
            </w:pPr>
            <w:hyperlink w:anchor="_10.5._Přerušení_správního_řízení"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w:t>
              </w:r>
              <w:r w:rsidR="00A15613" w:rsidRPr="00A15613">
                <w:rPr>
                  <w:rStyle w:val="Hypertextovodkaz"/>
                  <w:iCs/>
                  <w:sz w:val="24"/>
                  <w:szCs w:val="24"/>
                </w:rPr>
                <w:t>7</w:t>
              </w:r>
              <w:r w:rsidR="00C11C41" w:rsidRPr="00A15613">
                <w:rPr>
                  <w:rStyle w:val="Hypertextovodkaz"/>
                  <w:iCs/>
                  <w:sz w:val="24"/>
                  <w:szCs w:val="24"/>
                </w:rPr>
                <w:t xml:space="preserve"> Přerušení správního řízení</w:t>
              </w:r>
            </w:hyperlink>
            <w:r w:rsidR="00C11C41" w:rsidRPr="00A15613">
              <w:rPr>
                <w:iCs/>
                <w:color w:val="0000FF"/>
                <w:sz w:val="24"/>
                <w:szCs w:val="24"/>
              </w:rPr>
              <w:t xml:space="preserve"> </w:t>
            </w:r>
          </w:p>
        </w:tc>
        <w:tc>
          <w:tcPr>
            <w:tcW w:w="1458" w:type="dxa"/>
            <w:shd w:val="clear" w:color="auto" w:fill="auto"/>
          </w:tcPr>
          <w:p w:rsidR="00C11C41" w:rsidRPr="00A15613" w:rsidRDefault="00A15613" w:rsidP="00764581">
            <w:pPr>
              <w:jc w:val="center"/>
              <w:rPr>
                <w:color w:val="0000FF"/>
                <w:sz w:val="24"/>
                <w:szCs w:val="24"/>
              </w:rPr>
            </w:pPr>
            <w:r w:rsidRPr="00A15613">
              <w:rPr>
                <w:color w:val="0000FF"/>
                <w:sz w:val="24"/>
                <w:szCs w:val="24"/>
              </w:rPr>
              <w:t>3</w:t>
            </w:r>
            <w:r w:rsidR="00764581">
              <w:rPr>
                <w:color w:val="0000FF"/>
                <w:sz w:val="24"/>
                <w:szCs w:val="24"/>
              </w:rPr>
              <w:t>2</w:t>
            </w:r>
          </w:p>
        </w:tc>
      </w:tr>
      <w:tr w:rsidR="00C11C41" w:rsidRPr="00A15613" w:rsidTr="00190BE3">
        <w:tc>
          <w:tcPr>
            <w:tcW w:w="7867" w:type="dxa"/>
            <w:shd w:val="clear" w:color="auto" w:fill="auto"/>
          </w:tcPr>
          <w:p w:rsidR="00C11C41" w:rsidRPr="00A15613" w:rsidRDefault="00C36237" w:rsidP="00A15613">
            <w:pPr>
              <w:rPr>
                <w:color w:val="0000FF"/>
                <w:sz w:val="24"/>
                <w:szCs w:val="24"/>
              </w:rPr>
            </w:pPr>
            <w:hyperlink w:anchor="_13.8_Usnesení_o"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w:t>
              </w:r>
              <w:r w:rsidR="00A15613" w:rsidRPr="00A15613">
                <w:rPr>
                  <w:rStyle w:val="Hypertextovodkaz"/>
                  <w:iCs/>
                  <w:sz w:val="24"/>
                  <w:szCs w:val="24"/>
                </w:rPr>
                <w:t>8</w:t>
              </w:r>
              <w:r w:rsidR="00C11C41" w:rsidRPr="00A15613">
                <w:rPr>
                  <w:rStyle w:val="Hypertextovodkaz"/>
                  <w:iCs/>
                  <w:sz w:val="24"/>
                  <w:szCs w:val="24"/>
                </w:rPr>
                <w:t>. Usnesení o přerušení správního řízení</w:t>
              </w:r>
            </w:hyperlink>
          </w:p>
        </w:tc>
        <w:tc>
          <w:tcPr>
            <w:tcW w:w="1458" w:type="dxa"/>
            <w:shd w:val="clear" w:color="auto" w:fill="auto"/>
          </w:tcPr>
          <w:p w:rsidR="00C11C41" w:rsidRPr="00A15613" w:rsidRDefault="00A15613" w:rsidP="00764581">
            <w:pPr>
              <w:jc w:val="center"/>
              <w:rPr>
                <w:color w:val="0000FF"/>
                <w:sz w:val="24"/>
                <w:szCs w:val="24"/>
              </w:rPr>
            </w:pPr>
            <w:r w:rsidRPr="00A15613">
              <w:rPr>
                <w:color w:val="0000FF"/>
                <w:sz w:val="24"/>
                <w:szCs w:val="24"/>
              </w:rPr>
              <w:t>3</w:t>
            </w:r>
            <w:r w:rsidR="00764581">
              <w:rPr>
                <w:color w:val="0000FF"/>
                <w:sz w:val="24"/>
                <w:szCs w:val="24"/>
              </w:rPr>
              <w:t>3</w:t>
            </w:r>
          </w:p>
        </w:tc>
      </w:tr>
      <w:tr w:rsidR="00C11C41" w:rsidRPr="00A15613" w:rsidTr="00190BE3">
        <w:tc>
          <w:tcPr>
            <w:tcW w:w="7867" w:type="dxa"/>
            <w:shd w:val="clear" w:color="auto" w:fill="auto"/>
          </w:tcPr>
          <w:p w:rsidR="00C11C41" w:rsidRPr="00A15613" w:rsidRDefault="00C36237" w:rsidP="00A15613">
            <w:pPr>
              <w:rPr>
                <w:color w:val="0000FF"/>
                <w:sz w:val="24"/>
                <w:szCs w:val="24"/>
              </w:rPr>
            </w:pPr>
            <w:hyperlink w:anchor="_10.7._Vyrozumění_o_ukončení přeruše"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w:t>
              </w:r>
              <w:r w:rsidR="00A15613" w:rsidRPr="00A15613">
                <w:rPr>
                  <w:rStyle w:val="Hypertextovodkaz"/>
                  <w:iCs/>
                  <w:sz w:val="24"/>
                  <w:szCs w:val="24"/>
                </w:rPr>
                <w:t>9</w:t>
              </w:r>
              <w:r w:rsidR="00C11C41" w:rsidRPr="00A15613">
                <w:rPr>
                  <w:rStyle w:val="Hypertextovodkaz"/>
                  <w:iCs/>
                  <w:sz w:val="24"/>
                  <w:szCs w:val="24"/>
                </w:rPr>
                <w:t xml:space="preserve"> Vyrozumění o ukončení přerušení správního řízení</w:t>
              </w:r>
            </w:hyperlink>
            <w:r w:rsidR="00C11C41" w:rsidRPr="00A15613">
              <w:rPr>
                <w:iCs/>
                <w:color w:val="0000FF"/>
                <w:sz w:val="24"/>
                <w:szCs w:val="24"/>
              </w:rPr>
              <w:t xml:space="preserve"> </w:t>
            </w:r>
          </w:p>
        </w:tc>
        <w:tc>
          <w:tcPr>
            <w:tcW w:w="1458" w:type="dxa"/>
            <w:shd w:val="clear" w:color="auto" w:fill="auto"/>
          </w:tcPr>
          <w:p w:rsidR="00C11C41" w:rsidRPr="00A15613" w:rsidRDefault="00A15613" w:rsidP="00764581">
            <w:pPr>
              <w:jc w:val="center"/>
              <w:rPr>
                <w:color w:val="0000FF"/>
                <w:sz w:val="24"/>
                <w:szCs w:val="24"/>
              </w:rPr>
            </w:pPr>
            <w:r w:rsidRPr="00A15613">
              <w:rPr>
                <w:color w:val="0000FF"/>
                <w:sz w:val="24"/>
                <w:szCs w:val="24"/>
              </w:rPr>
              <w:t>3</w:t>
            </w:r>
            <w:r w:rsidR="00764581">
              <w:rPr>
                <w:color w:val="0000FF"/>
                <w:sz w:val="24"/>
                <w:szCs w:val="24"/>
              </w:rPr>
              <w:t>4</w:t>
            </w:r>
          </w:p>
        </w:tc>
      </w:tr>
      <w:tr w:rsidR="00C11C41" w:rsidRPr="00A15613" w:rsidTr="00190BE3">
        <w:tc>
          <w:tcPr>
            <w:tcW w:w="7867" w:type="dxa"/>
            <w:shd w:val="clear" w:color="auto" w:fill="auto"/>
          </w:tcPr>
          <w:p w:rsidR="00C11C41" w:rsidRPr="00A15613" w:rsidRDefault="00C36237" w:rsidP="00A15613">
            <w:pPr>
              <w:rPr>
                <w:iCs/>
                <w:color w:val="0000FF"/>
                <w:sz w:val="24"/>
                <w:szCs w:val="24"/>
              </w:rPr>
            </w:pPr>
            <w:hyperlink w:anchor="_13.10_Rozhodnutí" w:history="1">
              <w:r w:rsidR="00C11C41" w:rsidRPr="00A15613">
                <w:rPr>
                  <w:rStyle w:val="Hypertextovodkaz"/>
                  <w:iCs/>
                  <w:sz w:val="24"/>
                  <w:szCs w:val="24"/>
                </w:rPr>
                <w:t>1</w:t>
              </w:r>
              <w:r w:rsidR="00A15613" w:rsidRPr="00A15613">
                <w:rPr>
                  <w:rStyle w:val="Hypertextovodkaz"/>
                  <w:iCs/>
                  <w:sz w:val="24"/>
                  <w:szCs w:val="24"/>
                </w:rPr>
                <w:t>3</w:t>
              </w:r>
              <w:r w:rsidR="00C11C41" w:rsidRPr="00A15613">
                <w:rPr>
                  <w:rStyle w:val="Hypertextovodkaz"/>
                  <w:iCs/>
                  <w:sz w:val="24"/>
                  <w:szCs w:val="24"/>
                </w:rPr>
                <w:t>.</w:t>
              </w:r>
              <w:r w:rsidR="00A15613" w:rsidRPr="00A15613">
                <w:rPr>
                  <w:rStyle w:val="Hypertextovodkaz"/>
                  <w:iCs/>
                  <w:sz w:val="24"/>
                  <w:szCs w:val="24"/>
                </w:rPr>
                <w:t>10</w:t>
              </w:r>
              <w:r w:rsidR="00C11C41" w:rsidRPr="00A15613">
                <w:rPr>
                  <w:rStyle w:val="Hypertextovodkaz"/>
                  <w:iCs/>
                  <w:sz w:val="24"/>
                  <w:szCs w:val="24"/>
                </w:rPr>
                <w:t xml:space="preserve"> Rozhodnutí</w:t>
              </w:r>
            </w:hyperlink>
          </w:p>
        </w:tc>
        <w:tc>
          <w:tcPr>
            <w:tcW w:w="1458" w:type="dxa"/>
            <w:shd w:val="clear" w:color="auto" w:fill="auto"/>
          </w:tcPr>
          <w:p w:rsidR="00C11C41" w:rsidRPr="00A15613" w:rsidRDefault="00A15613" w:rsidP="00764581">
            <w:pPr>
              <w:jc w:val="center"/>
              <w:rPr>
                <w:color w:val="0000FF"/>
                <w:sz w:val="24"/>
                <w:szCs w:val="24"/>
              </w:rPr>
            </w:pPr>
            <w:r w:rsidRPr="00A15613">
              <w:rPr>
                <w:color w:val="0000FF"/>
                <w:sz w:val="24"/>
                <w:szCs w:val="24"/>
              </w:rPr>
              <w:t>3</w:t>
            </w:r>
            <w:r w:rsidR="00764581">
              <w:rPr>
                <w:color w:val="0000FF"/>
                <w:sz w:val="24"/>
                <w:szCs w:val="24"/>
              </w:rPr>
              <w:t>4</w:t>
            </w:r>
          </w:p>
        </w:tc>
      </w:tr>
      <w:tr w:rsidR="006D64F5" w:rsidRPr="00831E73" w:rsidTr="00190BE3">
        <w:tc>
          <w:tcPr>
            <w:tcW w:w="7867" w:type="dxa"/>
            <w:shd w:val="clear" w:color="auto" w:fill="auto"/>
          </w:tcPr>
          <w:p w:rsidR="006D64F5" w:rsidRPr="00831E73" w:rsidRDefault="00C36237" w:rsidP="00831E73">
            <w:pPr>
              <w:pStyle w:val="Nadpis1"/>
              <w:rPr>
                <w:iCs/>
                <w:color w:val="0000FF"/>
              </w:rPr>
            </w:pPr>
            <w:hyperlink w:anchor="_14._Autoremedura" w:history="1">
              <w:r w:rsidR="006D64F5" w:rsidRPr="00831E73">
                <w:rPr>
                  <w:rStyle w:val="Hypertextovodkaz"/>
                  <w:szCs w:val="24"/>
                </w:rPr>
                <w:t>14. Autoremedura</w:t>
              </w:r>
            </w:hyperlink>
            <w:r w:rsidR="006D64F5" w:rsidRPr="00831E73">
              <w:t xml:space="preserve"> </w:t>
            </w:r>
          </w:p>
        </w:tc>
        <w:tc>
          <w:tcPr>
            <w:tcW w:w="1458" w:type="dxa"/>
            <w:shd w:val="clear" w:color="auto" w:fill="auto"/>
          </w:tcPr>
          <w:p w:rsidR="006D64F5" w:rsidRPr="00831E73" w:rsidRDefault="006D64F5" w:rsidP="00831E73">
            <w:pPr>
              <w:pStyle w:val="Nadpis1"/>
              <w:jc w:val="center"/>
              <w:rPr>
                <w:color w:val="0000FF"/>
              </w:rPr>
            </w:pPr>
            <w:r w:rsidRPr="00831E73">
              <w:rPr>
                <w:color w:val="0000FF"/>
              </w:rPr>
              <w:t>3</w:t>
            </w:r>
            <w:r w:rsidR="00764581" w:rsidRPr="00831E73">
              <w:rPr>
                <w:color w:val="0000FF"/>
              </w:rPr>
              <w:t>6</w:t>
            </w:r>
          </w:p>
        </w:tc>
      </w:tr>
      <w:tr w:rsidR="006D64F5" w:rsidRPr="00831E73" w:rsidTr="00190BE3">
        <w:tc>
          <w:tcPr>
            <w:tcW w:w="7867" w:type="dxa"/>
            <w:shd w:val="clear" w:color="auto" w:fill="auto"/>
          </w:tcPr>
          <w:p w:rsidR="006D64F5" w:rsidRPr="00831E73" w:rsidRDefault="00C36237" w:rsidP="00831E73">
            <w:pPr>
              <w:pStyle w:val="Nadpis1"/>
              <w:rPr>
                <w:iCs/>
                <w:color w:val="0000FF"/>
              </w:rPr>
            </w:pPr>
            <w:hyperlink w:anchor="_15._Dokumenty_předávané" w:history="1">
              <w:r w:rsidR="006D64F5" w:rsidRPr="00831E73">
                <w:rPr>
                  <w:rStyle w:val="Hypertextovodkaz"/>
                  <w:szCs w:val="24"/>
                </w:rPr>
                <w:t>15. Dokumenty předávané ředitelem školy krajskému úřadu, pokud se rodiče odvolají</w:t>
              </w:r>
            </w:hyperlink>
          </w:p>
        </w:tc>
        <w:tc>
          <w:tcPr>
            <w:tcW w:w="1458" w:type="dxa"/>
            <w:shd w:val="clear" w:color="auto" w:fill="auto"/>
          </w:tcPr>
          <w:p w:rsidR="006D64F5" w:rsidRPr="00831E73" w:rsidRDefault="006D64F5" w:rsidP="00831E73">
            <w:pPr>
              <w:pStyle w:val="Nadpis1"/>
              <w:jc w:val="center"/>
              <w:rPr>
                <w:color w:val="0000FF"/>
              </w:rPr>
            </w:pPr>
            <w:r w:rsidRPr="00831E73">
              <w:rPr>
                <w:color w:val="0000FF"/>
              </w:rPr>
              <w:t>3</w:t>
            </w:r>
            <w:r w:rsidR="00764581" w:rsidRPr="00831E73">
              <w:rPr>
                <w:color w:val="0000FF"/>
              </w:rPr>
              <w:t>6</w:t>
            </w:r>
          </w:p>
        </w:tc>
      </w:tr>
      <w:tr w:rsidR="00A56ECF" w:rsidRPr="00831E73" w:rsidTr="00190BE3">
        <w:tc>
          <w:tcPr>
            <w:tcW w:w="7867" w:type="dxa"/>
            <w:shd w:val="clear" w:color="auto" w:fill="auto"/>
          </w:tcPr>
          <w:p w:rsidR="00A56ECF" w:rsidRPr="00831E73" w:rsidRDefault="00C36237" w:rsidP="00831E73">
            <w:pPr>
              <w:pStyle w:val="Nadpis1"/>
            </w:pPr>
            <w:hyperlink w:anchor="_16._Vyjádření_zákonných" w:history="1">
              <w:r w:rsidR="00A56ECF" w:rsidRPr="00831E73">
                <w:rPr>
                  <w:rStyle w:val="Hypertextovodkaz"/>
                  <w:szCs w:val="24"/>
                </w:rPr>
                <w:t>16. Vyjádření zákonných zástupců k podkladům pro vydání rozhodnutí</w:t>
              </w:r>
            </w:hyperlink>
          </w:p>
        </w:tc>
        <w:tc>
          <w:tcPr>
            <w:tcW w:w="1458" w:type="dxa"/>
            <w:shd w:val="clear" w:color="auto" w:fill="auto"/>
          </w:tcPr>
          <w:p w:rsidR="00A56ECF" w:rsidRPr="00831E73" w:rsidRDefault="00A56ECF" w:rsidP="00831E73">
            <w:pPr>
              <w:pStyle w:val="Nadpis1"/>
              <w:jc w:val="center"/>
              <w:rPr>
                <w:color w:val="0000FF"/>
              </w:rPr>
            </w:pPr>
            <w:r w:rsidRPr="00831E73">
              <w:rPr>
                <w:color w:val="0000FF"/>
              </w:rPr>
              <w:t>3</w:t>
            </w:r>
            <w:r w:rsidR="00764581" w:rsidRPr="00831E73">
              <w:rPr>
                <w:color w:val="0000FF"/>
              </w:rPr>
              <w:t>7</w:t>
            </w:r>
          </w:p>
        </w:tc>
      </w:tr>
      <w:tr w:rsidR="00FE0D3D" w:rsidRPr="00831E73" w:rsidTr="00190BE3">
        <w:tc>
          <w:tcPr>
            <w:tcW w:w="7867" w:type="dxa"/>
            <w:shd w:val="clear" w:color="auto" w:fill="auto"/>
          </w:tcPr>
          <w:p w:rsidR="00FE0D3D" w:rsidRPr="00831E73" w:rsidRDefault="00C36237" w:rsidP="00831E73">
            <w:pPr>
              <w:pStyle w:val="Nadpis1"/>
            </w:pPr>
            <w:hyperlink w:anchor="_17._Protokol_o" w:history="1">
              <w:r w:rsidR="00FE0D3D" w:rsidRPr="00831E73">
                <w:rPr>
                  <w:rStyle w:val="Hypertextovodkaz"/>
                  <w:szCs w:val="24"/>
                </w:rPr>
                <w:t>17. Protokol o ústním jednání</w:t>
              </w:r>
            </w:hyperlink>
          </w:p>
        </w:tc>
        <w:tc>
          <w:tcPr>
            <w:tcW w:w="1458" w:type="dxa"/>
            <w:shd w:val="clear" w:color="auto" w:fill="auto"/>
          </w:tcPr>
          <w:p w:rsidR="00FE0D3D" w:rsidRPr="00831E73" w:rsidRDefault="00FE0D3D" w:rsidP="00831E73">
            <w:pPr>
              <w:pStyle w:val="Nadpis1"/>
              <w:jc w:val="center"/>
              <w:rPr>
                <w:color w:val="0000FF"/>
              </w:rPr>
            </w:pPr>
            <w:r w:rsidRPr="00831E73">
              <w:rPr>
                <w:color w:val="0000FF"/>
              </w:rPr>
              <w:t>38</w:t>
            </w:r>
          </w:p>
        </w:tc>
      </w:tr>
      <w:tr w:rsidR="00831E73" w:rsidRPr="00831E73" w:rsidTr="00785DC2">
        <w:tc>
          <w:tcPr>
            <w:tcW w:w="7867" w:type="dxa"/>
            <w:shd w:val="clear" w:color="auto" w:fill="auto"/>
          </w:tcPr>
          <w:p w:rsidR="00831E73" w:rsidRPr="00831E73" w:rsidRDefault="00831E73" w:rsidP="00831E73">
            <w:pPr>
              <w:rPr>
                <w:color w:val="0000FF"/>
                <w:sz w:val="24"/>
              </w:rPr>
            </w:pPr>
          </w:p>
        </w:tc>
        <w:tc>
          <w:tcPr>
            <w:tcW w:w="1458" w:type="dxa"/>
            <w:shd w:val="clear" w:color="auto" w:fill="auto"/>
          </w:tcPr>
          <w:p w:rsidR="00831E73" w:rsidRPr="00831E73" w:rsidRDefault="00831E73" w:rsidP="00831E73">
            <w:pPr>
              <w:pStyle w:val="Nadpis1"/>
              <w:jc w:val="center"/>
              <w:rPr>
                <w:color w:val="0000FF"/>
              </w:rPr>
            </w:pPr>
          </w:p>
        </w:tc>
      </w:tr>
      <w:tr w:rsidR="00785DC2" w:rsidRPr="00831E73" w:rsidTr="006A724E">
        <w:tc>
          <w:tcPr>
            <w:tcW w:w="7867" w:type="dxa"/>
            <w:shd w:val="clear" w:color="auto" w:fill="auto"/>
          </w:tcPr>
          <w:p w:rsidR="00785DC2" w:rsidRDefault="00C36237" w:rsidP="00F47FF8">
            <w:pPr>
              <w:rPr>
                <w:color w:val="0000FF"/>
                <w:sz w:val="24"/>
              </w:rPr>
            </w:pPr>
            <w:hyperlink w:anchor="_19._Plná_moc" w:history="1">
              <w:r w:rsidR="00785DC2" w:rsidRPr="00785DC2">
                <w:rPr>
                  <w:rStyle w:val="Hypertextovodkaz"/>
                  <w:sz w:val="24"/>
                </w:rPr>
                <w:t>1</w:t>
              </w:r>
              <w:r w:rsidR="00F47FF8">
                <w:rPr>
                  <w:rStyle w:val="Hypertextovodkaz"/>
                  <w:sz w:val="24"/>
                </w:rPr>
                <w:t>8</w:t>
              </w:r>
              <w:r w:rsidR="00785DC2" w:rsidRPr="00785DC2">
                <w:rPr>
                  <w:rStyle w:val="Hypertextovodkaz"/>
                  <w:sz w:val="24"/>
                </w:rPr>
                <w:t>. Plná moc udělená zákonným zástupcem dítěte jiné osobě</w:t>
              </w:r>
            </w:hyperlink>
            <w:r w:rsidR="00785DC2">
              <w:rPr>
                <w:color w:val="0000FF"/>
                <w:sz w:val="24"/>
              </w:rPr>
              <w:t xml:space="preserve"> </w:t>
            </w:r>
          </w:p>
        </w:tc>
        <w:tc>
          <w:tcPr>
            <w:tcW w:w="1458" w:type="dxa"/>
            <w:shd w:val="clear" w:color="auto" w:fill="auto"/>
          </w:tcPr>
          <w:p w:rsidR="00785DC2" w:rsidRDefault="00785DC2" w:rsidP="00831E73">
            <w:pPr>
              <w:pStyle w:val="Nadpis1"/>
              <w:jc w:val="center"/>
              <w:rPr>
                <w:color w:val="0000FF"/>
              </w:rPr>
            </w:pPr>
            <w:r>
              <w:rPr>
                <w:color w:val="0000FF"/>
              </w:rPr>
              <w:t>43</w:t>
            </w:r>
          </w:p>
        </w:tc>
      </w:tr>
      <w:tr w:rsidR="006A724E" w:rsidRPr="00831E73" w:rsidTr="003F5E16">
        <w:tc>
          <w:tcPr>
            <w:tcW w:w="7867" w:type="dxa"/>
            <w:shd w:val="clear" w:color="auto" w:fill="auto"/>
          </w:tcPr>
          <w:p w:rsidR="006A724E" w:rsidRDefault="00C36237" w:rsidP="00831E73">
            <w:pPr>
              <w:rPr>
                <w:color w:val="0000FF"/>
                <w:sz w:val="24"/>
              </w:rPr>
            </w:pPr>
            <w:hyperlink w:anchor="_20._Pěstoun" w:history="1">
              <w:r w:rsidR="00F47FF8">
                <w:rPr>
                  <w:rStyle w:val="Hypertextovodkaz"/>
                  <w:sz w:val="24"/>
                </w:rPr>
                <w:t>19</w:t>
              </w:r>
              <w:r w:rsidR="006A724E" w:rsidRPr="004D0DBA">
                <w:rPr>
                  <w:rStyle w:val="Hypertextovodkaz"/>
                  <w:sz w:val="24"/>
                </w:rPr>
                <w:t>. Pěstoun</w:t>
              </w:r>
            </w:hyperlink>
          </w:p>
        </w:tc>
        <w:tc>
          <w:tcPr>
            <w:tcW w:w="1458" w:type="dxa"/>
            <w:shd w:val="clear" w:color="auto" w:fill="auto"/>
          </w:tcPr>
          <w:p w:rsidR="006A724E" w:rsidRDefault="004D0DBA" w:rsidP="00831E73">
            <w:pPr>
              <w:pStyle w:val="Nadpis1"/>
              <w:jc w:val="center"/>
              <w:rPr>
                <w:color w:val="0000FF"/>
              </w:rPr>
            </w:pPr>
            <w:r>
              <w:rPr>
                <w:color w:val="0000FF"/>
              </w:rPr>
              <w:t>45</w:t>
            </w:r>
          </w:p>
        </w:tc>
      </w:tr>
      <w:tr w:rsidR="006A724E" w:rsidRPr="00831E73" w:rsidTr="003F5E16">
        <w:tc>
          <w:tcPr>
            <w:tcW w:w="7867" w:type="dxa"/>
            <w:shd w:val="clear" w:color="auto" w:fill="auto"/>
          </w:tcPr>
          <w:p w:rsidR="006A724E" w:rsidRDefault="00C36237" w:rsidP="00F47FF8">
            <w:pPr>
              <w:rPr>
                <w:color w:val="0000FF"/>
                <w:sz w:val="24"/>
              </w:rPr>
            </w:pPr>
            <w:hyperlink w:anchor="_21._Dodatečný_odklad" w:history="1">
              <w:r w:rsidR="006A724E" w:rsidRPr="004D0DBA">
                <w:rPr>
                  <w:rStyle w:val="Hypertextovodkaz"/>
                  <w:sz w:val="24"/>
                </w:rPr>
                <w:t>2</w:t>
              </w:r>
              <w:r w:rsidR="00F47FF8">
                <w:rPr>
                  <w:rStyle w:val="Hypertextovodkaz"/>
                  <w:sz w:val="24"/>
                </w:rPr>
                <w:t>0</w:t>
              </w:r>
              <w:r w:rsidR="006A724E" w:rsidRPr="004D0DBA">
                <w:rPr>
                  <w:rStyle w:val="Hypertextovodkaz"/>
                  <w:sz w:val="24"/>
                </w:rPr>
                <w:t>. Dodatečný odklad</w:t>
              </w:r>
            </w:hyperlink>
          </w:p>
        </w:tc>
        <w:tc>
          <w:tcPr>
            <w:tcW w:w="1458" w:type="dxa"/>
            <w:shd w:val="clear" w:color="auto" w:fill="auto"/>
          </w:tcPr>
          <w:p w:rsidR="006A724E" w:rsidRDefault="004D0DBA" w:rsidP="00831E73">
            <w:pPr>
              <w:pStyle w:val="Nadpis1"/>
              <w:jc w:val="center"/>
              <w:rPr>
                <w:color w:val="0000FF"/>
              </w:rPr>
            </w:pPr>
            <w:r>
              <w:rPr>
                <w:color w:val="0000FF"/>
              </w:rPr>
              <w:t>46</w:t>
            </w:r>
          </w:p>
        </w:tc>
      </w:tr>
      <w:tr w:rsidR="004D0DBA" w:rsidRPr="00CF1455" w:rsidTr="00CF1455">
        <w:tc>
          <w:tcPr>
            <w:tcW w:w="7867" w:type="dxa"/>
            <w:shd w:val="clear" w:color="auto" w:fill="auto"/>
          </w:tcPr>
          <w:p w:rsidR="004D0DBA" w:rsidRPr="00CF1455" w:rsidRDefault="00C36237" w:rsidP="00F47FF8">
            <w:pPr>
              <w:rPr>
                <w:b/>
                <w:color w:val="0000FF"/>
                <w:sz w:val="24"/>
              </w:rPr>
            </w:pPr>
            <w:hyperlink w:anchor="_22._Ombudsman_k" w:history="1">
              <w:r w:rsidR="00F47FF8" w:rsidRPr="00CF1455">
                <w:rPr>
                  <w:rStyle w:val="Hypertextovodkaz"/>
                  <w:b/>
                  <w:sz w:val="24"/>
                </w:rPr>
                <w:t>21</w:t>
              </w:r>
              <w:r w:rsidR="004D0DBA" w:rsidRPr="00CF1455">
                <w:rPr>
                  <w:rStyle w:val="Hypertextovodkaz"/>
                  <w:b/>
                  <w:sz w:val="24"/>
                </w:rPr>
                <w:t>. Ombudsman k zápisům do první třídy 201</w:t>
              </w:r>
              <w:r w:rsidR="00F47FF8" w:rsidRPr="00CF1455">
                <w:rPr>
                  <w:rStyle w:val="Hypertextovodkaz"/>
                  <w:b/>
                  <w:sz w:val="24"/>
                </w:rPr>
                <w:t>7</w:t>
              </w:r>
            </w:hyperlink>
          </w:p>
        </w:tc>
        <w:tc>
          <w:tcPr>
            <w:tcW w:w="1458" w:type="dxa"/>
            <w:shd w:val="clear" w:color="auto" w:fill="auto"/>
          </w:tcPr>
          <w:p w:rsidR="004D0DBA" w:rsidRPr="00CF1455" w:rsidRDefault="004D0DBA" w:rsidP="00831E73">
            <w:pPr>
              <w:pStyle w:val="Nadpis1"/>
              <w:jc w:val="center"/>
              <w:rPr>
                <w:b/>
                <w:color w:val="0000FF"/>
              </w:rPr>
            </w:pPr>
            <w:r w:rsidRPr="00CF1455">
              <w:rPr>
                <w:b/>
                <w:color w:val="0000FF"/>
              </w:rPr>
              <w:t>48</w:t>
            </w:r>
          </w:p>
        </w:tc>
      </w:tr>
    </w:tbl>
    <w:p w:rsidR="001A6333" w:rsidRDefault="001A6333">
      <w:pPr>
        <w:spacing w:before="120" w:line="240" w:lineRule="atLeast"/>
      </w:pPr>
    </w:p>
    <w:p w:rsidR="001A6333" w:rsidRPr="00D20FA0" w:rsidRDefault="001205C3">
      <w:pPr>
        <w:spacing w:before="120" w:line="240" w:lineRule="atLeast"/>
        <w:rPr>
          <w:sz w:val="24"/>
          <w:szCs w:val="24"/>
        </w:rPr>
      </w:pPr>
      <w:r w:rsidRPr="00D20FA0">
        <w:rPr>
          <w:sz w:val="24"/>
          <w:szCs w:val="24"/>
        </w:rPr>
        <w:t xml:space="preserve">Zpracováno k </w:t>
      </w:r>
      <w:r w:rsidR="00040953">
        <w:rPr>
          <w:sz w:val="24"/>
          <w:szCs w:val="24"/>
        </w:rPr>
        <w:t>1</w:t>
      </w:r>
      <w:r w:rsidR="00F47FF8">
        <w:rPr>
          <w:sz w:val="24"/>
          <w:szCs w:val="24"/>
        </w:rPr>
        <w:t>1</w:t>
      </w:r>
      <w:r w:rsidRPr="00D20FA0">
        <w:rPr>
          <w:sz w:val="24"/>
          <w:szCs w:val="24"/>
        </w:rPr>
        <w:t>.</w:t>
      </w:r>
      <w:r w:rsidR="00B34A34">
        <w:rPr>
          <w:sz w:val="24"/>
          <w:szCs w:val="24"/>
        </w:rPr>
        <w:t xml:space="preserve"> </w:t>
      </w:r>
      <w:r w:rsidR="00F47FF8">
        <w:rPr>
          <w:sz w:val="24"/>
          <w:szCs w:val="24"/>
        </w:rPr>
        <w:t>3</w:t>
      </w:r>
      <w:r w:rsidRPr="00D20FA0">
        <w:rPr>
          <w:sz w:val="24"/>
          <w:szCs w:val="24"/>
        </w:rPr>
        <w:t>.</w:t>
      </w:r>
      <w:r w:rsidR="00B34A34">
        <w:rPr>
          <w:sz w:val="24"/>
          <w:szCs w:val="24"/>
        </w:rPr>
        <w:t xml:space="preserve"> </w:t>
      </w:r>
      <w:r w:rsidRPr="00D20FA0">
        <w:rPr>
          <w:sz w:val="24"/>
          <w:szCs w:val="24"/>
        </w:rPr>
        <w:t>20</w:t>
      </w:r>
      <w:r w:rsidR="003F0E1C">
        <w:rPr>
          <w:sz w:val="24"/>
          <w:szCs w:val="24"/>
        </w:rPr>
        <w:t>1</w:t>
      </w:r>
      <w:r w:rsidR="00CF1455">
        <w:rPr>
          <w:sz w:val="24"/>
          <w:szCs w:val="24"/>
        </w:rPr>
        <w:t>8</w:t>
      </w:r>
      <w:r w:rsidRPr="00D20FA0">
        <w:rPr>
          <w:sz w:val="24"/>
          <w:szCs w:val="24"/>
        </w:rPr>
        <w:t xml:space="preserve"> </w:t>
      </w:r>
    </w:p>
    <w:p w:rsidR="001A6333" w:rsidRDefault="001A6333">
      <w:pPr>
        <w:spacing w:before="120" w:line="240" w:lineRule="atLeast"/>
      </w:pPr>
    </w:p>
    <w:p w:rsidR="001A6333" w:rsidRDefault="001A6333">
      <w:pPr>
        <w:spacing w:before="120" w:line="240" w:lineRule="atLeast"/>
      </w:pPr>
    </w:p>
    <w:p w:rsidR="001A6333" w:rsidRDefault="001A6333">
      <w:pPr>
        <w:spacing w:before="120" w:line="240" w:lineRule="atLeast"/>
      </w:pPr>
    </w:p>
    <w:bookmarkStart w:id="3" w:name="_1._Povinná_školní_docházka"/>
    <w:bookmarkEnd w:id="3"/>
    <w:p w:rsidR="001A6333" w:rsidRPr="00A1102D" w:rsidRDefault="003F257B">
      <w:pPr>
        <w:pStyle w:val="Nadpis7"/>
      </w:pPr>
      <w:r w:rsidRPr="00A1102D">
        <w:fldChar w:fldCharType="begin"/>
      </w:r>
      <w:r w:rsidR="009D7C92" w:rsidRPr="00A1102D">
        <w:instrText xml:space="preserve"> HYPERLINK  \l "_top" </w:instrText>
      </w:r>
      <w:r w:rsidRPr="00A1102D">
        <w:fldChar w:fldCharType="separate"/>
      </w:r>
      <w:r w:rsidR="001A6333" w:rsidRPr="00A1102D">
        <w:rPr>
          <w:rStyle w:val="Hypertextovodkaz"/>
        </w:rPr>
        <w:t>1. Povinná školní docházka</w:t>
      </w:r>
      <w:r w:rsidRPr="00A1102D">
        <w:fldChar w:fldCharType="end"/>
      </w:r>
    </w:p>
    <w:p w:rsidR="001A6333" w:rsidRPr="00A1102D" w:rsidRDefault="001A6333">
      <w:pPr>
        <w:rPr>
          <w:sz w:val="24"/>
        </w:rPr>
      </w:pPr>
    </w:p>
    <w:p w:rsidR="001A6333" w:rsidRPr="00A1102D" w:rsidRDefault="00512EF5">
      <w:pPr>
        <w:rPr>
          <w:sz w:val="24"/>
        </w:rPr>
      </w:pPr>
      <w:r>
        <w:rPr>
          <w:sz w:val="24"/>
        </w:rPr>
        <w:t>Školský zákon</w:t>
      </w:r>
    </w:p>
    <w:p w:rsidR="00612DB9" w:rsidRPr="00A1102D" w:rsidRDefault="00612DB9">
      <w:pPr>
        <w:rPr>
          <w:sz w:val="24"/>
        </w:rPr>
      </w:pP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b/>
          <w:i/>
          <w:sz w:val="24"/>
        </w:rPr>
      </w:pPr>
      <w:r w:rsidRPr="00512EF5">
        <w:rPr>
          <w:i/>
          <w:sz w:val="24"/>
        </w:rPr>
        <w:t xml:space="preserve">§ 36 </w:t>
      </w:r>
      <w:r w:rsidRPr="00512EF5">
        <w:rPr>
          <w:b/>
          <w:i/>
          <w:sz w:val="24"/>
        </w:rPr>
        <w:t>Plnění povinnosti školní docházky</w:t>
      </w:r>
    </w:p>
    <w:p w:rsidR="00612DB9" w:rsidRPr="00512EF5" w:rsidRDefault="00612DB9"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612DB9" w:rsidRPr="00512EF5" w:rsidRDefault="00612DB9" w:rsidP="00512EF5">
      <w:pPr>
        <w:pBdr>
          <w:top w:val="single" w:sz="4" w:space="1" w:color="auto"/>
          <w:left w:val="single" w:sz="4" w:space="4" w:color="auto"/>
          <w:bottom w:val="single" w:sz="4" w:space="1" w:color="auto"/>
          <w:right w:val="single" w:sz="4" w:space="4" w:color="auto"/>
        </w:pBdr>
        <w:shd w:val="clear" w:color="auto" w:fill="FFFFCC"/>
        <w:rPr>
          <w:b/>
          <w:i/>
          <w:color w:val="0000FF"/>
          <w:sz w:val="24"/>
        </w:rPr>
      </w:pPr>
      <w:r w:rsidRPr="00512EF5">
        <w:rPr>
          <w:i/>
          <w:sz w:val="24"/>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xml:space="preserve">(4) </w:t>
      </w:r>
      <w:r w:rsidRPr="00CF1455">
        <w:rPr>
          <w:i/>
          <w:sz w:val="24"/>
        </w:rPr>
        <w:t xml:space="preserve">Zákonný zástupce je povinen přihlásit dítě k zápisu k povinné školní docházce, a to v době od 1. </w:t>
      </w:r>
      <w:r w:rsidR="00807216" w:rsidRPr="00CF1455">
        <w:rPr>
          <w:i/>
          <w:sz w:val="24"/>
        </w:rPr>
        <w:t>dubna do 30 dubna</w:t>
      </w:r>
      <w:r w:rsidRPr="00CF1455">
        <w:rPr>
          <w:i/>
          <w:sz w:val="24"/>
        </w:rPr>
        <w:t xml:space="preserve"> kalendářního roku, v němž má dítě zahájit povinnou školní docházku.</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 xml:space="preserve">(5) Žák plní povinnou školní docházku v základní škole zřízené obcí nebo svazkem obcí se sídlem ve školském obvodu (§ </w:t>
      </w:r>
      <w:r w:rsidRPr="00CF1455">
        <w:rPr>
          <w:i/>
          <w:sz w:val="24"/>
          <w:szCs w:val="24"/>
        </w:rPr>
        <w:t xml:space="preserve">178 odst. 2), v němž má žák místo trvalého pobytu </w:t>
      </w:r>
      <w:r w:rsidR="00807216" w:rsidRPr="00CF1455">
        <w:rPr>
          <w:i/>
          <w:sz w:val="24"/>
          <w:szCs w:val="24"/>
        </w:rPr>
        <w:t xml:space="preserve">v případě cizince místo pobytu žáka </w:t>
      </w:r>
      <w:r w:rsidRPr="00CF1455">
        <w:rPr>
          <w:i/>
          <w:sz w:val="24"/>
          <w:szCs w:val="24"/>
        </w:rPr>
        <w:t>(dále jen "spádová škola"), pokud zákonný zástupce nezvolí pro žáka jinou než spádovou školu. Pokud je dítě přijato</w:t>
      </w:r>
      <w:r w:rsidRPr="00CF1455">
        <w:rPr>
          <w:i/>
          <w:sz w:val="24"/>
        </w:rPr>
        <w:t xml:space="preserve"> na jinou než spádovou školu, oznámí ředitel této školy tuto skutečnost řediteli školy spádové, a to nejpozději do konce </w:t>
      </w:r>
      <w:r w:rsidR="00807216" w:rsidRPr="00CF1455">
        <w:rPr>
          <w:i/>
          <w:sz w:val="24"/>
        </w:rPr>
        <w:t>května</w:t>
      </w:r>
      <w:r w:rsidRPr="00CF1455">
        <w:rPr>
          <w:i/>
          <w:sz w:val="24"/>
        </w:rPr>
        <w:t xml:space="preserve"> kalendářního roku, v němž má dítě zahájit povinnou školní docházku.</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3F5E16" w:rsidRPr="00CF1455" w:rsidRDefault="003F5E16"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3F5E16" w:rsidRPr="00CF1455" w:rsidRDefault="003F5E16"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 178</w:t>
      </w:r>
    </w:p>
    <w:p w:rsidR="003F5E16" w:rsidRPr="00CF1455" w:rsidRDefault="003F5E16" w:rsidP="00512EF5">
      <w:pPr>
        <w:pBdr>
          <w:top w:val="single" w:sz="4" w:space="1" w:color="auto"/>
          <w:left w:val="single" w:sz="4" w:space="4" w:color="auto"/>
          <w:bottom w:val="single" w:sz="4" w:space="1" w:color="auto"/>
          <w:right w:val="single" w:sz="4" w:space="4" w:color="auto"/>
        </w:pBdr>
        <w:shd w:val="clear" w:color="auto" w:fill="FFFFCC"/>
        <w:rPr>
          <w:i/>
          <w:sz w:val="32"/>
        </w:rPr>
      </w:pPr>
      <w:r w:rsidRPr="00CF1455">
        <w:rPr>
          <w:i/>
          <w:sz w:val="24"/>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1A6333" w:rsidRDefault="001A6333">
      <w:pPr>
        <w:rPr>
          <w:sz w:val="24"/>
        </w:rPr>
      </w:pPr>
      <w:r>
        <w:rPr>
          <w:sz w:val="24"/>
        </w:rPr>
        <w:t xml:space="preserve">                    </w:t>
      </w:r>
    </w:p>
    <w:p w:rsidR="001A6333" w:rsidRDefault="001A6333">
      <w:pPr>
        <w:rPr>
          <w:sz w:val="24"/>
        </w:rPr>
      </w:pPr>
    </w:p>
    <w:p w:rsidR="001A6333" w:rsidRDefault="001A6333">
      <w:pPr>
        <w:rPr>
          <w:sz w:val="24"/>
        </w:rPr>
      </w:pPr>
    </w:p>
    <w:bookmarkStart w:id="4" w:name="_2._Odklad_povinné_školní_docházky"/>
    <w:bookmarkEnd w:id="4"/>
    <w:p w:rsidR="001A6333" w:rsidRPr="00A1102D" w:rsidRDefault="003F257B">
      <w:pPr>
        <w:pStyle w:val="Nadpis7"/>
      </w:pPr>
      <w:r w:rsidRPr="00A1102D">
        <w:lastRenderedPageBreak/>
        <w:fldChar w:fldCharType="begin"/>
      </w:r>
      <w:r w:rsidR="009D7C92" w:rsidRPr="00A1102D">
        <w:instrText xml:space="preserve"> HYPERLINK  \l "_top" </w:instrText>
      </w:r>
      <w:r w:rsidRPr="00A1102D">
        <w:fldChar w:fldCharType="separate"/>
      </w:r>
      <w:r w:rsidR="001A6333" w:rsidRPr="00A1102D">
        <w:rPr>
          <w:rStyle w:val="Hypertextovodkaz"/>
        </w:rPr>
        <w:t>2. Odklad povinné školní docházky</w:t>
      </w:r>
      <w:r w:rsidRPr="00A1102D">
        <w:fldChar w:fldCharType="end"/>
      </w:r>
    </w:p>
    <w:p w:rsidR="001A6333" w:rsidRPr="00A1102D" w:rsidRDefault="001A6333">
      <w:pPr>
        <w:rPr>
          <w:sz w:val="24"/>
        </w:rPr>
      </w:pPr>
      <w:r w:rsidRPr="00A1102D">
        <w:rPr>
          <w:sz w:val="24"/>
        </w:rPr>
        <w:t xml:space="preserve">                                          </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37    Odklad povinné školní docházky</w:t>
      </w:r>
    </w:p>
    <w:p w:rsidR="00612DB9" w:rsidRPr="00CF1455" w:rsidRDefault="00612DB9"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 xml:space="preserve">(1) Není-li dítě tělesně nebo duševně přiměřeně vyspělé a požádá-li o to písemně zákonný zástupce dítěte </w:t>
      </w:r>
      <w:r w:rsidR="00807216" w:rsidRPr="00CF1455">
        <w:rPr>
          <w:i/>
          <w:sz w:val="24"/>
        </w:rPr>
        <w:t>v době zápisu dítěte k povinné školní docházce podle §36 odst. 4,</w:t>
      </w:r>
      <w:r w:rsidRPr="00CF1455">
        <w:rPr>
          <w:i/>
          <w:sz w:val="24"/>
        </w:rPr>
        <w:t xml:space="preserve"> odloží ředitel školy začátek povinné školní docházky o jeden školní rok, pokud je žádost doložena doporučujícím posouzením příslušného školského poradenského zařízení, </w:t>
      </w:r>
      <w:r w:rsidR="0075618B" w:rsidRPr="00CF1455">
        <w:rPr>
          <w:i/>
          <w:sz w:val="24"/>
        </w:rPr>
        <w:t>a</w:t>
      </w:r>
      <w:r w:rsidRPr="00CF1455">
        <w:rPr>
          <w:i/>
          <w:sz w:val="24"/>
        </w:rPr>
        <w:t xml:space="preserve"> odborného lékaře</w:t>
      </w:r>
      <w:r w:rsidR="0075618B" w:rsidRPr="00CF1455">
        <w:rPr>
          <w:i/>
          <w:sz w:val="24"/>
        </w:rPr>
        <w:t xml:space="preserve"> nebo klinického psychologa</w:t>
      </w:r>
      <w:r w:rsidRPr="00CF1455">
        <w:rPr>
          <w:i/>
          <w:sz w:val="24"/>
        </w:rPr>
        <w:t>. Začátek povinné školní docházky lze odložit nejdéle do zahájení školního roku, v n</w:t>
      </w:r>
      <w:r w:rsidR="0075618B" w:rsidRPr="00CF1455">
        <w:rPr>
          <w:i/>
          <w:sz w:val="24"/>
        </w:rPr>
        <w:t>ěmž dítě dovrší osmý rok věku.</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(2) Při zápisu do prvního ročníku základní škola informuje zákonného zástupce dítěte o možnosti odkladu povinné školní docházky.</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32"/>
        </w:rPr>
      </w:pPr>
      <w:r w:rsidRPr="00CF1455">
        <w:rPr>
          <w:i/>
          <w:sz w:val="24"/>
        </w:rPr>
        <w:t>(4) Pokud ředitel školy rozhodne o odkladu povinné školní docházky podle odsta</w:t>
      </w:r>
      <w:r w:rsidR="00807216" w:rsidRPr="00CF1455">
        <w:rPr>
          <w:i/>
          <w:sz w:val="24"/>
        </w:rPr>
        <w:t>vce 1 nebo 3, informuje zákonného zástupce o povinnosti předškolního vzdělávání dítěte a možných způsobech jejího plnění.</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spacing w:before="120" w:line="240" w:lineRule="atLeast"/>
        <w:jc w:val="both"/>
        <w:rPr>
          <w:i/>
          <w:sz w:val="24"/>
        </w:rPr>
      </w:pP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 46, Organizace základního vzdělávání</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CF1455">
        <w:rPr>
          <w:i/>
          <w:sz w:val="24"/>
        </w:rPr>
        <w:t xml:space="preserve"> (1) Místo a dobu zápisu do prvního ročníku základního vzdělávání stanoví ředitel školy, a to v souladu s § 36 odst. </w:t>
      </w:r>
      <w:smartTag w:uri="urn:schemas-microsoft-com:office:smarttags" w:element="metricconverter">
        <w:smartTagPr>
          <w:attr w:name="ProductID" w:val="4, a"/>
        </w:smartTagPr>
        <w:r w:rsidRPr="00CF1455">
          <w:rPr>
            <w:i/>
            <w:sz w:val="24"/>
          </w:rPr>
          <w:t>4, a</w:t>
        </w:r>
      </w:smartTag>
      <w:r w:rsidRPr="00CF1455">
        <w:rPr>
          <w:i/>
          <w:sz w:val="24"/>
        </w:rPr>
        <w:t xml:space="preserve"> oznámí to způsobem v místě obvyklým. O přijetí k základnímu vzdělávání rozhoduje ředitel školy za podmínek stanovených v § 36.</w:t>
      </w:r>
    </w:p>
    <w:p w:rsidR="001A6333" w:rsidRPr="00CF145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xml:space="preserve">  </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165 (2) Ředitel školy a školského zařízení, které zřizuje stát, kraj, obec nebo svazek obcí, rozhoduje o právech a povinnostech v oblasti státní správy v těchto případech:</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c)</w:t>
      </w:r>
      <w:r w:rsidR="004A0A9C" w:rsidRPr="00512EF5">
        <w:rPr>
          <w:i/>
          <w:sz w:val="24"/>
        </w:rPr>
        <w:t xml:space="preserve"> zamítnutí žádosti o odklad povinné školní docházky podle § 37,</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xml:space="preserve">e) přijetí k základnímu vzdělávání podle § 46, přestupu žáka podle § 49 odst. </w:t>
      </w:r>
      <w:smartTag w:uri="urn:schemas-microsoft-com:office:smarttags" w:element="metricconverter">
        <w:smartTagPr>
          <w:attr w:name="ProductID" w:val="1 a"/>
        </w:smartTagPr>
        <w:r w:rsidRPr="00512EF5">
          <w:rPr>
            <w:i/>
            <w:sz w:val="24"/>
          </w:rPr>
          <w:t>1 a</w:t>
        </w:r>
      </w:smartTag>
      <w:r w:rsidRPr="00512EF5">
        <w:rPr>
          <w:i/>
          <w:sz w:val="24"/>
        </w:rPr>
        <w:t xml:space="preserve"> převedení žáka do jiného vzdělávacího programu podle § 49 odst. 2, </w:t>
      </w:r>
      <w:r w:rsidR="004A0A9C" w:rsidRPr="00512EF5">
        <w:rPr>
          <w:i/>
          <w:sz w:val="24"/>
        </w:rPr>
        <w:t xml:space="preserve">zamítnutí žádosti o povolení </w:t>
      </w:r>
      <w:r w:rsidRPr="00512EF5">
        <w:rPr>
          <w:i/>
          <w:sz w:val="24"/>
        </w:rPr>
        <w:t>pokračování v základním vzdělávání podle § 55 odst. 2,</w:t>
      </w:r>
    </w:p>
    <w:p w:rsidR="0075618B" w:rsidRPr="00512EF5" w:rsidRDefault="0075618B" w:rsidP="00512EF5">
      <w:pPr>
        <w:pBdr>
          <w:top w:val="single" w:sz="4" w:space="1" w:color="auto"/>
          <w:left w:val="single" w:sz="4" w:space="4" w:color="auto"/>
          <w:bottom w:val="single" w:sz="4" w:space="1" w:color="auto"/>
          <w:right w:val="single" w:sz="4" w:space="4" w:color="auto"/>
        </w:pBdr>
        <w:shd w:val="clear" w:color="auto" w:fill="FFFFCC"/>
        <w:rPr>
          <w:i/>
          <w:sz w:val="24"/>
        </w:rPr>
      </w:pPr>
    </w:p>
    <w:p w:rsidR="00B34A34" w:rsidRPr="00512EF5" w:rsidRDefault="00B34A34" w:rsidP="00512EF5">
      <w:pPr>
        <w:pBdr>
          <w:top w:val="single" w:sz="4" w:space="1" w:color="auto"/>
          <w:left w:val="single" w:sz="4" w:space="4" w:color="auto"/>
          <w:bottom w:val="single" w:sz="4" w:space="1" w:color="auto"/>
          <w:right w:val="single" w:sz="4" w:space="4" w:color="auto"/>
        </w:pBdr>
        <w:shd w:val="clear" w:color="auto" w:fill="FFFFCC"/>
        <w:rPr>
          <w:i/>
          <w:sz w:val="24"/>
        </w:rPr>
      </w:pPr>
      <w:r w:rsidRPr="00512EF5">
        <w:rPr>
          <w:i/>
          <w:sz w:val="24"/>
        </w:rPr>
        <w:t xml:space="preserve">Školský zákon č. 561/2004 Sb. </w:t>
      </w:r>
    </w:p>
    <w:p w:rsidR="00B34A34" w:rsidRDefault="00B34A34">
      <w:pPr>
        <w:rPr>
          <w:sz w:val="24"/>
        </w:rPr>
      </w:pPr>
    </w:p>
    <w:p w:rsidR="00B34A34" w:rsidRDefault="00B34A34">
      <w:pPr>
        <w:rPr>
          <w:sz w:val="24"/>
        </w:rPr>
      </w:pPr>
    </w:p>
    <w:p w:rsidR="00B34A34" w:rsidRDefault="00B34A34">
      <w:pPr>
        <w:rPr>
          <w:sz w:val="24"/>
        </w:rPr>
      </w:pPr>
    </w:p>
    <w:p w:rsidR="00B34A34" w:rsidRPr="00B34A34" w:rsidRDefault="00C36237">
      <w:pPr>
        <w:rPr>
          <w:b/>
          <w:sz w:val="24"/>
        </w:rPr>
      </w:pPr>
      <w:hyperlink w:anchor="_2.1._Novela_školského" w:history="1">
        <w:r w:rsidR="00B34A34" w:rsidRPr="00B34A34">
          <w:rPr>
            <w:rStyle w:val="Hypertextovodkaz"/>
            <w:b/>
            <w:sz w:val="24"/>
            <w:szCs w:val="24"/>
          </w:rPr>
          <w:t xml:space="preserve">2.1. Novela školského zákona </w:t>
        </w:r>
        <w:r w:rsidR="00512EF5">
          <w:rPr>
            <w:rStyle w:val="Hypertextovodkaz"/>
            <w:b/>
            <w:sz w:val="24"/>
            <w:szCs w:val="24"/>
          </w:rPr>
          <w:t>k 1.1.2012</w:t>
        </w:r>
      </w:hyperlink>
    </w:p>
    <w:p w:rsidR="00B34A34" w:rsidRDefault="00B34A34">
      <w:pPr>
        <w:rPr>
          <w:sz w:val="24"/>
        </w:rPr>
      </w:pPr>
    </w:p>
    <w:p w:rsidR="0075618B" w:rsidRDefault="0075618B">
      <w:pPr>
        <w:rPr>
          <w:sz w:val="24"/>
        </w:rPr>
      </w:pPr>
    </w:p>
    <w:p w:rsidR="0075618B" w:rsidRPr="00512EF5" w:rsidRDefault="0075618B" w:rsidP="00512EF5">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 183 (2)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60a odst. 7. Zveřejněním seznamu se považují rozhodnutí, kterými se vyhovuje žádostem o přijetí ke vzdělávání, za oznámená.</w:t>
      </w:r>
    </w:p>
    <w:p w:rsidR="001A6333" w:rsidRPr="00512EF5" w:rsidRDefault="001A6333" w:rsidP="00512EF5">
      <w:pPr>
        <w:pBdr>
          <w:top w:val="single" w:sz="4" w:space="1" w:color="auto"/>
          <w:left w:val="single" w:sz="4" w:space="4" w:color="auto"/>
          <w:bottom w:val="single" w:sz="4" w:space="1" w:color="auto"/>
          <w:right w:val="single" w:sz="4" w:space="4" w:color="auto"/>
        </w:pBdr>
        <w:shd w:val="clear" w:color="auto" w:fill="FFFFCC"/>
        <w:rPr>
          <w:b/>
          <w:i/>
          <w:sz w:val="24"/>
        </w:rPr>
      </w:pPr>
      <w:r w:rsidRPr="00512EF5">
        <w:rPr>
          <w:b/>
          <w:i/>
          <w:sz w:val="24"/>
        </w:rPr>
        <w:t>Školský zákon č. 561/2004 Sb.</w:t>
      </w:r>
    </w:p>
    <w:p w:rsidR="00133046" w:rsidRDefault="00133046">
      <w:pPr>
        <w:pStyle w:val="Nadpis7"/>
      </w:pPr>
      <w:bookmarkStart w:id="5" w:name="_3._Dotazník_školní_zralosti_k_zápis"/>
      <w:bookmarkEnd w:id="5"/>
    </w:p>
    <w:p w:rsidR="003C2DAD" w:rsidRPr="003C2DAD" w:rsidRDefault="003C2DAD" w:rsidP="003C2DAD">
      <w:bookmarkStart w:id="6" w:name="_2.1._Novela_školského"/>
      <w:bookmarkEnd w:id="6"/>
    </w:p>
    <w:p w:rsidR="001A6333" w:rsidRPr="00502710" w:rsidRDefault="009D7C92" w:rsidP="00502710">
      <w:pPr>
        <w:pStyle w:val="Nadpis1"/>
        <w:rPr>
          <w:b/>
          <w:color w:val="0000FF"/>
          <w:sz w:val="28"/>
          <w:u w:val="single"/>
        </w:rPr>
      </w:pPr>
      <w:bookmarkStart w:id="7" w:name="_3._Dotazník_školní"/>
      <w:bookmarkEnd w:id="7"/>
      <w:r w:rsidRPr="00A1102D">
        <w:br w:type="page"/>
      </w:r>
      <w:hyperlink w:anchor="_top" w:history="1">
        <w:r w:rsidR="001A6333" w:rsidRPr="00502710">
          <w:rPr>
            <w:rStyle w:val="Hypertextovodkaz"/>
            <w:b/>
            <w:sz w:val="28"/>
            <w:szCs w:val="24"/>
          </w:rPr>
          <w:t>3. Dotazník školní zralosti k zápisu do první třídy</w:t>
        </w:r>
      </w:hyperlink>
    </w:p>
    <w:p w:rsidR="001A6333" w:rsidRDefault="001A6333">
      <w:pPr>
        <w:rPr>
          <w:b/>
          <w:sz w:val="24"/>
        </w:rPr>
      </w:pPr>
    </w:p>
    <w:p w:rsidR="001A6333" w:rsidRDefault="001A6333">
      <w:pPr>
        <w:spacing w:before="120" w:line="240" w:lineRule="atLeast"/>
        <w:jc w:val="both"/>
        <w:rPr>
          <w:sz w:val="24"/>
        </w:rPr>
      </w:pPr>
    </w:p>
    <w:p w:rsidR="001A6333" w:rsidRDefault="001A6333">
      <w:pPr>
        <w:spacing w:before="120" w:line="240" w:lineRule="atLeast"/>
        <w:jc w:val="both"/>
        <w:rPr>
          <w:sz w:val="24"/>
        </w:rPr>
      </w:pPr>
      <w:r>
        <w:rPr>
          <w:sz w:val="24"/>
        </w:rPr>
        <w:t xml:space="preserve">Jméno a příjmení žáka: </w:t>
      </w:r>
      <w:r>
        <w:rPr>
          <w:sz w:val="24"/>
        </w:rPr>
        <w:tab/>
      </w:r>
      <w:r>
        <w:rPr>
          <w:sz w:val="24"/>
        </w:rPr>
        <w:tab/>
      </w:r>
      <w:r>
        <w:rPr>
          <w:sz w:val="24"/>
        </w:rPr>
        <w:tab/>
      </w:r>
      <w:r>
        <w:rPr>
          <w:sz w:val="24"/>
        </w:rPr>
        <w:tab/>
        <w:t>Narozen:</w:t>
      </w:r>
    </w:p>
    <w:p w:rsidR="001A6333" w:rsidRDefault="001A6333">
      <w:pPr>
        <w:spacing w:before="120" w:line="240" w:lineRule="atLeast"/>
        <w:jc w:val="both"/>
        <w:rPr>
          <w:sz w:val="24"/>
        </w:rPr>
      </w:pPr>
      <w:r>
        <w:rPr>
          <w:sz w:val="24"/>
        </w:rPr>
        <w:t xml:space="preserve">  </w:t>
      </w:r>
    </w:p>
    <w:p w:rsidR="001A6333" w:rsidRDefault="001A6333">
      <w:pPr>
        <w:spacing w:before="120" w:line="240" w:lineRule="atLeast"/>
        <w:jc w:val="both"/>
        <w:rPr>
          <w:sz w:val="24"/>
        </w:rPr>
      </w:pPr>
      <w:r>
        <w:rPr>
          <w:sz w:val="24"/>
        </w:rPr>
        <w:t>Bydliště:</w:t>
      </w:r>
    </w:p>
    <w:p w:rsidR="001A6333" w:rsidRDefault="001A6333">
      <w:pPr>
        <w:spacing w:before="120" w:line="240" w:lineRule="atLeast"/>
        <w:jc w:val="both"/>
        <w:rPr>
          <w:sz w:val="24"/>
        </w:rPr>
      </w:pPr>
      <w:r>
        <w:rPr>
          <w:sz w:val="24"/>
        </w:rPr>
        <w:t>Z uvedených projevů podtrhněte ty, které se u dítěte projevují.</w:t>
      </w:r>
    </w:p>
    <w:p w:rsidR="001A6333" w:rsidRDefault="001A6333">
      <w:pPr>
        <w:spacing w:before="120" w:line="240" w:lineRule="atLeast"/>
        <w:jc w:val="both"/>
        <w:rPr>
          <w:sz w:val="24"/>
        </w:rPr>
      </w:pPr>
      <w:r>
        <w:rPr>
          <w:sz w:val="24"/>
        </w:rPr>
        <w:t>- Neorientuje se v základních údajích: jméno – věk - bydliště</w:t>
      </w:r>
    </w:p>
    <w:p w:rsidR="001A6333" w:rsidRDefault="001A6333">
      <w:pPr>
        <w:spacing w:before="120" w:line="240" w:lineRule="atLeast"/>
        <w:jc w:val="both"/>
        <w:rPr>
          <w:sz w:val="24"/>
        </w:rPr>
      </w:pPr>
      <w:r>
        <w:rPr>
          <w:sz w:val="24"/>
        </w:rPr>
        <w:t>- Nechce odejít od rodičů, brání se, pláče.</w:t>
      </w:r>
    </w:p>
    <w:p w:rsidR="001A6333" w:rsidRDefault="001A6333">
      <w:pPr>
        <w:spacing w:before="120" w:line="240" w:lineRule="atLeast"/>
        <w:jc w:val="both"/>
        <w:rPr>
          <w:sz w:val="24"/>
        </w:rPr>
      </w:pPr>
      <w:r>
        <w:rPr>
          <w:sz w:val="24"/>
        </w:rPr>
        <w:t>- Nenavazuje kontakt, nemluví, je bázlivé, omezená slovní zásoba</w:t>
      </w:r>
    </w:p>
    <w:p w:rsidR="001A6333" w:rsidRDefault="001A6333">
      <w:pPr>
        <w:spacing w:before="120" w:line="240" w:lineRule="atLeast"/>
        <w:jc w:val="both"/>
        <w:rPr>
          <w:sz w:val="24"/>
        </w:rPr>
      </w:pPr>
      <w:r>
        <w:rPr>
          <w:sz w:val="24"/>
        </w:rPr>
        <w:t>- Chování - bez zábran přílišná uvolněnost – strach – neklid – odmítá pracovat</w:t>
      </w:r>
    </w:p>
    <w:p w:rsidR="001A6333" w:rsidRDefault="001A6333">
      <w:pPr>
        <w:spacing w:before="120" w:line="240" w:lineRule="atLeast"/>
        <w:jc w:val="both"/>
        <w:rPr>
          <w:sz w:val="24"/>
        </w:rPr>
      </w:pPr>
      <w:r>
        <w:rPr>
          <w:sz w:val="24"/>
        </w:rPr>
        <w:t>- Snadno se rozptýlí, je nesoustředěné.</w:t>
      </w:r>
    </w:p>
    <w:p w:rsidR="001A6333" w:rsidRDefault="001A6333">
      <w:pPr>
        <w:spacing w:before="120" w:line="240" w:lineRule="atLeast"/>
        <w:jc w:val="both"/>
        <w:rPr>
          <w:sz w:val="24"/>
        </w:rPr>
      </w:pPr>
      <w:r>
        <w:rPr>
          <w:sz w:val="24"/>
        </w:rPr>
        <w:t>- Bez pomoci není schopno plnit příkazy.</w:t>
      </w:r>
    </w:p>
    <w:p w:rsidR="001A6333" w:rsidRDefault="001A6333">
      <w:pPr>
        <w:spacing w:before="120" w:line="240" w:lineRule="atLeast"/>
        <w:jc w:val="both"/>
        <w:rPr>
          <w:sz w:val="24"/>
        </w:rPr>
      </w:pPr>
      <w:r>
        <w:rPr>
          <w:sz w:val="24"/>
        </w:rPr>
        <w:t>- Přerušuje práci, odmítá pracovat, vstává z místa, zpívá si, breptá.</w:t>
      </w:r>
    </w:p>
    <w:p w:rsidR="001A6333" w:rsidRDefault="001A6333">
      <w:pPr>
        <w:spacing w:before="120" w:line="240" w:lineRule="atLeast"/>
        <w:jc w:val="both"/>
        <w:rPr>
          <w:sz w:val="24"/>
        </w:rPr>
      </w:pPr>
      <w:r>
        <w:rPr>
          <w:sz w:val="24"/>
        </w:rPr>
        <w:t>- Celkově se jeví se jako příliš dětské, hravé, rozumově opožděné.</w:t>
      </w:r>
    </w:p>
    <w:p w:rsidR="001A6333" w:rsidRDefault="001A6333">
      <w:pPr>
        <w:spacing w:before="120" w:line="240" w:lineRule="atLeast"/>
        <w:jc w:val="both"/>
        <w:rPr>
          <w:sz w:val="24"/>
        </w:rPr>
      </w:pPr>
      <w:r>
        <w:rPr>
          <w:sz w:val="24"/>
        </w:rPr>
        <w:t>- Má potíže s vyjadřováním, má malou slovní zásobu.</w:t>
      </w:r>
    </w:p>
    <w:p w:rsidR="001A6333" w:rsidRDefault="001A6333">
      <w:pPr>
        <w:spacing w:before="120" w:line="240" w:lineRule="atLeast"/>
        <w:jc w:val="both"/>
        <w:rPr>
          <w:sz w:val="24"/>
        </w:rPr>
      </w:pPr>
      <w:r>
        <w:rPr>
          <w:sz w:val="24"/>
        </w:rPr>
        <w:t>- Má problémy s výslovností: r, ř, sykavky, k, b, d, m, n.</w:t>
      </w:r>
    </w:p>
    <w:p w:rsidR="001A6333" w:rsidRDefault="001A6333">
      <w:pPr>
        <w:spacing w:before="120" w:line="240" w:lineRule="atLeast"/>
        <w:jc w:val="both"/>
        <w:rPr>
          <w:sz w:val="24"/>
        </w:rPr>
      </w:pPr>
      <w:r>
        <w:rPr>
          <w:sz w:val="24"/>
        </w:rPr>
        <w:t xml:space="preserve">- Špatný řečový projev – není plynulý, zadrhává, koktá, mluví překotně </w:t>
      </w:r>
    </w:p>
    <w:p w:rsidR="001A6333" w:rsidRDefault="001A6333">
      <w:pPr>
        <w:spacing w:before="120" w:line="240" w:lineRule="atLeast"/>
        <w:jc w:val="both"/>
        <w:rPr>
          <w:sz w:val="24"/>
        </w:rPr>
      </w:pPr>
      <w:r>
        <w:rPr>
          <w:sz w:val="24"/>
        </w:rPr>
        <w:t>- Má problémy s gramatikou – nesprávný slovosled, časování, skloňování</w:t>
      </w:r>
    </w:p>
    <w:p w:rsidR="001A6333" w:rsidRDefault="001A6333">
      <w:pPr>
        <w:spacing w:before="120" w:line="240" w:lineRule="atLeast"/>
        <w:jc w:val="both"/>
        <w:rPr>
          <w:sz w:val="24"/>
        </w:rPr>
      </w:pPr>
      <w:r>
        <w:rPr>
          <w:sz w:val="24"/>
        </w:rPr>
        <w:t>- Má problémy s určováním geometrických tvarů.</w:t>
      </w:r>
    </w:p>
    <w:p w:rsidR="001A6333" w:rsidRDefault="001A6333">
      <w:pPr>
        <w:spacing w:before="120" w:line="240" w:lineRule="atLeast"/>
        <w:jc w:val="both"/>
        <w:rPr>
          <w:sz w:val="24"/>
        </w:rPr>
      </w:pPr>
      <w:r>
        <w:rPr>
          <w:sz w:val="24"/>
        </w:rPr>
        <w:t>- Má problémy s určováním barev</w:t>
      </w:r>
    </w:p>
    <w:p w:rsidR="001A6333" w:rsidRDefault="001A6333">
      <w:pPr>
        <w:spacing w:before="120" w:line="240" w:lineRule="atLeast"/>
        <w:jc w:val="both"/>
        <w:rPr>
          <w:sz w:val="24"/>
        </w:rPr>
      </w:pPr>
      <w:r>
        <w:rPr>
          <w:sz w:val="24"/>
        </w:rPr>
        <w:t>- Problémy s prostorovou orientací: vlevo - vpravo, vzadu - vpředu,    nahoře - dole</w:t>
      </w:r>
    </w:p>
    <w:p w:rsidR="001A6333" w:rsidRDefault="001A6333">
      <w:pPr>
        <w:spacing w:before="120" w:line="240" w:lineRule="atLeast"/>
        <w:jc w:val="both"/>
        <w:rPr>
          <w:sz w:val="24"/>
        </w:rPr>
      </w:pPr>
      <w:r>
        <w:rPr>
          <w:sz w:val="24"/>
        </w:rPr>
        <w:t>- Problémy v matematických pojmech méně-více, určení počtu, číselnou řadu uvádí do…..</w:t>
      </w:r>
    </w:p>
    <w:p w:rsidR="001A6333" w:rsidRDefault="001A6333">
      <w:pPr>
        <w:spacing w:before="120" w:line="240" w:lineRule="atLeast"/>
        <w:jc w:val="both"/>
        <w:rPr>
          <w:sz w:val="24"/>
        </w:rPr>
      </w:pPr>
      <w:r>
        <w:rPr>
          <w:sz w:val="24"/>
        </w:rPr>
        <w:t>- Při kreslení - kreslení levou rukou, nesprávné držení tužky,  celková neobratnost v jemné motorice</w:t>
      </w:r>
    </w:p>
    <w:p w:rsidR="001A6333" w:rsidRDefault="001A6333">
      <w:pPr>
        <w:spacing w:before="120" w:line="240" w:lineRule="atLeast"/>
        <w:jc w:val="both"/>
        <w:rPr>
          <w:sz w:val="24"/>
        </w:rPr>
      </w:pPr>
      <w:r>
        <w:rPr>
          <w:sz w:val="24"/>
        </w:rPr>
        <w:t>- Tempo práce – pomalé - zbrklé</w:t>
      </w:r>
    </w:p>
    <w:p w:rsidR="001A6333" w:rsidRDefault="001A6333">
      <w:pPr>
        <w:spacing w:before="120" w:line="240" w:lineRule="atLeast"/>
        <w:jc w:val="both"/>
        <w:rPr>
          <w:sz w:val="24"/>
        </w:rPr>
      </w:pPr>
      <w:r>
        <w:rPr>
          <w:sz w:val="24"/>
        </w:rPr>
        <w:t>- Jiné výraznější projevy:</w:t>
      </w:r>
    </w:p>
    <w:p w:rsidR="001A6333" w:rsidRDefault="001A6333">
      <w:pPr>
        <w:spacing w:before="120" w:line="240" w:lineRule="atLeast"/>
        <w:jc w:val="both"/>
        <w:rPr>
          <w:sz w:val="24"/>
        </w:rPr>
      </w:pPr>
      <w:r>
        <w:rPr>
          <w:sz w:val="24"/>
        </w:rPr>
        <w:t xml:space="preserve">  </w:t>
      </w:r>
    </w:p>
    <w:p w:rsidR="001A6333" w:rsidRDefault="001A6333">
      <w:pPr>
        <w:spacing w:before="120" w:line="240" w:lineRule="atLeast"/>
        <w:jc w:val="both"/>
        <w:rPr>
          <w:sz w:val="24"/>
        </w:rPr>
      </w:pPr>
      <w:r>
        <w:rPr>
          <w:sz w:val="24"/>
        </w:rPr>
        <w:t>Datum:</w:t>
      </w:r>
    </w:p>
    <w:p w:rsidR="001A6333" w:rsidRDefault="001A6333">
      <w:pPr>
        <w:spacing w:before="120" w:line="240" w:lineRule="atLeast"/>
        <w:jc w:val="both"/>
        <w:rPr>
          <w:sz w:val="24"/>
        </w:rPr>
      </w:pPr>
      <w:r>
        <w:rPr>
          <w:sz w:val="24"/>
        </w:rPr>
        <w:t>Vyplnil(a):</w:t>
      </w:r>
    </w:p>
    <w:p w:rsidR="001A6333" w:rsidRDefault="001A6333">
      <w:pPr>
        <w:spacing w:before="120" w:line="240" w:lineRule="atLeast"/>
        <w:jc w:val="both"/>
        <w:rPr>
          <w:sz w:val="24"/>
        </w:rPr>
      </w:pPr>
      <w:r>
        <w:rPr>
          <w:sz w:val="24"/>
        </w:rPr>
        <w:t>(Na zadní stranu dotazníku necháme dítě namalovat lidskou postavu,  pokud je podezření na výskyt některé vady, vyplníme s dítětem celý  Jiráskův-Kernův dotazník)</w:t>
      </w:r>
    </w:p>
    <w:p w:rsidR="001A6333" w:rsidRDefault="001A6333">
      <w:pPr>
        <w:spacing w:before="120" w:line="240" w:lineRule="atLeast"/>
        <w:jc w:val="both"/>
        <w:rPr>
          <w:sz w:val="24"/>
        </w:rPr>
      </w:pPr>
      <w:r>
        <w:rPr>
          <w:sz w:val="24"/>
        </w:rPr>
        <w:br w:type="page"/>
      </w:r>
    </w:p>
    <w:bookmarkStart w:id="8" w:name="_4._Zápisní_list"/>
    <w:bookmarkEnd w:id="8"/>
    <w:p w:rsidR="001A6333" w:rsidRDefault="003F257B">
      <w:pPr>
        <w:pStyle w:val="Nadpis7"/>
      </w:pPr>
      <w:r w:rsidRPr="00480ED5">
        <w:fldChar w:fldCharType="begin"/>
      </w:r>
      <w:r w:rsidR="009D7C92" w:rsidRPr="00480ED5">
        <w:instrText xml:space="preserve"> HYPERLINK  \l "_top" </w:instrText>
      </w:r>
      <w:r w:rsidRPr="00480ED5">
        <w:fldChar w:fldCharType="separate"/>
      </w:r>
      <w:r w:rsidR="001A6333" w:rsidRPr="00480ED5">
        <w:rPr>
          <w:rStyle w:val="Hypertextovodkaz"/>
        </w:rPr>
        <w:t>4. Zápisní list</w:t>
      </w:r>
      <w:r w:rsidRPr="00480ED5">
        <w:fldChar w:fldCharType="end"/>
      </w:r>
      <w:r w:rsidR="001A6333">
        <w:t xml:space="preserve"> </w:t>
      </w:r>
    </w:p>
    <w:p w:rsidR="001A6333" w:rsidRDefault="001A6333">
      <w:pPr>
        <w:pStyle w:val="Zkladntext21"/>
        <w:rPr>
          <w:color w:val="auto"/>
        </w:rPr>
      </w:pPr>
      <w:r>
        <w:rPr>
          <w:color w:val="auto"/>
        </w:rPr>
        <w:t>Základní škola__________________________________________</w:t>
      </w:r>
    </w:p>
    <w:p w:rsidR="001A6333" w:rsidRDefault="001A6333">
      <w:pPr>
        <w:spacing w:before="120" w:line="240" w:lineRule="atLeast"/>
        <w:rPr>
          <w:sz w:val="24"/>
        </w:rPr>
      </w:pPr>
      <w:r>
        <w:rPr>
          <w:sz w:val="24"/>
        </w:rPr>
        <w:t xml:space="preserve">nešestiletý -  nenavštěvoval MŠ -  školsky nezralý -  </w:t>
      </w:r>
      <w:r w:rsidR="006859FF">
        <w:rPr>
          <w:sz w:val="24"/>
        </w:rPr>
        <w:t>budou žádat</w:t>
      </w:r>
      <w:r w:rsidR="0018727D">
        <w:rPr>
          <w:sz w:val="24"/>
        </w:rPr>
        <w:t xml:space="preserve"> o odklad</w:t>
      </w:r>
      <w:r>
        <w:rPr>
          <w:sz w:val="24"/>
        </w:rPr>
        <w:t xml:space="preserve"> šk.docházky</w:t>
      </w:r>
    </w:p>
    <w:p w:rsidR="001A6333" w:rsidRPr="00F12BB8" w:rsidRDefault="00F12BB8" w:rsidP="00CC0F4C">
      <w:pPr>
        <w:spacing w:before="120" w:line="240" w:lineRule="atLeast"/>
        <w:rPr>
          <w:b/>
          <w:color w:val="0000FF"/>
          <w:sz w:val="24"/>
        </w:rPr>
      </w:pPr>
      <w:r w:rsidRPr="00F12BB8">
        <w:rPr>
          <w:b/>
          <w:color w:val="0000FF"/>
          <w:sz w:val="24"/>
        </w:rPr>
        <w:t xml:space="preserve">Registrační číslo přidělené pro účely oznámení rozhodnutí o přijetí: </w:t>
      </w:r>
    </w:p>
    <w:p w:rsidR="00F12BB8" w:rsidRDefault="00F12BB8">
      <w:pPr>
        <w:spacing w:before="120" w:line="240" w:lineRule="atLeast"/>
        <w:rPr>
          <w:sz w:val="24"/>
        </w:rPr>
      </w:pPr>
    </w:p>
    <w:p w:rsidR="001A6333" w:rsidRDefault="001A6333" w:rsidP="009D3DEE">
      <w:pPr>
        <w:pStyle w:val="Nadpis6"/>
      </w:pPr>
      <w:r>
        <w:t>ZÁPISNÍ  LIST pro školní rok    20</w:t>
      </w:r>
      <w:r w:rsidR="004A0A9C">
        <w:t>1</w:t>
      </w:r>
      <w:r w:rsidR="006C5753">
        <w:t>7</w:t>
      </w:r>
      <w:r>
        <w:t>/20</w:t>
      </w:r>
      <w:r w:rsidR="0018727D">
        <w:t>1</w:t>
      </w:r>
      <w:r w:rsidR="006C5753">
        <w:t>8</w:t>
      </w:r>
    </w:p>
    <w:p w:rsidR="001A6333" w:rsidRDefault="001A6333"/>
    <w:p w:rsidR="001A6333" w:rsidRDefault="001A6333">
      <w:pPr>
        <w:spacing w:before="120" w:line="240" w:lineRule="atLeast"/>
        <w:rPr>
          <w:sz w:val="24"/>
        </w:rPr>
      </w:pPr>
      <w:r>
        <w:rPr>
          <w:sz w:val="24"/>
        </w:rPr>
        <w:t>Jméno a příjmení dítěte___________________________ Datum narození__________________</w:t>
      </w:r>
    </w:p>
    <w:p w:rsidR="001A6333" w:rsidRDefault="001A6333">
      <w:pPr>
        <w:spacing w:before="120" w:line="240" w:lineRule="atLeast"/>
        <w:rPr>
          <w:sz w:val="24"/>
        </w:rPr>
      </w:pPr>
      <w:r>
        <w:rPr>
          <w:sz w:val="24"/>
        </w:rPr>
        <w:t>Rodné číslo _________________Místo narození_____________</w:t>
      </w:r>
      <w:r w:rsidR="006859FF">
        <w:rPr>
          <w:sz w:val="24"/>
        </w:rPr>
        <w:t>_____</w:t>
      </w:r>
      <w:r>
        <w:rPr>
          <w:sz w:val="24"/>
        </w:rPr>
        <w:t>____________________</w:t>
      </w:r>
    </w:p>
    <w:p w:rsidR="001A6333" w:rsidRDefault="001A6333">
      <w:pPr>
        <w:spacing w:before="120" w:line="240" w:lineRule="atLeast"/>
        <w:rPr>
          <w:sz w:val="24"/>
        </w:rPr>
      </w:pPr>
      <w:r>
        <w:rPr>
          <w:sz w:val="24"/>
        </w:rPr>
        <w:t>Státní občanství__________</w:t>
      </w:r>
      <w:r w:rsidR="007B6135">
        <w:rPr>
          <w:sz w:val="24"/>
        </w:rPr>
        <w:t xml:space="preserve">Trvalý pobyt </w:t>
      </w:r>
      <w:r>
        <w:rPr>
          <w:sz w:val="24"/>
        </w:rPr>
        <w:t>_______________________</w:t>
      </w:r>
      <w:r w:rsidR="006859FF">
        <w:rPr>
          <w:sz w:val="24"/>
        </w:rPr>
        <w:t>_</w:t>
      </w:r>
      <w:r>
        <w:rPr>
          <w:sz w:val="24"/>
        </w:rPr>
        <w:t>___________________</w:t>
      </w:r>
    </w:p>
    <w:p w:rsidR="007B6135" w:rsidRDefault="007B6135">
      <w:pPr>
        <w:spacing w:before="120" w:line="240" w:lineRule="atLeast"/>
        <w:rPr>
          <w:sz w:val="24"/>
        </w:rPr>
      </w:pPr>
      <w:r>
        <w:rPr>
          <w:sz w:val="24"/>
        </w:rPr>
        <w:t>Údaje o předchozím vzdělávání žáka (ZŠ</w:t>
      </w:r>
      <w:r w:rsidR="00E93337">
        <w:rPr>
          <w:sz w:val="24"/>
        </w:rPr>
        <w:t>,</w:t>
      </w:r>
      <w:r>
        <w:rPr>
          <w:sz w:val="24"/>
        </w:rPr>
        <w:t>MŠ) _______________________________________</w:t>
      </w:r>
    </w:p>
    <w:p w:rsidR="001A6333" w:rsidRDefault="001A6333">
      <w:pPr>
        <w:spacing w:before="120" w:line="240" w:lineRule="atLeast"/>
        <w:rPr>
          <w:sz w:val="24"/>
        </w:rPr>
      </w:pPr>
      <w:r>
        <w:rPr>
          <w:sz w:val="24"/>
        </w:rPr>
        <w:t>Zdravotní pojišťovna ____________ Mateřská škola __________________________________</w:t>
      </w:r>
    </w:p>
    <w:p w:rsidR="001A6333" w:rsidRDefault="001A6333">
      <w:pPr>
        <w:spacing w:before="120" w:line="240" w:lineRule="atLeast"/>
        <w:rPr>
          <w:sz w:val="24"/>
        </w:rPr>
      </w:pPr>
      <w:r>
        <w:rPr>
          <w:sz w:val="24"/>
        </w:rPr>
        <w:t>Bude navštěvovat ŠD______ přípravku ______ Výslovnost_____________________________</w:t>
      </w:r>
    </w:p>
    <w:p w:rsidR="001A6333" w:rsidRDefault="001A6333">
      <w:pPr>
        <w:spacing w:before="120" w:line="240" w:lineRule="atLeast"/>
        <w:rPr>
          <w:sz w:val="24"/>
        </w:rPr>
      </w:pPr>
      <w:r>
        <w:rPr>
          <w:sz w:val="24"/>
        </w:rPr>
        <w:t>Zdravotní stav, postižení, obtíže __________________________________________________</w:t>
      </w:r>
    </w:p>
    <w:p w:rsidR="001A6333" w:rsidRDefault="001A6333">
      <w:pPr>
        <w:spacing w:before="120" w:line="240" w:lineRule="atLeast"/>
        <w:rPr>
          <w:sz w:val="24"/>
        </w:rPr>
      </w:pPr>
      <w:r>
        <w:rPr>
          <w:sz w:val="24"/>
        </w:rPr>
        <w:t>Sourozenci: jméno, třída _________________________________________________________</w:t>
      </w:r>
    </w:p>
    <w:p w:rsidR="001A6333" w:rsidRDefault="001A6333">
      <w:pPr>
        <w:spacing w:before="120" w:line="240" w:lineRule="atLeast"/>
        <w:rPr>
          <w:sz w:val="24"/>
        </w:rPr>
      </w:pPr>
      <w:r>
        <w:rPr>
          <w:sz w:val="24"/>
        </w:rPr>
        <w:t>OTEC __________________________ Bydliště (pokud je odlišné)_______________________</w:t>
      </w:r>
    </w:p>
    <w:p w:rsidR="001A6333" w:rsidRDefault="001A6333">
      <w:pPr>
        <w:spacing w:before="120" w:line="240" w:lineRule="atLeast"/>
        <w:rPr>
          <w:sz w:val="24"/>
        </w:rPr>
      </w:pPr>
      <w:r>
        <w:rPr>
          <w:sz w:val="24"/>
        </w:rPr>
        <w:t>Telefon do bytu__________________ do zam._______________mobil____________________</w:t>
      </w:r>
    </w:p>
    <w:p w:rsidR="001A6333" w:rsidRDefault="001A6333">
      <w:pPr>
        <w:spacing w:before="120" w:line="240" w:lineRule="atLeast"/>
        <w:rPr>
          <w:sz w:val="24"/>
        </w:rPr>
      </w:pPr>
      <w:r>
        <w:rPr>
          <w:sz w:val="24"/>
        </w:rPr>
        <w:t>E-mail _______________________________________________________________________</w:t>
      </w:r>
    </w:p>
    <w:p w:rsidR="001A6333" w:rsidRDefault="001A6333">
      <w:pPr>
        <w:spacing w:before="120" w:line="240" w:lineRule="atLeast"/>
        <w:rPr>
          <w:sz w:val="24"/>
        </w:rPr>
      </w:pPr>
      <w:r>
        <w:rPr>
          <w:sz w:val="24"/>
        </w:rPr>
        <w:t>MATKA ________________________ Bydliště (pokud je odlišné)_______________________</w:t>
      </w:r>
    </w:p>
    <w:p w:rsidR="001A6333" w:rsidRDefault="001A6333">
      <w:pPr>
        <w:spacing w:before="120" w:line="240" w:lineRule="atLeast"/>
        <w:rPr>
          <w:sz w:val="24"/>
        </w:rPr>
      </w:pPr>
      <w:r>
        <w:rPr>
          <w:sz w:val="24"/>
        </w:rPr>
        <w:t>Telefon do bytu__________________ do zam._______________mobil____________________</w:t>
      </w:r>
    </w:p>
    <w:p w:rsidR="001A6333" w:rsidRDefault="001A6333">
      <w:pPr>
        <w:spacing w:before="120" w:line="240" w:lineRule="atLeast"/>
        <w:rPr>
          <w:sz w:val="24"/>
        </w:rPr>
      </w:pPr>
      <w:r>
        <w:rPr>
          <w:sz w:val="24"/>
        </w:rPr>
        <w:t>E-mail _______________________________________________________________________</w:t>
      </w:r>
    </w:p>
    <w:p w:rsidR="001A6333" w:rsidRDefault="001A6333">
      <w:pPr>
        <w:pBdr>
          <w:bottom w:val="single" w:sz="6" w:space="1" w:color="auto"/>
        </w:pBdr>
        <w:spacing w:before="120" w:line="240" w:lineRule="atLeast"/>
        <w:rPr>
          <w:sz w:val="24"/>
        </w:rPr>
      </w:pPr>
    </w:p>
    <w:p w:rsidR="001A6333" w:rsidRDefault="001A6333">
      <w:pPr>
        <w:rPr>
          <w:sz w:val="24"/>
        </w:rPr>
      </w:pPr>
    </w:p>
    <w:p w:rsidR="005C3FB4" w:rsidRPr="00512EF5" w:rsidRDefault="005C3FB4" w:rsidP="005C3FB4">
      <w:pPr>
        <w:rPr>
          <w:bCs/>
          <w:sz w:val="18"/>
          <w:szCs w:val="18"/>
        </w:rPr>
      </w:pPr>
      <w:r w:rsidRPr="00512EF5">
        <w:rPr>
          <w:sz w:val="18"/>
        </w:rPr>
        <w:t xml:space="preserve">Potvrzuji správnost zapsaných údajů a dávám svůj souhlas základní škole k tomu, aby zpracovávala a evidovala osobní údaje a osobní citlivé údaje mého dítěte ve smyslu </w:t>
      </w:r>
      <w:r w:rsidRPr="00512EF5">
        <w:rPr>
          <w:sz w:val="18"/>
          <w:szCs w:val="18"/>
        </w:rPr>
        <w:t>všech ustanovení zákona č. 101/2000 Sb.</w:t>
      </w:r>
      <w:r w:rsidR="00E93337" w:rsidRPr="00512EF5">
        <w:rPr>
          <w:sz w:val="18"/>
          <w:szCs w:val="18"/>
        </w:rPr>
        <w:t>,</w:t>
      </w:r>
      <w:r w:rsidRPr="00512EF5">
        <w:rPr>
          <w:sz w:val="18"/>
          <w:szCs w:val="18"/>
        </w:rPr>
        <w:t xml:space="preserve"> o ochraně osobních údajů v platném znění</w:t>
      </w:r>
      <w:r w:rsidR="00CF1455">
        <w:rPr>
          <w:sz w:val="18"/>
          <w:szCs w:val="18"/>
        </w:rPr>
        <w:t xml:space="preserve"> a ve smyslu Evropského nařízení ke GDPR</w:t>
      </w:r>
      <w:r w:rsidRPr="00512EF5">
        <w:rPr>
          <w:sz w:val="18"/>
          <w:szCs w:val="18"/>
        </w:rPr>
        <w:t xml:space="preserve">. Dále dávám škole svůj souhlas k tomu, aby s mým dítětem mohl v rámci prevence sociálně patologických jevů pracovat psycholog, speciální pedagog a další odborní pracovníci z oblasti psychologických služeb, sociálních a obdobných služeb. </w:t>
      </w:r>
      <w:r w:rsidRPr="00512EF5">
        <w:rPr>
          <w:bCs/>
          <w:sz w:val="18"/>
          <w:szCs w:val="18"/>
        </w:rPr>
        <w:t xml:space="preserve">Souhlasím s možností orientačního testování přítomnosti návykových látek v organismu mého dítěte, existuje-li důvodné podezření z požití návykové látky a možného ohrožení jeho zdraví. </w:t>
      </w:r>
    </w:p>
    <w:p w:rsidR="005C3FB4" w:rsidRPr="00512EF5" w:rsidRDefault="005C3FB4" w:rsidP="005C3FB4">
      <w:pPr>
        <w:rPr>
          <w:sz w:val="18"/>
        </w:rPr>
      </w:pPr>
      <w:r w:rsidRPr="00512EF5">
        <w:rPr>
          <w:sz w:val="18"/>
          <w:szCs w:val="18"/>
        </w:rPr>
        <w:t>Svůj souhlas poskytuji pro účely vedení povinné dokumentace školy podle zákona č. 561/2004 Sb.</w:t>
      </w:r>
      <w:r w:rsidR="00E93337" w:rsidRPr="00512EF5">
        <w:rPr>
          <w:sz w:val="18"/>
          <w:szCs w:val="18"/>
        </w:rPr>
        <w:t>,</w:t>
      </w:r>
      <w:r w:rsidRPr="00512EF5">
        <w:rPr>
          <w:sz w:val="18"/>
          <w:szCs w:val="18"/>
        </w:rPr>
        <w:t xml:space="preserve"> školského zákona</w:t>
      </w:r>
      <w:r w:rsidR="00E93337" w:rsidRPr="00512EF5">
        <w:rPr>
          <w:sz w:val="18"/>
          <w:szCs w:val="18"/>
        </w:rPr>
        <w:t>,</w:t>
      </w:r>
      <w:r w:rsidRPr="00512EF5">
        <w:rPr>
          <w:sz w:val="18"/>
          <w:szCs w:val="18"/>
        </w:rPr>
        <w:t xml:space="preserve"> v platném znění, vedení nezbytné zdravotní dokumentace a psychologických vyšetření, pořádání mimoškolních akcí školy, přijímací řízení na střední školy, úrazové pojištění žáků, provedení psychologických vyšetření, zveřejňování údajů a fotografií mého dítěte v propagačním materiálech školy, včetně internetových stránek školy a pro jiné účely související s běžných chodem školy. Souhlas poskytuji na celé období školní docházky mého dítěte na této škole a na zákonem stanovenou dobu, po kterou se tato dokumentace na škole povinně archivuje.  Byl jsem poučen o právech podle zákona č. 101/2000 Sb.</w:t>
      </w:r>
      <w:r w:rsidR="00337F05" w:rsidRPr="00337F05">
        <w:rPr>
          <w:sz w:val="18"/>
          <w:szCs w:val="18"/>
        </w:rPr>
        <w:t xml:space="preserve"> </w:t>
      </w:r>
      <w:r w:rsidR="00337F05">
        <w:rPr>
          <w:sz w:val="18"/>
          <w:szCs w:val="18"/>
        </w:rPr>
        <w:t>a ve smyslu Evropského nařízení ke GDPR</w:t>
      </w:r>
      <w:r w:rsidR="00337F05" w:rsidRPr="00512EF5">
        <w:rPr>
          <w:sz w:val="18"/>
          <w:szCs w:val="18"/>
        </w:rPr>
        <w:t>.</w:t>
      </w:r>
    </w:p>
    <w:p w:rsidR="007528A8" w:rsidRDefault="007528A8">
      <w:pPr>
        <w:rPr>
          <w:sz w:val="24"/>
        </w:rPr>
      </w:pPr>
    </w:p>
    <w:p w:rsidR="007B6135" w:rsidRDefault="007B6135">
      <w:pPr>
        <w:rPr>
          <w:sz w:val="24"/>
        </w:rPr>
      </w:pPr>
    </w:p>
    <w:p w:rsidR="001A6333" w:rsidRDefault="00675B88">
      <w:r>
        <w:rPr>
          <w:sz w:val="24"/>
        </w:rPr>
        <w:t xml:space="preserve">Brno, </w:t>
      </w:r>
      <w:r w:rsidR="006C5753">
        <w:rPr>
          <w:sz w:val="24"/>
        </w:rPr>
        <w:t>duben</w:t>
      </w:r>
      <w:r>
        <w:rPr>
          <w:sz w:val="24"/>
        </w:rPr>
        <w:t xml:space="preserve"> </w:t>
      </w:r>
      <w:r w:rsidR="001A6333">
        <w:rPr>
          <w:sz w:val="24"/>
        </w:rPr>
        <w:t>20</w:t>
      </w:r>
      <w:r w:rsidR="004A0A9C">
        <w:rPr>
          <w:sz w:val="24"/>
        </w:rPr>
        <w:t>1</w:t>
      </w:r>
      <w:r w:rsidR="00337F05">
        <w:rPr>
          <w:sz w:val="24"/>
        </w:rPr>
        <w:t>8</w:t>
      </w:r>
      <w:r w:rsidR="001A6333">
        <w:rPr>
          <w:sz w:val="24"/>
        </w:rPr>
        <w:tab/>
      </w:r>
      <w:r w:rsidR="001A6333">
        <w:rPr>
          <w:sz w:val="24"/>
        </w:rPr>
        <w:tab/>
      </w:r>
    </w:p>
    <w:p w:rsidR="007528A8" w:rsidRDefault="007528A8" w:rsidP="007528A8">
      <w:pPr>
        <w:spacing w:before="120" w:line="240" w:lineRule="atLeast"/>
        <w:rPr>
          <w:sz w:val="24"/>
        </w:rPr>
      </w:pPr>
    </w:p>
    <w:p w:rsidR="007528A8" w:rsidRDefault="007528A8" w:rsidP="007528A8">
      <w:pPr>
        <w:spacing w:before="120" w:line="240" w:lineRule="atLeast"/>
        <w:rPr>
          <w:sz w:val="24"/>
        </w:rPr>
      </w:pPr>
    </w:p>
    <w:p w:rsidR="00A9512B" w:rsidRDefault="007528A8" w:rsidP="007528A8">
      <w:pPr>
        <w:spacing w:before="120" w:line="240" w:lineRule="atLeast"/>
        <w:rPr>
          <w:sz w:val="24"/>
        </w:rPr>
      </w:pPr>
      <w:r>
        <w:rPr>
          <w:sz w:val="24"/>
        </w:rPr>
        <w:t>Zapsal</w:t>
      </w:r>
      <w:r w:rsidR="00E00095">
        <w:rPr>
          <w:sz w:val="24"/>
        </w:rPr>
        <w:t>/</w:t>
      </w:r>
      <w:r>
        <w:rPr>
          <w:sz w:val="24"/>
        </w:rPr>
        <w:t>a:</w:t>
      </w:r>
    </w:p>
    <w:p w:rsidR="00CD66C9" w:rsidRPr="00675B88" w:rsidRDefault="00A9512B" w:rsidP="00A9512B">
      <w:pPr>
        <w:spacing w:before="120" w:line="240" w:lineRule="atLeast"/>
        <w:rPr>
          <w:b/>
          <w:sz w:val="24"/>
        </w:rPr>
      </w:pPr>
      <w:r>
        <w:rPr>
          <w:sz w:val="24"/>
        </w:rPr>
        <w:br w:type="page"/>
      </w:r>
      <w:bookmarkStart w:id="9" w:name="_4._1_Přidělení"/>
      <w:bookmarkEnd w:id="9"/>
      <w:r w:rsidR="003F257B" w:rsidRPr="00675B88">
        <w:rPr>
          <w:b/>
          <w:sz w:val="24"/>
        </w:rPr>
        <w:fldChar w:fldCharType="begin"/>
      </w:r>
      <w:r w:rsidR="00B34A34" w:rsidRPr="00675B88">
        <w:rPr>
          <w:b/>
          <w:sz w:val="24"/>
        </w:rPr>
        <w:instrText xml:space="preserve"> HYPERLINK  \l "_top" </w:instrText>
      </w:r>
      <w:r w:rsidR="003F257B" w:rsidRPr="00675B88">
        <w:rPr>
          <w:b/>
          <w:sz w:val="24"/>
        </w:rPr>
        <w:fldChar w:fldCharType="separate"/>
      </w:r>
      <w:r w:rsidR="00CD66C9" w:rsidRPr="00675B88">
        <w:rPr>
          <w:rStyle w:val="Hypertextovodkaz"/>
          <w:b/>
          <w:sz w:val="24"/>
        </w:rPr>
        <w:t>4. 1 Přidělení registračního čísla</w:t>
      </w:r>
      <w:r w:rsidR="003F257B" w:rsidRPr="00675B88">
        <w:rPr>
          <w:b/>
          <w:sz w:val="24"/>
        </w:rPr>
        <w:fldChar w:fldCharType="end"/>
      </w:r>
      <w:r w:rsidR="00CD66C9" w:rsidRPr="00675B88">
        <w:rPr>
          <w:b/>
          <w:sz w:val="24"/>
        </w:rPr>
        <w:t xml:space="preserve"> </w:t>
      </w:r>
    </w:p>
    <w:p w:rsidR="00780B16" w:rsidRDefault="00780B16" w:rsidP="00CD66C9">
      <w:pPr>
        <w:spacing w:before="120" w:line="240" w:lineRule="atLeast"/>
        <w:rPr>
          <w:color w:val="0000FF"/>
          <w:sz w:val="24"/>
        </w:rPr>
      </w:pPr>
    </w:p>
    <w:p w:rsidR="00CD66C9" w:rsidRPr="00512EF5" w:rsidRDefault="00CD66C9" w:rsidP="00CD66C9">
      <w:pPr>
        <w:spacing w:before="120" w:line="240" w:lineRule="atLeast"/>
        <w:rPr>
          <w:sz w:val="24"/>
        </w:rPr>
      </w:pPr>
      <w:r w:rsidRPr="00512EF5">
        <w:rPr>
          <w:sz w:val="24"/>
        </w:rPr>
        <w:t>Vážení rodiče,</w:t>
      </w:r>
    </w:p>
    <w:p w:rsidR="00CD66C9" w:rsidRPr="00512EF5" w:rsidRDefault="00CD66C9" w:rsidP="00CD66C9">
      <w:pPr>
        <w:spacing w:before="120" w:line="240" w:lineRule="atLeast"/>
        <w:rPr>
          <w:sz w:val="24"/>
        </w:rPr>
      </w:pPr>
      <w:r w:rsidRPr="00512EF5">
        <w:rPr>
          <w:sz w:val="24"/>
        </w:rPr>
        <w:t>podali jste žádost o přijetí Vašeho dítěte k základnímu vzdělávání. O přijetí rozhodne ředitel/ředitelka školy ve správním řízení.</w:t>
      </w:r>
      <w:r w:rsidR="00562F69" w:rsidRPr="00512EF5">
        <w:rPr>
          <w:sz w:val="24"/>
        </w:rPr>
        <w:t xml:space="preserve"> </w:t>
      </w:r>
      <w:r w:rsidR="00A9512B">
        <w:rPr>
          <w:sz w:val="24"/>
        </w:rPr>
        <w:t>R</w:t>
      </w:r>
      <w:r w:rsidR="00562F69" w:rsidRPr="00512EF5">
        <w:rPr>
          <w:sz w:val="24"/>
        </w:rPr>
        <w:t xml:space="preserve">ozhodnutí o přijetí již </w:t>
      </w:r>
      <w:r w:rsidR="00A9512B">
        <w:rPr>
          <w:sz w:val="24"/>
        </w:rPr>
        <w:t xml:space="preserve">vám nebude </w:t>
      </w:r>
      <w:r w:rsidR="00562F69" w:rsidRPr="00512EF5">
        <w:rPr>
          <w:sz w:val="24"/>
        </w:rPr>
        <w:t xml:space="preserve">zasláno, ale bude oznámeno </w:t>
      </w:r>
    </w:p>
    <w:p w:rsidR="00562F69" w:rsidRPr="00512EF5" w:rsidRDefault="00562F69" w:rsidP="00562F69">
      <w:pPr>
        <w:numPr>
          <w:ilvl w:val="0"/>
          <w:numId w:val="3"/>
        </w:numPr>
        <w:spacing w:before="120" w:line="240" w:lineRule="atLeast"/>
        <w:rPr>
          <w:sz w:val="24"/>
        </w:rPr>
      </w:pPr>
      <w:r w:rsidRPr="00512EF5">
        <w:rPr>
          <w:sz w:val="24"/>
        </w:rPr>
        <w:t xml:space="preserve">zveřejněním seznamu přijatých i nepřijatých dětí na přístupném místě ve škole </w:t>
      </w:r>
      <w:r w:rsidRPr="00A9512B">
        <w:rPr>
          <w:i/>
          <w:sz w:val="24"/>
        </w:rPr>
        <w:t>(např. u vchodu do školy tak, aby bylo čitelné zvenčí a rodiče nemuseli vstupovat do budovy)</w:t>
      </w:r>
      <w:r w:rsidR="00F12BB8" w:rsidRPr="00A9512B">
        <w:rPr>
          <w:i/>
          <w:sz w:val="24"/>
        </w:rPr>
        <w:t>,</w:t>
      </w:r>
    </w:p>
    <w:p w:rsidR="00562F69" w:rsidRPr="00512EF5" w:rsidRDefault="00F12BB8" w:rsidP="00562F69">
      <w:pPr>
        <w:numPr>
          <w:ilvl w:val="0"/>
          <w:numId w:val="3"/>
        </w:numPr>
        <w:spacing w:before="120" w:line="240" w:lineRule="atLeast"/>
        <w:rPr>
          <w:sz w:val="24"/>
        </w:rPr>
      </w:pPr>
      <w:r w:rsidRPr="00512EF5">
        <w:rPr>
          <w:sz w:val="24"/>
        </w:rPr>
        <w:t xml:space="preserve">a </w:t>
      </w:r>
      <w:r w:rsidR="00562F69" w:rsidRPr="00512EF5">
        <w:rPr>
          <w:sz w:val="24"/>
        </w:rPr>
        <w:t>na webových stránkách školy (uvést přesný</w:t>
      </w:r>
      <w:r w:rsidR="00B34A34" w:rsidRPr="00512EF5">
        <w:rPr>
          <w:sz w:val="24"/>
        </w:rPr>
        <w:t xml:space="preserve"> odkaz):</w:t>
      </w:r>
    </w:p>
    <w:p w:rsidR="00B34A34" w:rsidRPr="00512EF5" w:rsidRDefault="00B34A34" w:rsidP="00B34A34">
      <w:pPr>
        <w:shd w:val="clear" w:color="auto" w:fill="FFFFFF"/>
        <w:spacing w:before="120" w:line="240" w:lineRule="atLeast"/>
        <w:jc w:val="center"/>
        <w:rPr>
          <w:b/>
          <w:sz w:val="24"/>
        </w:rPr>
      </w:pPr>
      <w:r w:rsidRPr="00512EF5">
        <w:rPr>
          <w:b/>
          <w:sz w:val="24"/>
          <w:highlight w:val="yellow"/>
        </w:rPr>
        <w:t>_________</w:t>
      </w:r>
    </w:p>
    <w:p w:rsidR="00F12BB8" w:rsidRPr="00512EF5" w:rsidRDefault="00562F69" w:rsidP="00CD66C9">
      <w:pPr>
        <w:spacing w:before="120" w:line="240" w:lineRule="atLeast"/>
        <w:rPr>
          <w:sz w:val="24"/>
        </w:rPr>
      </w:pPr>
      <w:r w:rsidRPr="00512EF5">
        <w:rPr>
          <w:sz w:val="24"/>
        </w:rPr>
        <w:t xml:space="preserve">Seznam bude zveřejněn oběma způsoby nejméně po dobu 15 dnů. </w:t>
      </w:r>
      <w:r w:rsidR="00F12BB8" w:rsidRPr="00512EF5">
        <w:rPr>
          <w:sz w:val="24"/>
        </w:rPr>
        <w:t>Předpokládaný termín zveřejnění je stanoven na den</w:t>
      </w:r>
      <w:r w:rsidR="00780B16" w:rsidRPr="00512EF5">
        <w:rPr>
          <w:sz w:val="24"/>
        </w:rPr>
        <w:t xml:space="preserve"> </w:t>
      </w:r>
      <w:r w:rsidR="00F12BB8" w:rsidRPr="00512EF5">
        <w:rPr>
          <w:sz w:val="24"/>
        </w:rPr>
        <w:t>(</w:t>
      </w:r>
      <w:r w:rsidR="00F12BB8" w:rsidRPr="00A9512B">
        <w:rPr>
          <w:i/>
          <w:sz w:val="24"/>
        </w:rPr>
        <w:t>datum</w:t>
      </w:r>
      <w:r w:rsidR="00F12BB8" w:rsidRPr="00512EF5">
        <w:rPr>
          <w:sz w:val="24"/>
        </w:rPr>
        <w:t>)</w:t>
      </w:r>
      <w:r w:rsidR="00780B16" w:rsidRPr="00512EF5">
        <w:rPr>
          <w:sz w:val="24"/>
        </w:rPr>
        <w:t>:</w:t>
      </w:r>
    </w:p>
    <w:p w:rsidR="00780B16" w:rsidRPr="00512EF5" w:rsidRDefault="00780B16" w:rsidP="00780B16">
      <w:pPr>
        <w:shd w:val="clear" w:color="auto" w:fill="FFFFFF"/>
        <w:spacing w:before="120" w:line="240" w:lineRule="atLeast"/>
        <w:jc w:val="center"/>
        <w:rPr>
          <w:b/>
          <w:sz w:val="24"/>
        </w:rPr>
      </w:pPr>
      <w:r w:rsidRPr="00512EF5">
        <w:rPr>
          <w:b/>
          <w:sz w:val="24"/>
          <w:highlight w:val="yellow"/>
        </w:rPr>
        <w:t>_________</w:t>
      </w:r>
    </w:p>
    <w:p w:rsidR="00F12BB8" w:rsidRPr="00512EF5" w:rsidRDefault="00F12BB8" w:rsidP="00CD66C9">
      <w:pPr>
        <w:spacing w:before="120" w:line="240" w:lineRule="atLeast"/>
        <w:rPr>
          <w:sz w:val="24"/>
        </w:rPr>
      </w:pPr>
    </w:p>
    <w:p w:rsidR="00562F69" w:rsidRPr="00512EF5" w:rsidRDefault="00F12BB8" w:rsidP="00780B16">
      <w:pPr>
        <w:spacing w:before="120" w:line="240" w:lineRule="atLeast"/>
        <w:rPr>
          <w:sz w:val="24"/>
        </w:rPr>
      </w:pPr>
      <w:r w:rsidRPr="00512EF5">
        <w:rPr>
          <w:sz w:val="24"/>
        </w:rPr>
        <w:t xml:space="preserve">V seznamu nemohou být uvedena jména, děti zde budou uvedeny pod registračními čísly. Pro tyto účely Vaší žádosti přiděluji registrační číslo: </w:t>
      </w:r>
    </w:p>
    <w:p w:rsidR="00CD66C9" w:rsidRPr="00512EF5" w:rsidRDefault="00780B16" w:rsidP="00780B16">
      <w:pPr>
        <w:shd w:val="clear" w:color="auto" w:fill="FFFFFF"/>
        <w:spacing w:before="120" w:line="240" w:lineRule="atLeast"/>
        <w:jc w:val="center"/>
        <w:rPr>
          <w:b/>
          <w:sz w:val="24"/>
        </w:rPr>
      </w:pPr>
      <w:r w:rsidRPr="00512EF5">
        <w:rPr>
          <w:b/>
          <w:sz w:val="24"/>
          <w:highlight w:val="yellow"/>
        </w:rPr>
        <w:t>_________</w:t>
      </w:r>
    </w:p>
    <w:p w:rsidR="00780B16" w:rsidRPr="00512EF5" w:rsidRDefault="00780B16" w:rsidP="00780B16">
      <w:pPr>
        <w:spacing w:before="120" w:line="240" w:lineRule="atLeast"/>
        <w:rPr>
          <w:b/>
          <w:sz w:val="24"/>
        </w:rPr>
      </w:pPr>
    </w:p>
    <w:p w:rsidR="00780B16" w:rsidRPr="00512EF5" w:rsidRDefault="00F12BB8" w:rsidP="00780B16">
      <w:pPr>
        <w:spacing w:before="120" w:line="240" w:lineRule="atLeast"/>
        <w:rPr>
          <w:sz w:val="24"/>
        </w:rPr>
      </w:pPr>
      <w:r w:rsidRPr="00512EF5">
        <w:rPr>
          <w:sz w:val="24"/>
        </w:rPr>
        <w:t xml:space="preserve">O přijetí vašeho dítěte bude </w:t>
      </w:r>
      <w:r w:rsidR="009C163B" w:rsidRPr="00512EF5">
        <w:rPr>
          <w:sz w:val="24"/>
        </w:rPr>
        <w:t xml:space="preserve">v souladu s § 67 odst. 2 </w:t>
      </w:r>
      <w:r w:rsidRPr="00512EF5">
        <w:rPr>
          <w:sz w:val="24"/>
        </w:rPr>
        <w:t xml:space="preserve">zákona č. 500/2004 Sb., </w:t>
      </w:r>
      <w:r w:rsidR="009C163B" w:rsidRPr="00512EF5">
        <w:rPr>
          <w:sz w:val="24"/>
        </w:rPr>
        <w:t xml:space="preserve">správního řádu </w:t>
      </w:r>
      <w:r w:rsidR="00780B16" w:rsidRPr="00512EF5">
        <w:rPr>
          <w:sz w:val="24"/>
        </w:rPr>
        <w:t xml:space="preserve">vyhotoveno písemné rozhodnutí, </w:t>
      </w:r>
      <w:r w:rsidR="009C163B" w:rsidRPr="00512EF5">
        <w:rPr>
          <w:sz w:val="24"/>
        </w:rPr>
        <w:t xml:space="preserve">které </w:t>
      </w:r>
      <w:r w:rsidR="00780B16" w:rsidRPr="00512EF5">
        <w:rPr>
          <w:sz w:val="24"/>
        </w:rPr>
        <w:t>bude</w:t>
      </w:r>
      <w:r w:rsidR="009C163B" w:rsidRPr="00512EF5">
        <w:rPr>
          <w:sz w:val="24"/>
        </w:rPr>
        <w:t xml:space="preserve"> součástí spisu</w:t>
      </w:r>
      <w:r w:rsidR="00780B16" w:rsidRPr="00512EF5">
        <w:rPr>
          <w:sz w:val="24"/>
        </w:rPr>
        <w:t xml:space="preserve"> Vašeho dítěte ve škole. Přijatým dětem nebude rozhodnutí v písemné podobě doručováno, můžete ale požádat o jeho vydání. </w:t>
      </w:r>
    </w:p>
    <w:p w:rsidR="009C163B" w:rsidRPr="00512EF5" w:rsidRDefault="00780B16" w:rsidP="00780B16">
      <w:pPr>
        <w:spacing w:before="120" w:line="240" w:lineRule="atLeast"/>
        <w:rPr>
          <w:sz w:val="24"/>
        </w:rPr>
      </w:pPr>
      <w:r w:rsidRPr="00512EF5">
        <w:rPr>
          <w:sz w:val="24"/>
        </w:rPr>
        <w:t>R</w:t>
      </w:r>
      <w:r w:rsidR="009C163B" w:rsidRPr="00512EF5">
        <w:rPr>
          <w:sz w:val="24"/>
        </w:rPr>
        <w:t xml:space="preserve">ozhodnutí o nepřijetí ke vzdělávání </w:t>
      </w:r>
      <w:r w:rsidRPr="00512EF5">
        <w:rPr>
          <w:sz w:val="24"/>
        </w:rPr>
        <w:t>bude zasláno v písemné podobě.</w:t>
      </w:r>
    </w:p>
    <w:p w:rsidR="00780B16" w:rsidRPr="00512EF5" w:rsidRDefault="00807216" w:rsidP="00CD66C9">
      <w:pPr>
        <w:spacing w:before="120" w:line="240" w:lineRule="atLeast"/>
        <w:rPr>
          <w:sz w:val="24"/>
        </w:rPr>
      </w:pPr>
      <w:r>
        <w:rPr>
          <w:sz w:val="24"/>
        </w:rPr>
        <w:t>Brno 2</w:t>
      </w:r>
      <w:r w:rsidR="00780B16" w:rsidRPr="00512EF5">
        <w:rPr>
          <w:sz w:val="24"/>
        </w:rPr>
        <w:t xml:space="preserve">0. </w:t>
      </w:r>
      <w:r>
        <w:rPr>
          <w:sz w:val="24"/>
        </w:rPr>
        <w:t>dubna</w:t>
      </w:r>
      <w:r w:rsidR="00780B16" w:rsidRPr="00512EF5">
        <w:rPr>
          <w:sz w:val="24"/>
        </w:rPr>
        <w:t xml:space="preserve"> 201</w:t>
      </w:r>
      <w:r w:rsidR="00337F05">
        <w:rPr>
          <w:sz w:val="24"/>
        </w:rPr>
        <w:t>8</w:t>
      </w:r>
      <w:r w:rsidR="00780B16" w:rsidRPr="00512EF5">
        <w:rPr>
          <w:sz w:val="24"/>
        </w:rPr>
        <w:t xml:space="preserve"> </w:t>
      </w:r>
    </w:p>
    <w:p w:rsidR="00780B16" w:rsidRPr="00512EF5" w:rsidRDefault="00780B16" w:rsidP="00CD66C9">
      <w:pPr>
        <w:spacing w:before="120" w:line="240" w:lineRule="atLeast"/>
        <w:rPr>
          <w:sz w:val="24"/>
        </w:rPr>
      </w:pPr>
    </w:p>
    <w:p w:rsidR="00780B16" w:rsidRPr="00512EF5" w:rsidRDefault="00780B16" w:rsidP="00CD66C9">
      <w:pPr>
        <w:spacing w:before="120" w:line="240" w:lineRule="atLeast"/>
        <w:rPr>
          <w:i/>
          <w:sz w:val="24"/>
        </w:rPr>
      </w:pPr>
      <w:r w:rsidRPr="00512EF5">
        <w:rPr>
          <w:i/>
          <w:sz w:val="24"/>
        </w:rPr>
        <w:t xml:space="preserve">(podpis) </w:t>
      </w:r>
    </w:p>
    <w:p w:rsidR="00780B16" w:rsidRPr="00512EF5" w:rsidRDefault="00780B16" w:rsidP="00CD66C9">
      <w:pPr>
        <w:spacing w:before="120" w:line="240" w:lineRule="atLeast"/>
        <w:rPr>
          <w:sz w:val="24"/>
        </w:rPr>
      </w:pPr>
    </w:p>
    <w:p w:rsidR="00780B16" w:rsidRPr="00512EF5" w:rsidRDefault="00780B16" w:rsidP="00780B16">
      <w:pPr>
        <w:spacing w:before="120" w:line="240" w:lineRule="atLeast"/>
        <w:rPr>
          <w:sz w:val="24"/>
        </w:rPr>
      </w:pPr>
      <w:r w:rsidRPr="00512EF5">
        <w:rPr>
          <w:sz w:val="24"/>
        </w:rPr>
        <w:t>titul, jméno, příjmení</w:t>
      </w:r>
    </w:p>
    <w:p w:rsidR="00780B16" w:rsidRPr="00512EF5" w:rsidRDefault="00780B16" w:rsidP="00780B16">
      <w:pPr>
        <w:spacing w:before="120" w:line="240" w:lineRule="atLeast"/>
        <w:rPr>
          <w:sz w:val="24"/>
        </w:rPr>
      </w:pPr>
      <w:r w:rsidRPr="00512EF5">
        <w:rPr>
          <w:sz w:val="24"/>
        </w:rPr>
        <w:t>ředitel školy</w:t>
      </w:r>
    </w:p>
    <w:p w:rsidR="00562F69" w:rsidRPr="00512EF5" w:rsidRDefault="00562F69" w:rsidP="00CD66C9">
      <w:pPr>
        <w:spacing w:before="120" w:line="240" w:lineRule="atLeast"/>
        <w:rPr>
          <w:b/>
          <w:sz w:val="24"/>
        </w:rPr>
      </w:pPr>
    </w:p>
    <w:p w:rsidR="00562F69" w:rsidRPr="00512EF5" w:rsidRDefault="00562F69" w:rsidP="00562F69">
      <w:pPr>
        <w:rPr>
          <w:i/>
          <w:szCs w:val="24"/>
        </w:rPr>
      </w:pPr>
      <w:r w:rsidRPr="00512EF5">
        <w:rPr>
          <w:i/>
          <w:szCs w:val="24"/>
        </w:rPr>
        <w:t xml:space="preserve">Školský zákon č. 561/2004 Sb., </w:t>
      </w:r>
    </w:p>
    <w:p w:rsidR="00562F69" w:rsidRPr="00512EF5" w:rsidRDefault="00562F69" w:rsidP="00562F69">
      <w:pPr>
        <w:rPr>
          <w:i/>
          <w:szCs w:val="24"/>
        </w:rPr>
      </w:pPr>
      <w:r w:rsidRPr="00512EF5">
        <w:rPr>
          <w:i/>
          <w:szCs w:val="24"/>
        </w:rPr>
        <w:t xml:space="preserve">§ 183, odst. 2 </w:t>
      </w:r>
    </w:p>
    <w:p w:rsidR="00562F69" w:rsidRPr="00512EF5" w:rsidRDefault="00562F69" w:rsidP="00562F69">
      <w:pPr>
        <w:rPr>
          <w:i/>
          <w:szCs w:val="24"/>
        </w:rPr>
      </w:pPr>
      <w:r w:rsidRPr="00512EF5">
        <w:rPr>
          <w:i/>
          <w:szCs w:val="24"/>
        </w:rPr>
        <w:t>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…školy též způsobem umožňujícím dálkový přístup, a to alespoň na dobu 15 dnů, obsahuje datum zveřejnění… Zveřejněním seznamu se považují rozhodnutí, kterými se vyhovuje žádostem o přijetí ke vzdělávání, za oznámená.</w:t>
      </w:r>
    </w:p>
    <w:p w:rsidR="001A6333" w:rsidRPr="00CD66C9" w:rsidRDefault="009D7C92" w:rsidP="00CD66C9">
      <w:pPr>
        <w:spacing w:before="120" w:line="240" w:lineRule="atLeast"/>
        <w:rPr>
          <w:b/>
          <w:color w:val="0000FF"/>
          <w:sz w:val="24"/>
        </w:rPr>
      </w:pPr>
      <w:r w:rsidRPr="00CD66C9">
        <w:rPr>
          <w:b/>
          <w:color w:val="0000FF"/>
          <w:sz w:val="24"/>
        </w:rPr>
        <w:br w:type="page"/>
      </w:r>
    </w:p>
    <w:bookmarkStart w:id="10" w:name="_5._Odklad_povinné_školní_docházky_-"/>
    <w:bookmarkStart w:id="11" w:name="_5.1._Odklad_povinné_školní_docházky"/>
    <w:bookmarkEnd w:id="10"/>
    <w:bookmarkEnd w:id="11"/>
    <w:p w:rsidR="001A6333" w:rsidRDefault="003F257B" w:rsidP="00502710">
      <w:pPr>
        <w:pStyle w:val="Nadpis7"/>
      </w:pPr>
      <w:r w:rsidRPr="00A1102D">
        <w:fldChar w:fldCharType="begin"/>
      </w:r>
      <w:r w:rsidR="009D7C92" w:rsidRPr="00A1102D">
        <w:instrText xml:space="preserve"> HYPERLINK  \l "_top" </w:instrText>
      </w:r>
      <w:r w:rsidRPr="00A1102D">
        <w:fldChar w:fldCharType="separate"/>
      </w:r>
      <w:r w:rsidR="001A6333" w:rsidRPr="00A1102D">
        <w:rPr>
          <w:rStyle w:val="Hypertextovodkaz"/>
        </w:rPr>
        <w:t>5.</w:t>
      </w:r>
      <w:r w:rsidR="0043014C" w:rsidRPr="00A1102D">
        <w:rPr>
          <w:rStyle w:val="Hypertextovodkaz"/>
        </w:rPr>
        <w:t>1.</w:t>
      </w:r>
      <w:r w:rsidR="001A6333" w:rsidRPr="00A1102D">
        <w:rPr>
          <w:rStyle w:val="Hypertextovodkaz"/>
        </w:rPr>
        <w:t xml:space="preserve"> Odklad povinné školní docházky </w:t>
      </w:r>
      <w:r w:rsidRPr="00A1102D">
        <w:fldChar w:fldCharType="end"/>
      </w:r>
    </w:p>
    <w:p w:rsidR="001A6333" w:rsidRDefault="001A6333">
      <w:pPr>
        <w:rPr>
          <w:sz w:val="24"/>
        </w:rPr>
      </w:pPr>
    </w:p>
    <w:p w:rsidR="00BF493A" w:rsidRPr="004E3863" w:rsidRDefault="00BF493A" w:rsidP="00BF493A">
      <w:pPr>
        <w:rPr>
          <w:i/>
          <w:sz w:val="24"/>
        </w:rPr>
      </w:pPr>
      <w:r>
        <w:rPr>
          <w:i/>
          <w:sz w:val="24"/>
        </w:rPr>
        <w:t xml:space="preserve">Základní </w:t>
      </w:r>
      <w:r w:rsidRPr="004E3863">
        <w:rPr>
          <w:i/>
          <w:sz w:val="24"/>
        </w:rPr>
        <w:t>škola (název podle zřizovací listiny)</w:t>
      </w:r>
    </w:p>
    <w:p w:rsidR="00BF493A" w:rsidRPr="004E3863" w:rsidRDefault="00BF493A" w:rsidP="00BF493A">
      <w:pPr>
        <w:rPr>
          <w:i/>
          <w:sz w:val="24"/>
        </w:rPr>
      </w:pPr>
      <w:r w:rsidRPr="004E3863">
        <w:rPr>
          <w:i/>
          <w:sz w:val="24"/>
        </w:rPr>
        <w:t>se sídlem</w:t>
      </w:r>
      <w:r>
        <w:rPr>
          <w:i/>
          <w:sz w:val="24"/>
        </w:rPr>
        <w:t xml:space="preserve"> </w:t>
      </w:r>
      <w:r w:rsidRPr="004E3863">
        <w:rPr>
          <w:i/>
          <w:sz w:val="24"/>
        </w:rPr>
        <w:t>(poštovní doručovací adresa)</w:t>
      </w:r>
    </w:p>
    <w:p w:rsidR="00CC06EA" w:rsidRDefault="00CC06EA" w:rsidP="00CC06EA">
      <w:pPr>
        <w:rPr>
          <w:sz w:val="24"/>
        </w:rPr>
      </w:pPr>
    </w:p>
    <w:p w:rsidR="00A9512B" w:rsidRDefault="00A9512B" w:rsidP="00A9512B">
      <w:pPr>
        <w:rPr>
          <w:sz w:val="24"/>
        </w:rPr>
      </w:pPr>
      <w:r>
        <w:rPr>
          <w:sz w:val="24"/>
        </w:rPr>
        <w:t>Zákonný zástupce účastníka řízení</w:t>
      </w:r>
    </w:p>
    <w:p w:rsidR="00A9512B" w:rsidRDefault="00A9512B" w:rsidP="00A9512B">
      <w:pPr>
        <w:rPr>
          <w:sz w:val="24"/>
        </w:rPr>
      </w:pPr>
    </w:p>
    <w:p w:rsidR="00A9512B" w:rsidRDefault="00A9512B" w:rsidP="00A9512B">
      <w:pPr>
        <w:rPr>
          <w:sz w:val="24"/>
        </w:rPr>
      </w:pPr>
      <w:r>
        <w:rPr>
          <w:sz w:val="24"/>
        </w:rPr>
        <w:t>Do vlastních rukou</w:t>
      </w:r>
    </w:p>
    <w:p w:rsidR="00A9512B" w:rsidRPr="004E3863" w:rsidRDefault="00A9512B" w:rsidP="00A9512B">
      <w:pPr>
        <w:rPr>
          <w:sz w:val="24"/>
        </w:rPr>
      </w:pPr>
      <w:r>
        <w:rPr>
          <w:sz w:val="24"/>
        </w:rPr>
        <w:t>Brno (datum)</w:t>
      </w:r>
    </w:p>
    <w:p w:rsidR="00A9512B" w:rsidRPr="004E3863" w:rsidRDefault="00A9512B" w:rsidP="00A9512B">
      <w:pPr>
        <w:rPr>
          <w:sz w:val="24"/>
        </w:rPr>
      </w:pPr>
      <w:r w:rsidRPr="004E3863">
        <w:rPr>
          <w:sz w:val="24"/>
        </w:rPr>
        <w:t xml:space="preserve">Č.j.:         </w:t>
      </w:r>
      <w:r>
        <w:rPr>
          <w:sz w:val="24"/>
        </w:rPr>
        <w:t xml:space="preserve">     </w:t>
      </w:r>
      <w:r w:rsidRPr="004E3863">
        <w:rPr>
          <w:sz w:val="24"/>
        </w:rPr>
        <w:t>/20</w:t>
      </w:r>
      <w:r>
        <w:rPr>
          <w:sz w:val="24"/>
        </w:rPr>
        <w:t>1</w:t>
      </w:r>
      <w:r w:rsidR="00337F05">
        <w:rPr>
          <w:sz w:val="24"/>
        </w:rPr>
        <w:t>8</w:t>
      </w:r>
    </w:p>
    <w:p w:rsidR="00CC06EA" w:rsidRDefault="00CC06EA" w:rsidP="00CC06EA">
      <w:pPr>
        <w:rPr>
          <w:sz w:val="24"/>
        </w:rPr>
      </w:pPr>
      <w:r>
        <w:rPr>
          <w:sz w:val="24"/>
        </w:rPr>
        <w:tab/>
      </w:r>
      <w:r>
        <w:rPr>
          <w:sz w:val="24"/>
        </w:rPr>
        <w:tab/>
      </w:r>
      <w:r>
        <w:rPr>
          <w:sz w:val="24"/>
        </w:rPr>
        <w:tab/>
      </w:r>
    </w:p>
    <w:p w:rsidR="00CC06EA" w:rsidRDefault="00CC06EA" w:rsidP="00CC06EA">
      <w:pPr>
        <w:ind w:left="3540" w:firstLine="708"/>
        <w:rPr>
          <w:sz w:val="24"/>
        </w:rPr>
      </w:pPr>
    </w:p>
    <w:p w:rsidR="00CC06EA" w:rsidRDefault="00A9512B" w:rsidP="00A9512B">
      <w:pPr>
        <w:ind w:left="2880" w:firstLine="720"/>
        <w:rPr>
          <w:b/>
          <w:sz w:val="24"/>
          <w:u w:val="single"/>
        </w:rPr>
      </w:pPr>
      <w:r>
        <w:rPr>
          <w:b/>
          <w:sz w:val="24"/>
          <w:u w:val="single"/>
        </w:rPr>
        <w:t>Rozhodnutí</w:t>
      </w:r>
      <w:r w:rsidR="00CC06EA">
        <w:rPr>
          <w:b/>
          <w:sz w:val="24"/>
          <w:u w:val="single"/>
        </w:rPr>
        <w:t xml:space="preserve">  </w:t>
      </w:r>
    </w:p>
    <w:p w:rsidR="00CC06EA" w:rsidRDefault="00CC06EA" w:rsidP="00CC06EA">
      <w:pPr>
        <w:rPr>
          <w:sz w:val="24"/>
        </w:rPr>
      </w:pPr>
    </w:p>
    <w:p w:rsidR="00A9512B" w:rsidRPr="00C71548" w:rsidRDefault="00CC0F4C" w:rsidP="00A9512B">
      <w:pPr>
        <w:rPr>
          <w:sz w:val="24"/>
          <w:szCs w:val="24"/>
        </w:rPr>
      </w:pPr>
      <w:r>
        <w:rPr>
          <w:sz w:val="24"/>
        </w:rPr>
        <w:t>Z</w:t>
      </w:r>
      <w:r w:rsidR="00BF493A">
        <w:rPr>
          <w:sz w:val="24"/>
        </w:rPr>
        <w:t>ákladní škol</w:t>
      </w:r>
      <w:r>
        <w:rPr>
          <w:sz w:val="24"/>
        </w:rPr>
        <w:t>a</w:t>
      </w:r>
      <w:r w:rsidR="00BF493A">
        <w:rPr>
          <w:sz w:val="24"/>
        </w:rPr>
        <w:t xml:space="preserve">, jejíž činnost vykonává Základní škola  ________ </w:t>
      </w:r>
      <w:r w:rsidR="00A9512B">
        <w:rPr>
          <w:sz w:val="24"/>
        </w:rPr>
        <w:t>rozhodl</w:t>
      </w:r>
      <w:r>
        <w:rPr>
          <w:sz w:val="24"/>
        </w:rPr>
        <w:t>a svým ředitelem</w:t>
      </w:r>
      <w:r w:rsidR="00A9512B">
        <w:rPr>
          <w:sz w:val="24"/>
        </w:rPr>
        <w:t xml:space="preserve"> </w:t>
      </w:r>
      <w:r w:rsidR="00BF493A">
        <w:rPr>
          <w:sz w:val="24"/>
        </w:rPr>
        <w:t xml:space="preserve">podle ustanovení § 37 odst. 1 </w:t>
      </w:r>
      <w:r w:rsidR="00A9512B">
        <w:rPr>
          <w:sz w:val="24"/>
        </w:rPr>
        <w:t xml:space="preserve">a § 164 odst. 1 písm. a) </w:t>
      </w:r>
      <w:r w:rsidR="00BF493A">
        <w:rPr>
          <w:sz w:val="24"/>
        </w:rPr>
        <w:t>zákona  č. 561/2004 Sb., o předškolním, základním, středním, vyšším odborném a jiném vzdělávání (š</w:t>
      </w:r>
      <w:r w:rsidR="00A9512B">
        <w:rPr>
          <w:sz w:val="24"/>
        </w:rPr>
        <w:t xml:space="preserve">kolský zákon), v platném znění </w:t>
      </w:r>
      <w:r w:rsidR="00A9512B" w:rsidRPr="00C71548">
        <w:rPr>
          <w:sz w:val="24"/>
          <w:szCs w:val="24"/>
        </w:rPr>
        <w:t>a v souladu se zákonem č. 500/2004 Sb., správní řád, takto:</w:t>
      </w:r>
    </w:p>
    <w:p w:rsidR="00BF493A" w:rsidRDefault="00BF493A" w:rsidP="00BF493A">
      <w:pPr>
        <w:rPr>
          <w:sz w:val="24"/>
        </w:rPr>
      </w:pPr>
    </w:p>
    <w:p w:rsidR="00BF493A" w:rsidRDefault="00BF493A" w:rsidP="00BF493A">
      <w:pPr>
        <w:rPr>
          <w:sz w:val="24"/>
        </w:rPr>
      </w:pPr>
    </w:p>
    <w:p w:rsidR="00BF493A" w:rsidRDefault="00A9512B" w:rsidP="00BF493A">
      <w:pPr>
        <w:rPr>
          <w:sz w:val="24"/>
        </w:rPr>
      </w:pPr>
      <w:r>
        <w:rPr>
          <w:sz w:val="24"/>
        </w:rPr>
        <w:t xml:space="preserve">žadateli </w:t>
      </w:r>
      <w:r w:rsidR="00BF493A">
        <w:rPr>
          <w:sz w:val="24"/>
        </w:rPr>
        <w:t xml:space="preserve">______________, narozenému _______, bytem _______ </w:t>
      </w:r>
      <w:r w:rsidR="00BF493A">
        <w:rPr>
          <w:b/>
          <w:sz w:val="24"/>
        </w:rPr>
        <w:t xml:space="preserve"> </w:t>
      </w:r>
      <w:r>
        <w:rPr>
          <w:b/>
          <w:sz w:val="24"/>
        </w:rPr>
        <w:t xml:space="preserve">se </w:t>
      </w:r>
      <w:r w:rsidR="00BF493A">
        <w:rPr>
          <w:sz w:val="24"/>
        </w:rPr>
        <w:t>začátek povinné školní docházky o</w:t>
      </w:r>
      <w:r>
        <w:rPr>
          <w:sz w:val="24"/>
        </w:rPr>
        <w:t>dkládá o</w:t>
      </w:r>
      <w:r w:rsidR="00BF493A">
        <w:rPr>
          <w:sz w:val="24"/>
        </w:rPr>
        <w:t xml:space="preserve"> jeden školní rok. Povinnou školní docházku zahájí ve školním roce                                                  </w:t>
      </w:r>
    </w:p>
    <w:p w:rsidR="00BF493A" w:rsidRDefault="00BF493A" w:rsidP="00BF493A">
      <w:pPr>
        <w:rPr>
          <w:b/>
          <w:sz w:val="24"/>
        </w:rPr>
      </w:pPr>
      <w:r>
        <w:rPr>
          <w:b/>
          <w:sz w:val="24"/>
        </w:rPr>
        <w:t xml:space="preserve">                                                           201</w:t>
      </w:r>
      <w:r w:rsidR="00C7659A">
        <w:rPr>
          <w:b/>
          <w:sz w:val="24"/>
        </w:rPr>
        <w:t>8</w:t>
      </w:r>
      <w:r>
        <w:rPr>
          <w:b/>
          <w:sz w:val="24"/>
        </w:rPr>
        <w:t xml:space="preserve"> / 201</w:t>
      </w:r>
      <w:r w:rsidR="00C7659A">
        <w:rPr>
          <w:b/>
          <w:sz w:val="24"/>
        </w:rPr>
        <w:t>9</w:t>
      </w:r>
      <w:r>
        <w:rPr>
          <w:b/>
          <w:sz w:val="24"/>
        </w:rPr>
        <w:t>.</w:t>
      </w:r>
    </w:p>
    <w:p w:rsidR="00CC06EA" w:rsidRDefault="00CC06EA" w:rsidP="00CC06EA">
      <w:pPr>
        <w:jc w:val="both"/>
        <w:rPr>
          <w:b/>
          <w:sz w:val="24"/>
        </w:rPr>
      </w:pPr>
    </w:p>
    <w:p w:rsidR="00CC06EA" w:rsidRDefault="00CC06EA" w:rsidP="00CC06EA">
      <w:pPr>
        <w:jc w:val="both"/>
        <w:rPr>
          <w:b/>
          <w:sz w:val="24"/>
        </w:rPr>
      </w:pPr>
      <w:r>
        <w:rPr>
          <w:b/>
          <w:sz w:val="24"/>
        </w:rPr>
        <w:t>Odůvodnění:</w:t>
      </w:r>
    </w:p>
    <w:p w:rsidR="00CC06EA" w:rsidRDefault="00CC06EA" w:rsidP="00CC06EA">
      <w:pPr>
        <w:jc w:val="both"/>
        <w:rPr>
          <w:sz w:val="24"/>
        </w:rPr>
      </w:pPr>
      <w:r>
        <w:rPr>
          <w:sz w:val="24"/>
        </w:rPr>
        <w:t>Řízení o odložení začátku povinné školní docházky bylo zahájeno na žádost účastníka řízení, kterou podal prostřednictvím svých zákonných zástupců</w:t>
      </w:r>
      <w:r w:rsidR="00512EF5">
        <w:rPr>
          <w:sz w:val="24"/>
        </w:rPr>
        <w:t xml:space="preserve"> </w:t>
      </w:r>
      <w:r w:rsidR="00CC0F4C">
        <w:rPr>
          <w:sz w:val="24"/>
        </w:rPr>
        <w:t>ve</w:t>
      </w:r>
      <w:r w:rsidR="00A4248D">
        <w:rPr>
          <w:sz w:val="24"/>
        </w:rPr>
        <w:t xml:space="preserve"> stanovené</w:t>
      </w:r>
      <w:r w:rsidR="00CC0F4C">
        <w:rPr>
          <w:sz w:val="24"/>
        </w:rPr>
        <w:t>m</w:t>
      </w:r>
      <w:r w:rsidR="00A4248D">
        <w:rPr>
          <w:sz w:val="24"/>
        </w:rPr>
        <w:t xml:space="preserve"> termínu</w:t>
      </w:r>
      <w:r w:rsidR="00647683">
        <w:rPr>
          <w:sz w:val="24"/>
        </w:rPr>
        <w:t xml:space="preserve">. </w:t>
      </w:r>
      <w:r>
        <w:rPr>
          <w:sz w:val="24"/>
        </w:rPr>
        <w:t xml:space="preserve">Žádost byla doložena doporučujícím stanoviskem školského poradenského zařízení </w:t>
      </w:r>
      <w:r w:rsidR="00C9294A">
        <w:rPr>
          <w:sz w:val="24"/>
        </w:rPr>
        <w:t>a</w:t>
      </w:r>
      <w:r>
        <w:rPr>
          <w:sz w:val="24"/>
        </w:rPr>
        <w:t xml:space="preserve"> doporučujícím stanoviskem odborného lékaře</w:t>
      </w:r>
      <w:r w:rsidR="00C9294A">
        <w:rPr>
          <w:sz w:val="24"/>
        </w:rPr>
        <w:t xml:space="preserve"> (nebo klinického psychologa)</w:t>
      </w:r>
      <w:r>
        <w:rPr>
          <w:sz w:val="24"/>
        </w:rPr>
        <w:t xml:space="preserve">. Po zvážení všech skutečností </w:t>
      </w:r>
      <w:r w:rsidR="00CC0F4C">
        <w:rPr>
          <w:sz w:val="24"/>
        </w:rPr>
        <w:t>škola</w:t>
      </w:r>
      <w:r>
        <w:rPr>
          <w:sz w:val="24"/>
        </w:rPr>
        <w:t xml:space="preserve"> rozhodl</w:t>
      </w:r>
      <w:r w:rsidR="00CC0F4C">
        <w:rPr>
          <w:sz w:val="24"/>
        </w:rPr>
        <w:t>a</w:t>
      </w:r>
      <w:r>
        <w:rPr>
          <w:sz w:val="24"/>
        </w:rPr>
        <w:t xml:space="preserve"> o odložení povinné školní docházky o jeden rok z důvodů</w:t>
      </w:r>
    </w:p>
    <w:p w:rsidR="00CC06EA" w:rsidRDefault="00CC06EA" w:rsidP="00CC06EA">
      <w:pPr>
        <w:jc w:val="both"/>
        <w:rPr>
          <w:b/>
          <w:sz w:val="24"/>
        </w:rPr>
      </w:pPr>
      <w:r>
        <w:rPr>
          <w:sz w:val="24"/>
        </w:rPr>
        <w:tab/>
      </w:r>
      <w:r>
        <w:rPr>
          <w:sz w:val="24"/>
        </w:rPr>
        <w:tab/>
      </w:r>
      <w:r>
        <w:rPr>
          <w:sz w:val="24"/>
        </w:rPr>
        <w:tab/>
      </w:r>
      <w:r>
        <w:rPr>
          <w:sz w:val="24"/>
        </w:rPr>
        <w:tab/>
      </w:r>
      <w:r>
        <w:rPr>
          <w:b/>
          <w:sz w:val="24"/>
        </w:rPr>
        <w:t>dočasné školní nezralosti.</w:t>
      </w:r>
    </w:p>
    <w:p w:rsidR="00CC06EA" w:rsidRDefault="00CC06EA" w:rsidP="00CC06EA">
      <w:pPr>
        <w:jc w:val="both"/>
        <w:rPr>
          <w:sz w:val="24"/>
        </w:rPr>
      </w:pPr>
    </w:p>
    <w:p w:rsidR="004C7C90" w:rsidRPr="00807216" w:rsidRDefault="004C7C90" w:rsidP="00CC06EA">
      <w:pPr>
        <w:jc w:val="both"/>
        <w:rPr>
          <w:sz w:val="24"/>
          <w:szCs w:val="24"/>
        </w:rPr>
      </w:pPr>
      <w:r w:rsidRPr="00807216">
        <w:rPr>
          <w:sz w:val="24"/>
          <w:szCs w:val="24"/>
        </w:rPr>
        <w:t xml:space="preserve">Škola </w:t>
      </w:r>
      <w:r w:rsidR="00807216" w:rsidRPr="00807216">
        <w:rPr>
          <w:sz w:val="24"/>
          <w:szCs w:val="24"/>
        </w:rPr>
        <w:t>informuje zákonného zástupce o povinnosti předškolního vzdělávání dítěte a možných způsobech jejího plnění.</w:t>
      </w:r>
    </w:p>
    <w:p w:rsidR="00807216" w:rsidRDefault="00807216" w:rsidP="00CC06EA">
      <w:pPr>
        <w:jc w:val="both"/>
        <w:rPr>
          <w:sz w:val="24"/>
        </w:rPr>
      </w:pPr>
    </w:p>
    <w:p w:rsidR="00A9512B" w:rsidRPr="004E3863" w:rsidRDefault="00A9512B" w:rsidP="00A9512B">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A9512B" w:rsidRDefault="00A9512B" w:rsidP="00A9512B">
      <w:pPr>
        <w:jc w:val="both"/>
        <w:rPr>
          <w:sz w:val="24"/>
        </w:rPr>
      </w:pPr>
    </w:p>
    <w:p w:rsidR="00A9512B" w:rsidRPr="00D32EC5" w:rsidRDefault="00A9512B" w:rsidP="00A9512B">
      <w:pPr>
        <w:jc w:val="both"/>
        <w:rPr>
          <w:i/>
          <w:sz w:val="24"/>
        </w:rPr>
      </w:pPr>
      <w:r w:rsidRPr="00D32EC5">
        <w:rPr>
          <w:i/>
          <w:sz w:val="24"/>
        </w:rPr>
        <w:tab/>
      </w:r>
      <w:r w:rsidRPr="00D32EC5">
        <w:rPr>
          <w:i/>
          <w:sz w:val="24"/>
        </w:rPr>
        <w:tab/>
      </w:r>
      <w:r w:rsidRPr="00D32EC5">
        <w:rPr>
          <w:i/>
          <w:sz w:val="24"/>
        </w:rPr>
        <w:tab/>
      </w:r>
      <w:r w:rsidRPr="00D32EC5">
        <w:rPr>
          <w:i/>
          <w:sz w:val="24"/>
        </w:rPr>
        <w:tab/>
        <w:t>(úřední razítko)</w:t>
      </w:r>
    </w:p>
    <w:p w:rsidR="00A9512B" w:rsidRDefault="00A9512B" w:rsidP="00A9512B">
      <w:pPr>
        <w:jc w:val="both"/>
        <w:rPr>
          <w:sz w:val="24"/>
        </w:rPr>
      </w:pPr>
      <w:r>
        <w:rPr>
          <w:sz w:val="24"/>
        </w:rPr>
        <w:t>titul, jméno, příjmení</w:t>
      </w:r>
    </w:p>
    <w:p w:rsidR="00A9512B" w:rsidRDefault="00A9512B" w:rsidP="00A9512B">
      <w:pPr>
        <w:jc w:val="both"/>
        <w:rPr>
          <w:sz w:val="24"/>
        </w:rPr>
      </w:pPr>
      <w:r>
        <w:rPr>
          <w:sz w:val="24"/>
        </w:rPr>
        <w:t xml:space="preserve">ředitel školy </w:t>
      </w:r>
    </w:p>
    <w:p w:rsidR="00A9512B" w:rsidRDefault="00A9512B" w:rsidP="00A9512B">
      <w:pPr>
        <w:jc w:val="both"/>
      </w:pPr>
      <w:r>
        <w:rPr>
          <w:sz w:val="24"/>
          <w:szCs w:val="24"/>
        </w:rPr>
        <w:tab/>
      </w:r>
    </w:p>
    <w:p w:rsidR="00A9512B" w:rsidRDefault="00A9512B" w:rsidP="00A9512B">
      <w:pPr>
        <w:rPr>
          <w:sz w:val="24"/>
          <w:szCs w:val="24"/>
        </w:rPr>
      </w:pPr>
      <w:r w:rsidRPr="00035607">
        <w:rPr>
          <w:sz w:val="24"/>
          <w:szCs w:val="24"/>
        </w:rPr>
        <w:t xml:space="preserve">Účastník řízení: </w:t>
      </w:r>
    </w:p>
    <w:p w:rsidR="00D37917" w:rsidRDefault="00D37917" w:rsidP="00A9512B">
      <w:pPr>
        <w:jc w:val="both"/>
      </w:pPr>
    </w:p>
    <w:p w:rsidR="00647683" w:rsidRDefault="00647683" w:rsidP="00A9512B">
      <w:pPr>
        <w:jc w:val="both"/>
      </w:pPr>
    </w:p>
    <w:p w:rsidR="00A9512B" w:rsidRDefault="00A9512B" w:rsidP="00A9512B">
      <w:pPr>
        <w:rPr>
          <w:sz w:val="24"/>
          <w:szCs w:val="24"/>
        </w:rPr>
      </w:pPr>
      <w:r>
        <w:rPr>
          <w:sz w:val="24"/>
          <w:szCs w:val="24"/>
        </w:rPr>
        <w:t>Rozhodnutí nabylo právní moci:</w:t>
      </w:r>
    </w:p>
    <w:p w:rsidR="00A9512B" w:rsidRDefault="00A9512B" w:rsidP="00A9512B">
      <w:pPr>
        <w:rPr>
          <w:sz w:val="24"/>
          <w:szCs w:val="24"/>
        </w:rPr>
      </w:pPr>
    </w:p>
    <w:p w:rsidR="00A9512B" w:rsidRDefault="00A9512B" w:rsidP="00A9512B">
      <w:pPr>
        <w:jc w:val="both"/>
        <w:rPr>
          <w:sz w:val="24"/>
        </w:rPr>
      </w:pPr>
      <w:r>
        <w:rPr>
          <w:sz w:val="24"/>
        </w:rPr>
        <w:t>titul, jméno, příjmení</w:t>
      </w:r>
    </w:p>
    <w:p w:rsidR="00A9512B" w:rsidRDefault="00A9512B" w:rsidP="00A9512B">
      <w:pPr>
        <w:jc w:val="both"/>
        <w:rPr>
          <w:sz w:val="24"/>
        </w:rPr>
      </w:pPr>
      <w:r>
        <w:rPr>
          <w:sz w:val="24"/>
        </w:rPr>
        <w:t xml:space="preserve">ředitel školy </w:t>
      </w:r>
    </w:p>
    <w:p w:rsidR="00D32EC5" w:rsidRPr="00D32EC5" w:rsidRDefault="001A6333" w:rsidP="00D32EC5">
      <w:pPr>
        <w:pStyle w:val="Nadpis7"/>
        <w:jc w:val="left"/>
        <w:rPr>
          <w:b w:val="0"/>
        </w:rPr>
      </w:pPr>
      <w:r w:rsidRPr="00D32EC5">
        <w:rPr>
          <w:b w:val="0"/>
          <w:i/>
          <w:color w:val="auto"/>
          <w:szCs w:val="24"/>
          <w:u w:val="none"/>
        </w:rPr>
        <w:br w:type="page"/>
      </w:r>
    </w:p>
    <w:bookmarkStart w:id="12" w:name="_5.2._Odklad_povinné_školní_docházky"/>
    <w:bookmarkEnd w:id="12"/>
    <w:p w:rsidR="00D32EC5" w:rsidRDefault="003F257B" w:rsidP="00502710">
      <w:pPr>
        <w:pStyle w:val="Nadpis7"/>
      </w:pPr>
      <w:r w:rsidRPr="00A1102D">
        <w:fldChar w:fldCharType="begin"/>
      </w:r>
      <w:r w:rsidR="00D32EC5" w:rsidRPr="00A1102D">
        <w:instrText xml:space="preserve"> HYPERLINK  \l "_top" </w:instrText>
      </w:r>
      <w:r w:rsidRPr="00A1102D">
        <w:fldChar w:fldCharType="separate"/>
      </w:r>
      <w:r w:rsidR="0043014C" w:rsidRPr="00A1102D">
        <w:rPr>
          <w:rStyle w:val="Hypertextovodkaz"/>
        </w:rPr>
        <w:t>5.2.</w:t>
      </w:r>
      <w:r w:rsidR="00D32EC5" w:rsidRPr="00A1102D">
        <w:rPr>
          <w:rStyle w:val="Hypertextovodkaz"/>
        </w:rPr>
        <w:t xml:space="preserve"> Odklad povinné školní docházky - </w:t>
      </w:r>
      <w:r w:rsidR="00502710">
        <w:rPr>
          <w:rStyle w:val="Hypertextovodkaz"/>
        </w:rPr>
        <w:t>zamítnutí</w:t>
      </w:r>
      <w:r w:rsidRPr="00A1102D">
        <w:fldChar w:fldCharType="end"/>
      </w:r>
    </w:p>
    <w:p w:rsidR="00D32EC5" w:rsidRDefault="00D32EC5" w:rsidP="00D32EC5">
      <w:pPr>
        <w:rPr>
          <w:sz w:val="24"/>
        </w:rPr>
      </w:pPr>
    </w:p>
    <w:p w:rsidR="00BF493A" w:rsidRPr="004E3863" w:rsidRDefault="00BF493A" w:rsidP="00BF493A">
      <w:pPr>
        <w:rPr>
          <w:i/>
          <w:sz w:val="24"/>
        </w:rPr>
      </w:pPr>
      <w:r>
        <w:rPr>
          <w:i/>
          <w:sz w:val="24"/>
        </w:rPr>
        <w:t xml:space="preserve">Základní </w:t>
      </w:r>
      <w:r w:rsidRPr="004E3863">
        <w:rPr>
          <w:i/>
          <w:sz w:val="24"/>
        </w:rPr>
        <w:t>škola (název podle zřizovací listiny)</w:t>
      </w:r>
    </w:p>
    <w:p w:rsidR="00BF493A" w:rsidRPr="004E3863" w:rsidRDefault="00BF493A" w:rsidP="00BF493A">
      <w:pPr>
        <w:rPr>
          <w:i/>
          <w:sz w:val="24"/>
        </w:rPr>
      </w:pPr>
      <w:r w:rsidRPr="004E3863">
        <w:rPr>
          <w:i/>
          <w:sz w:val="24"/>
        </w:rPr>
        <w:t>se sídlem</w:t>
      </w:r>
      <w:r>
        <w:rPr>
          <w:i/>
          <w:sz w:val="24"/>
        </w:rPr>
        <w:t xml:space="preserve"> </w:t>
      </w:r>
      <w:r w:rsidRPr="004E3863">
        <w:rPr>
          <w:i/>
          <w:sz w:val="24"/>
        </w:rPr>
        <w:t>(poštovní doručovací adresa)</w:t>
      </w:r>
    </w:p>
    <w:p w:rsidR="00D32EC5" w:rsidRDefault="00D32EC5" w:rsidP="00D32EC5">
      <w:pPr>
        <w:rPr>
          <w:sz w:val="24"/>
        </w:rPr>
      </w:pPr>
    </w:p>
    <w:p w:rsidR="00D32EC5" w:rsidRDefault="00D32EC5" w:rsidP="00D32EC5">
      <w:pPr>
        <w:rPr>
          <w:sz w:val="24"/>
        </w:rPr>
      </w:pPr>
      <w:r>
        <w:rPr>
          <w:sz w:val="24"/>
        </w:rPr>
        <w:t>Zákonný zástupce účastníka řízení</w:t>
      </w:r>
    </w:p>
    <w:p w:rsidR="00D32EC5" w:rsidRDefault="00D32EC5" w:rsidP="00D32EC5">
      <w:pPr>
        <w:rPr>
          <w:sz w:val="24"/>
        </w:rPr>
      </w:pPr>
    </w:p>
    <w:p w:rsidR="00BF493A" w:rsidRDefault="00BF493A" w:rsidP="00BF493A">
      <w:pPr>
        <w:rPr>
          <w:sz w:val="24"/>
        </w:rPr>
      </w:pPr>
      <w:r>
        <w:rPr>
          <w:sz w:val="24"/>
        </w:rPr>
        <w:t>Do vlastních rukou</w:t>
      </w:r>
    </w:p>
    <w:p w:rsidR="00BF493A" w:rsidRPr="004E3863" w:rsidRDefault="00BF493A" w:rsidP="00BF493A">
      <w:pPr>
        <w:rPr>
          <w:sz w:val="24"/>
        </w:rPr>
      </w:pPr>
      <w:r>
        <w:rPr>
          <w:sz w:val="24"/>
        </w:rPr>
        <w:t>Brno (datum)</w:t>
      </w:r>
    </w:p>
    <w:p w:rsidR="00BF493A" w:rsidRPr="004E3863" w:rsidRDefault="00BF493A" w:rsidP="00BF493A">
      <w:pPr>
        <w:rPr>
          <w:sz w:val="24"/>
        </w:rPr>
      </w:pPr>
      <w:r w:rsidRPr="004E3863">
        <w:rPr>
          <w:sz w:val="24"/>
        </w:rPr>
        <w:t xml:space="preserve">Č.j.:         </w:t>
      </w:r>
      <w:r>
        <w:rPr>
          <w:sz w:val="24"/>
        </w:rPr>
        <w:t xml:space="preserve">     </w:t>
      </w:r>
      <w:r w:rsidRPr="004E3863">
        <w:rPr>
          <w:sz w:val="24"/>
        </w:rPr>
        <w:t>/20</w:t>
      </w:r>
      <w:r>
        <w:rPr>
          <w:sz w:val="24"/>
        </w:rPr>
        <w:t>1</w:t>
      </w:r>
      <w:r w:rsidR="00337F05">
        <w:rPr>
          <w:sz w:val="24"/>
        </w:rPr>
        <w:t>8</w:t>
      </w:r>
    </w:p>
    <w:p w:rsidR="00D32EC5" w:rsidRDefault="00D32EC5" w:rsidP="00D32EC5">
      <w:pPr>
        <w:ind w:left="3540" w:firstLine="708"/>
        <w:rPr>
          <w:sz w:val="24"/>
        </w:rPr>
      </w:pPr>
    </w:p>
    <w:p w:rsidR="00BF493A" w:rsidRDefault="00BF493A" w:rsidP="00D32EC5">
      <w:pPr>
        <w:ind w:left="3540" w:firstLine="708"/>
        <w:rPr>
          <w:sz w:val="24"/>
        </w:rPr>
      </w:pPr>
    </w:p>
    <w:p w:rsidR="00BF493A" w:rsidRPr="004E1A21" w:rsidRDefault="00BF493A" w:rsidP="00BF493A">
      <w:pPr>
        <w:jc w:val="center"/>
        <w:rPr>
          <w:b/>
          <w:sz w:val="24"/>
        </w:rPr>
      </w:pPr>
      <w:r w:rsidRPr="004E1A21">
        <w:rPr>
          <w:b/>
          <w:sz w:val="24"/>
        </w:rPr>
        <w:t>Rozhodnutí</w:t>
      </w:r>
    </w:p>
    <w:p w:rsidR="00BF493A" w:rsidRDefault="00BF493A" w:rsidP="00BF493A">
      <w:pPr>
        <w:rPr>
          <w:sz w:val="24"/>
        </w:rPr>
      </w:pPr>
    </w:p>
    <w:p w:rsidR="00BF493A" w:rsidRDefault="00CC0F4C" w:rsidP="00BF493A">
      <w:pPr>
        <w:rPr>
          <w:sz w:val="24"/>
        </w:rPr>
      </w:pPr>
      <w:r>
        <w:rPr>
          <w:sz w:val="24"/>
        </w:rPr>
        <w:t xml:space="preserve">Základní škola, jejíž činnost vykonává Základní škola  ________ rozhodla svým ředitelem podle </w:t>
      </w:r>
      <w:r w:rsidR="00BF493A">
        <w:rPr>
          <w:sz w:val="24"/>
        </w:rPr>
        <w:t xml:space="preserve">ustanovení § 37 odst. 1, § 165 odst. 2 písm. c) zákona  č. 561/2004 Sb., o předškolním, základním, středním, vyšším odborném a jiném vzdělávání (školský zákon), v platném znění, a v souladu se zákonem č. 500/2004 Sb., správní řád, v platném znění, </w:t>
      </w:r>
      <w:r w:rsidR="00647683">
        <w:rPr>
          <w:sz w:val="24"/>
        </w:rPr>
        <w:t>takto</w:t>
      </w:r>
    </w:p>
    <w:p w:rsidR="00BF493A" w:rsidRDefault="00BF493A" w:rsidP="00BF493A">
      <w:pPr>
        <w:rPr>
          <w:sz w:val="24"/>
        </w:rPr>
      </w:pPr>
    </w:p>
    <w:p w:rsidR="00647683" w:rsidRDefault="00647683" w:rsidP="00647683">
      <w:pPr>
        <w:rPr>
          <w:sz w:val="24"/>
        </w:rPr>
      </w:pPr>
      <w:r>
        <w:rPr>
          <w:sz w:val="24"/>
        </w:rPr>
        <w:t>žádost žadatele _________</w:t>
      </w:r>
      <w:r w:rsidRPr="00647683">
        <w:rPr>
          <w:sz w:val="24"/>
        </w:rPr>
        <w:t>_____, narozeného _______, bytem _______  o odklad povinné školní docházky se zamítá.</w:t>
      </w:r>
      <w:r>
        <w:rPr>
          <w:sz w:val="24"/>
        </w:rPr>
        <w:t xml:space="preserve">                         </w:t>
      </w:r>
    </w:p>
    <w:p w:rsidR="00BF493A" w:rsidRDefault="00BF493A" w:rsidP="00BF493A">
      <w:pPr>
        <w:ind w:left="2832" w:firstLine="708"/>
        <w:jc w:val="both"/>
        <w:rPr>
          <w:b/>
          <w:sz w:val="24"/>
        </w:rPr>
      </w:pPr>
    </w:p>
    <w:p w:rsidR="00BF493A" w:rsidRDefault="00BF493A" w:rsidP="00BF493A">
      <w:pPr>
        <w:jc w:val="both"/>
        <w:rPr>
          <w:b/>
          <w:sz w:val="24"/>
        </w:rPr>
      </w:pPr>
    </w:p>
    <w:p w:rsidR="00BF493A" w:rsidRDefault="00BF493A" w:rsidP="00BF493A">
      <w:pPr>
        <w:jc w:val="both"/>
        <w:rPr>
          <w:b/>
          <w:sz w:val="24"/>
        </w:rPr>
      </w:pPr>
      <w:r>
        <w:rPr>
          <w:b/>
          <w:sz w:val="24"/>
        </w:rPr>
        <w:t>Odůvodnění:</w:t>
      </w:r>
    </w:p>
    <w:p w:rsidR="00BF493A" w:rsidRDefault="00BF493A" w:rsidP="00BF493A">
      <w:pPr>
        <w:rPr>
          <w:sz w:val="24"/>
        </w:rPr>
      </w:pPr>
      <w:r>
        <w:rPr>
          <w:sz w:val="24"/>
        </w:rPr>
        <w:t xml:space="preserve">Řízení o odložení začátku povinné školní docházky bylo zahájeno na žádost účastníka řízení </w:t>
      </w:r>
      <w:r w:rsidR="006856A9">
        <w:rPr>
          <w:sz w:val="24"/>
        </w:rPr>
        <w:t>_________</w:t>
      </w:r>
      <w:r>
        <w:rPr>
          <w:sz w:val="24"/>
        </w:rPr>
        <w:t xml:space="preserve"> o odklad školní docházky, kterou podal dne ________prostřednictvím svého zákonného zástupce. Žádost nesplňuje požadavky dané právními předpisy, protože nebyla </w:t>
      </w:r>
      <w:r w:rsidR="00647683">
        <w:rPr>
          <w:sz w:val="24"/>
        </w:rPr>
        <w:t xml:space="preserve">ve stanoveném termínu </w:t>
      </w:r>
      <w:r w:rsidRPr="00DE59AF">
        <w:rPr>
          <w:sz w:val="24"/>
        </w:rPr>
        <w:t xml:space="preserve">doložena doporučujícím stanoviskem školského poradenského zařízení </w:t>
      </w:r>
      <w:r w:rsidR="00C9294A" w:rsidRPr="00DE59AF">
        <w:rPr>
          <w:sz w:val="24"/>
        </w:rPr>
        <w:t>a</w:t>
      </w:r>
      <w:r w:rsidRPr="00DE59AF">
        <w:rPr>
          <w:sz w:val="24"/>
        </w:rPr>
        <w:t xml:space="preserve"> doporučujícím stanoviskem odborného lékaře</w:t>
      </w:r>
      <w:r w:rsidR="00C9294A" w:rsidRPr="00DE59AF">
        <w:rPr>
          <w:sz w:val="24"/>
        </w:rPr>
        <w:t xml:space="preserve"> (klinického psychologa</w:t>
      </w:r>
      <w:r w:rsidRPr="00DE59AF">
        <w:rPr>
          <w:sz w:val="24"/>
        </w:rPr>
        <w:t xml:space="preserve">). Žádost nebyla podána do stanoveného </w:t>
      </w:r>
      <w:r w:rsidRPr="00DE59AF">
        <w:rPr>
          <w:sz w:val="24"/>
          <w:szCs w:val="24"/>
        </w:rPr>
        <w:t>termínu 3</w:t>
      </w:r>
      <w:r w:rsidR="00C7659A">
        <w:rPr>
          <w:sz w:val="24"/>
          <w:szCs w:val="24"/>
        </w:rPr>
        <w:t>0</w:t>
      </w:r>
      <w:r w:rsidRPr="00DE59AF">
        <w:rPr>
          <w:sz w:val="24"/>
          <w:szCs w:val="24"/>
        </w:rPr>
        <w:t xml:space="preserve">. </w:t>
      </w:r>
      <w:r w:rsidR="00C7659A">
        <w:rPr>
          <w:sz w:val="24"/>
          <w:szCs w:val="24"/>
        </w:rPr>
        <w:t>4</w:t>
      </w:r>
      <w:r w:rsidRPr="00DE59AF">
        <w:rPr>
          <w:sz w:val="24"/>
          <w:szCs w:val="24"/>
        </w:rPr>
        <w:t>. 201</w:t>
      </w:r>
      <w:r w:rsidR="00C7659A">
        <w:rPr>
          <w:sz w:val="24"/>
          <w:szCs w:val="24"/>
        </w:rPr>
        <w:t>7</w:t>
      </w:r>
      <w:r w:rsidRPr="00DE59AF">
        <w:rPr>
          <w:sz w:val="24"/>
          <w:szCs w:val="24"/>
        </w:rPr>
        <w:t>. Po zvážení všech skutečností škol</w:t>
      </w:r>
      <w:r w:rsidR="00CC0F4C" w:rsidRPr="00DE59AF">
        <w:rPr>
          <w:sz w:val="24"/>
          <w:szCs w:val="24"/>
        </w:rPr>
        <w:t>a</w:t>
      </w:r>
      <w:r w:rsidRPr="00DE59AF">
        <w:rPr>
          <w:sz w:val="24"/>
          <w:szCs w:val="24"/>
        </w:rPr>
        <w:t xml:space="preserve"> rozhodl</w:t>
      </w:r>
      <w:r w:rsidR="00CC0F4C" w:rsidRPr="00DE59AF">
        <w:rPr>
          <w:sz w:val="24"/>
          <w:szCs w:val="24"/>
        </w:rPr>
        <w:t>a</w:t>
      </w:r>
      <w:r w:rsidRPr="00DE59AF">
        <w:rPr>
          <w:sz w:val="24"/>
          <w:szCs w:val="24"/>
        </w:rPr>
        <w:t xml:space="preserve"> o zamítnutí žádosti.</w:t>
      </w:r>
      <w:r w:rsidR="00DE59AF" w:rsidRPr="00DE59AF">
        <w:rPr>
          <w:sz w:val="24"/>
          <w:szCs w:val="24"/>
        </w:rPr>
        <w:t xml:space="preserve"> Účastníci řízení byli před vydáním rozhodnutí prokazatelně vyrozuměni o svém právu vyjádřit se k podkladu rozhodnutí, tohoto práva nevyužili a lhůta k vyjádření tak marně uplynula.</w:t>
      </w:r>
    </w:p>
    <w:p w:rsidR="00BF493A" w:rsidRDefault="00BF493A" w:rsidP="00BF493A">
      <w:pPr>
        <w:jc w:val="both"/>
        <w:rPr>
          <w:b/>
          <w:sz w:val="24"/>
        </w:rPr>
      </w:pPr>
      <w:r>
        <w:rPr>
          <w:sz w:val="24"/>
        </w:rPr>
        <w:tab/>
      </w:r>
      <w:r>
        <w:rPr>
          <w:sz w:val="24"/>
        </w:rPr>
        <w:tab/>
      </w:r>
      <w:r>
        <w:rPr>
          <w:sz w:val="24"/>
        </w:rPr>
        <w:tab/>
      </w:r>
    </w:p>
    <w:p w:rsidR="00BF493A" w:rsidRPr="004E3863" w:rsidRDefault="00BF493A" w:rsidP="00BF493A">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BF493A" w:rsidRDefault="00BF493A" w:rsidP="00BF493A">
      <w:pPr>
        <w:jc w:val="both"/>
        <w:rPr>
          <w:sz w:val="24"/>
        </w:rPr>
      </w:pPr>
    </w:p>
    <w:p w:rsidR="00BF493A" w:rsidRPr="00D32EC5" w:rsidRDefault="00BF493A" w:rsidP="00BF493A">
      <w:pPr>
        <w:jc w:val="both"/>
        <w:rPr>
          <w:i/>
          <w:sz w:val="24"/>
        </w:rPr>
      </w:pPr>
      <w:r w:rsidRPr="00D32EC5">
        <w:rPr>
          <w:i/>
          <w:sz w:val="24"/>
        </w:rPr>
        <w:tab/>
      </w:r>
      <w:r w:rsidRPr="00D32EC5">
        <w:rPr>
          <w:i/>
          <w:sz w:val="24"/>
        </w:rPr>
        <w:tab/>
      </w:r>
      <w:r w:rsidRPr="00D32EC5">
        <w:rPr>
          <w:i/>
          <w:sz w:val="24"/>
        </w:rPr>
        <w:tab/>
      </w:r>
      <w:r w:rsidRPr="00D32EC5">
        <w:rPr>
          <w:i/>
          <w:sz w:val="24"/>
        </w:rPr>
        <w:tab/>
        <w:t>(úřední razítko)</w:t>
      </w:r>
    </w:p>
    <w:p w:rsidR="00BF493A" w:rsidRDefault="00BF493A" w:rsidP="00BF493A">
      <w:pPr>
        <w:jc w:val="both"/>
        <w:rPr>
          <w:sz w:val="24"/>
        </w:rPr>
      </w:pPr>
    </w:p>
    <w:p w:rsidR="00BF493A" w:rsidRDefault="00BF493A" w:rsidP="00BF493A">
      <w:pPr>
        <w:jc w:val="both"/>
        <w:rPr>
          <w:sz w:val="24"/>
        </w:rPr>
      </w:pPr>
      <w:r>
        <w:rPr>
          <w:sz w:val="24"/>
        </w:rPr>
        <w:t>titul, jméno, příjmení</w:t>
      </w:r>
    </w:p>
    <w:p w:rsidR="00BF493A" w:rsidRDefault="00BF493A" w:rsidP="00BF493A">
      <w:pPr>
        <w:jc w:val="both"/>
        <w:rPr>
          <w:sz w:val="24"/>
        </w:rPr>
      </w:pPr>
      <w:r>
        <w:rPr>
          <w:sz w:val="24"/>
        </w:rPr>
        <w:t xml:space="preserve">ředitel školy </w:t>
      </w:r>
    </w:p>
    <w:p w:rsidR="00D32EC5" w:rsidRDefault="00BF493A" w:rsidP="00BF493A">
      <w:pPr>
        <w:jc w:val="both"/>
      </w:pPr>
      <w:r>
        <w:rPr>
          <w:sz w:val="24"/>
          <w:szCs w:val="24"/>
        </w:rPr>
        <w:tab/>
      </w:r>
    </w:p>
    <w:p w:rsidR="00512EF5" w:rsidRDefault="00BF493A" w:rsidP="00D32EC5">
      <w:pPr>
        <w:rPr>
          <w:sz w:val="24"/>
          <w:szCs w:val="24"/>
        </w:rPr>
      </w:pPr>
      <w:r w:rsidRPr="00035607">
        <w:rPr>
          <w:sz w:val="24"/>
          <w:szCs w:val="24"/>
        </w:rPr>
        <w:t xml:space="preserve">Účastník řízení: </w:t>
      </w:r>
    </w:p>
    <w:p w:rsidR="00512EF5" w:rsidRDefault="00512EF5" w:rsidP="00D32EC5">
      <w:pPr>
        <w:rPr>
          <w:sz w:val="24"/>
          <w:szCs w:val="24"/>
        </w:rPr>
      </w:pPr>
    </w:p>
    <w:p w:rsidR="00512EF5" w:rsidRDefault="00512EF5" w:rsidP="00D32EC5">
      <w:pPr>
        <w:rPr>
          <w:sz w:val="24"/>
          <w:szCs w:val="24"/>
        </w:rPr>
      </w:pPr>
      <w:r>
        <w:rPr>
          <w:sz w:val="24"/>
          <w:szCs w:val="24"/>
        </w:rPr>
        <w:t>Nabylo právní moci:</w:t>
      </w:r>
    </w:p>
    <w:p w:rsidR="00512EF5" w:rsidRDefault="00512EF5" w:rsidP="00512EF5">
      <w:pPr>
        <w:jc w:val="both"/>
        <w:rPr>
          <w:sz w:val="24"/>
        </w:rPr>
      </w:pPr>
      <w:r>
        <w:rPr>
          <w:sz w:val="24"/>
        </w:rPr>
        <w:t>titul, jméno, příjmení</w:t>
      </w:r>
    </w:p>
    <w:p w:rsidR="00512EF5" w:rsidRDefault="00512EF5" w:rsidP="00512EF5">
      <w:pPr>
        <w:jc w:val="both"/>
        <w:rPr>
          <w:sz w:val="24"/>
        </w:rPr>
      </w:pPr>
      <w:r>
        <w:rPr>
          <w:sz w:val="24"/>
        </w:rPr>
        <w:t xml:space="preserve">ředitel školy </w:t>
      </w:r>
    </w:p>
    <w:p w:rsidR="00D32EC5" w:rsidRPr="00D37917" w:rsidRDefault="00D32EC5" w:rsidP="00D32EC5">
      <w:pPr>
        <w:rPr>
          <w:i/>
          <w:sz w:val="24"/>
          <w:szCs w:val="24"/>
        </w:rPr>
      </w:pPr>
      <w:r w:rsidRPr="00D37917">
        <w:rPr>
          <w:i/>
          <w:sz w:val="24"/>
          <w:szCs w:val="24"/>
        </w:rPr>
        <w:br w:type="page"/>
      </w:r>
    </w:p>
    <w:p w:rsidR="001A6333" w:rsidRPr="00D37917" w:rsidRDefault="001A6333" w:rsidP="00D37917">
      <w:pPr>
        <w:rPr>
          <w:i/>
          <w:sz w:val="24"/>
          <w:szCs w:val="24"/>
        </w:rPr>
      </w:pPr>
    </w:p>
    <w:p w:rsidR="001A6333" w:rsidRDefault="0043014C">
      <w:pPr>
        <w:pStyle w:val="Nadpis7"/>
      </w:pPr>
      <w:bookmarkStart w:id="13" w:name="_6._Dodatečný_odklad_povinné_školní_"/>
      <w:bookmarkStart w:id="14" w:name="_6.1._Dodatečný_odklad_povinné_školn"/>
      <w:bookmarkEnd w:id="13"/>
      <w:bookmarkEnd w:id="14"/>
      <w:r w:rsidRPr="00A1102D">
        <w:t>6.1</w:t>
      </w:r>
      <w:hyperlink w:anchor="_top" w:history="1">
        <w:r w:rsidR="001A6333" w:rsidRPr="00A1102D">
          <w:rPr>
            <w:rStyle w:val="Hypertextovodkaz"/>
          </w:rPr>
          <w:t xml:space="preserve">. Dodatečný odklad povinné školní docházky </w:t>
        </w:r>
      </w:hyperlink>
      <w:r w:rsidR="001A6333">
        <w:t xml:space="preserve"> </w:t>
      </w:r>
    </w:p>
    <w:p w:rsidR="001A6333" w:rsidRDefault="001A6333">
      <w:pPr>
        <w:jc w:val="both"/>
      </w:pPr>
    </w:p>
    <w:p w:rsidR="00936C16" w:rsidRPr="004E3863" w:rsidRDefault="00936C16" w:rsidP="00936C16">
      <w:pPr>
        <w:rPr>
          <w:i/>
          <w:sz w:val="24"/>
        </w:rPr>
      </w:pPr>
      <w:bookmarkStart w:id="15" w:name="_7._Přijetí_k_základnímu_vzdělávání_"/>
      <w:bookmarkEnd w:id="15"/>
      <w:r>
        <w:rPr>
          <w:i/>
          <w:sz w:val="24"/>
        </w:rPr>
        <w:t xml:space="preserve">Základní </w:t>
      </w:r>
      <w:r w:rsidRPr="004E3863">
        <w:rPr>
          <w:i/>
          <w:sz w:val="24"/>
        </w:rPr>
        <w:t>škola (název podle zřizovací listiny)</w:t>
      </w:r>
    </w:p>
    <w:p w:rsidR="00936C16" w:rsidRPr="004E3863" w:rsidRDefault="00936C16" w:rsidP="00936C16">
      <w:pPr>
        <w:rPr>
          <w:i/>
          <w:sz w:val="24"/>
        </w:rPr>
      </w:pPr>
      <w:r w:rsidRPr="004E3863">
        <w:rPr>
          <w:i/>
          <w:sz w:val="24"/>
        </w:rPr>
        <w:t>se sídlem</w:t>
      </w:r>
      <w:r>
        <w:rPr>
          <w:i/>
          <w:sz w:val="24"/>
        </w:rPr>
        <w:t xml:space="preserve"> </w:t>
      </w:r>
      <w:r w:rsidRPr="004E3863">
        <w:rPr>
          <w:i/>
          <w:sz w:val="24"/>
        </w:rPr>
        <w:t>(poštovní doručovací adresa)</w:t>
      </w:r>
    </w:p>
    <w:p w:rsidR="00936C16" w:rsidRDefault="00936C16" w:rsidP="00936C16">
      <w:pPr>
        <w:rPr>
          <w:sz w:val="24"/>
        </w:rPr>
      </w:pPr>
    </w:p>
    <w:p w:rsidR="00936C16" w:rsidRDefault="00936C16" w:rsidP="00936C16">
      <w:pPr>
        <w:rPr>
          <w:sz w:val="24"/>
        </w:rPr>
      </w:pPr>
      <w:r>
        <w:rPr>
          <w:sz w:val="24"/>
        </w:rPr>
        <w:t>Zákonný zástupce účastníka řízení</w:t>
      </w:r>
    </w:p>
    <w:p w:rsidR="00936C16" w:rsidRDefault="00936C16" w:rsidP="00936C16">
      <w:pPr>
        <w:rPr>
          <w:sz w:val="24"/>
        </w:rPr>
      </w:pPr>
    </w:p>
    <w:p w:rsidR="00936C16" w:rsidRDefault="00936C16" w:rsidP="00936C16">
      <w:pPr>
        <w:rPr>
          <w:sz w:val="24"/>
        </w:rPr>
      </w:pPr>
      <w:r>
        <w:rPr>
          <w:sz w:val="24"/>
        </w:rPr>
        <w:t>Do vlastních rukou</w:t>
      </w:r>
    </w:p>
    <w:p w:rsidR="00936C16" w:rsidRPr="004E3863" w:rsidRDefault="00936C16" w:rsidP="00936C16">
      <w:pPr>
        <w:rPr>
          <w:sz w:val="24"/>
        </w:rPr>
      </w:pPr>
      <w:r>
        <w:rPr>
          <w:sz w:val="24"/>
        </w:rPr>
        <w:t>Brno (datum)</w:t>
      </w:r>
    </w:p>
    <w:p w:rsidR="00936C16" w:rsidRPr="004E3863" w:rsidRDefault="00936C16" w:rsidP="00936C16">
      <w:pPr>
        <w:rPr>
          <w:sz w:val="24"/>
        </w:rPr>
      </w:pPr>
      <w:r w:rsidRPr="004E3863">
        <w:rPr>
          <w:sz w:val="24"/>
        </w:rPr>
        <w:t xml:space="preserve">Č.j.:         </w:t>
      </w:r>
      <w:r>
        <w:rPr>
          <w:sz w:val="24"/>
        </w:rPr>
        <w:t xml:space="preserve">     </w:t>
      </w:r>
      <w:r w:rsidRPr="004E3863">
        <w:rPr>
          <w:sz w:val="24"/>
        </w:rPr>
        <w:t>/20</w:t>
      </w:r>
      <w:r>
        <w:rPr>
          <w:sz w:val="24"/>
        </w:rPr>
        <w:t>1</w:t>
      </w:r>
      <w:r w:rsidR="00337F05">
        <w:rPr>
          <w:sz w:val="24"/>
        </w:rPr>
        <w:t>8</w:t>
      </w:r>
    </w:p>
    <w:p w:rsidR="00936C16" w:rsidRDefault="00936C16" w:rsidP="00936C16">
      <w:pPr>
        <w:rPr>
          <w:sz w:val="24"/>
        </w:rPr>
      </w:pPr>
      <w:r>
        <w:rPr>
          <w:sz w:val="24"/>
        </w:rPr>
        <w:tab/>
      </w:r>
      <w:r>
        <w:rPr>
          <w:sz w:val="24"/>
        </w:rPr>
        <w:tab/>
      </w:r>
      <w:r>
        <w:rPr>
          <w:sz w:val="24"/>
        </w:rPr>
        <w:tab/>
      </w:r>
    </w:p>
    <w:p w:rsidR="00936C16" w:rsidRDefault="00936C16" w:rsidP="00936C16">
      <w:pPr>
        <w:ind w:left="3540" w:firstLine="708"/>
        <w:rPr>
          <w:sz w:val="24"/>
        </w:rPr>
      </w:pPr>
    </w:p>
    <w:p w:rsidR="00936C16" w:rsidRDefault="00936C16" w:rsidP="00936C16">
      <w:pPr>
        <w:ind w:left="2880" w:firstLine="720"/>
        <w:rPr>
          <w:b/>
          <w:sz w:val="24"/>
          <w:u w:val="single"/>
        </w:rPr>
      </w:pPr>
      <w:r>
        <w:rPr>
          <w:b/>
          <w:sz w:val="24"/>
          <w:u w:val="single"/>
        </w:rPr>
        <w:t xml:space="preserve">Rozhodnutí  </w:t>
      </w:r>
    </w:p>
    <w:p w:rsidR="00936C16" w:rsidRDefault="00936C16" w:rsidP="00936C16">
      <w:pPr>
        <w:rPr>
          <w:sz w:val="24"/>
        </w:rPr>
      </w:pPr>
    </w:p>
    <w:p w:rsidR="00936C16" w:rsidRPr="00C71548" w:rsidRDefault="00CC0F4C" w:rsidP="00936C16">
      <w:pPr>
        <w:rPr>
          <w:sz w:val="24"/>
          <w:szCs w:val="24"/>
        </w:rPr>
      </w:pPr>
      <w:r>
        <w:rPr>
          <w:sz w:val="24"/>
        </w:rPr>
        <w:t xml:space="preserve">Základní škola, jejíž činnost vykonává Základní škola  ________ rozhodla svým ředitelem </w:t>
      </w:r>
      <w:r w:rsidR="00936C16">
        <w:rPr>
          <w:sz w:val="24"/>
        </w:rPr>
        <w:t xml:space="preserve">podle ustanovení § 37 odst. 3 a § 164 odst. 1 písm. a) zákona  č. 561/2004 Sb., o předškolním, základním, středním, vyšším odborném a jiném vzdělávání (školský zákon), v platném znění </w:t>
      </w:r>
      <w:r w:rsidR="00936C16" w:rsidRPr="00C71548">
        <w:rPr>
          <w:sz w:val="24"/>
          <w:szCs w:val="24"/>
        </w:rPr>
        <w:t>a v souladu se zákonem č. 500/2004 Sb., správní řád, takto:</w:t>
      </w:r>
    </w:p>
    <w:p w:rsidR="00936C16" w:rsidRDefault="00936C16" w:rsidP="00936C16">
      <w:pPr>
        <w:rPr>
          <w:sz w:val="24"/>
        </w:rPr>
      </w:pPr>
    </w:p>
    <w:p w:rsidR="00936C16" w:rsidRDefault="00936C16" w:rsidP="00936C16">
      <w:pPr>
        <w:rPr>
          <w:sz w:val="24"/>
        </w:rPr>
      </w:pPr>
    </w:p>
    <w:p w:rsidR="00936C16" w:rsidRDefault="00936C16" w:rsidP="00936C16">
      <w:pPr>
        <w:rPr>
          <w:sz w:val="24"/>
        </w:rPr>
      </w:pPr>
      <w:r>
        <w:rPr>
          <w:sz w:val="24"/>
        </w:rPr>
        <w:t xml:space="preserve">žadateli ______________, narozenému _______, bytem _______ </w:t>
      </w:r>
      <w:r>
        <w:rPr>
          <w:b/>
          <w:sz w:val="24"/>
        </w:rPr>
        <w:t xml:space="preserve"> </w:t>
      </w:r>
      <w:r w:rsidRPr="00936C16">
        <w:rPr>
          <w:sz w:val="24"/>
        </w:rPr>
        <w:t>se</w:t>
      </w:r>
      <w:r>
        <w:rPr>
          <w:b/>
          <w:sz w:val="24"/>
        </w:rPr>
        <w:t xml:space="preserve"> </w:t>
      </w:r>
      <w:r>
        <w:rPr>
          <w:sz w:val="24"/>
        </w:rPr>
        <w:t xml:space="preserve">začátek povinné školní docházky dodatečně odkládá o jeden školní rok. Povinnou školní docházku zahájí ve školním roce                                                  </w:t>
      </w:r>
    </w:p>
    <w:p w:rsidR="00936C16" w:rsidRDefault="00936C16" w:rsidP="00936C16">
      <w:pPr>
        <w:rPr>
          <w:b/>
          <w:sz w:val="24"/>
        </w:rPr>
      </w:pPr>
      <w:r>
        <w:rPr>
          <w:b/>
          <w:sz w:val="24"/>
        </w:rPr>
        <w:t xml:space="preserve">                                                           201</w:t>
      </w:r>
      <w:r w:rsidR="00337F05">
        <w:rPr>
          <w:b/>
          <w:sz w:val="24"/>
        </w:rPr>
        <w:t>9</w:t>
      </w:r>
      <w:r>
        <w:rPr>
          <w:b/>
          <w:sz w:val="24"/>
        </w:rPr>
        <w:t xml:space="preserve"> / 20</w:t>
      </w:r>
      <w:r w:rsidR="00337F05">
        <w:rPr>
          <w:b/>
          <w:sz w:val="24"/>
        </w:rPr>
        <w:t>20</w:t>
      </w:r>
      <w:r>
        <w:rPr>
          <w:b/>
          <w:sz w:val="24"/>
        </w:rPr>
        <w:t>.</w:t>
      </w:r>
    </w:p>
    <w:p w:rsidR="006856A9" w:rsidRDefault="006856A9" w:rsidP="006856A9">
      <w:pPr>
        <w:rPr>
          <w:sz w:val="24"/>
        </w:rPr>
      </w:pPr>
    </w:p>
    <w:p w:rsidR="006856A9" w:rsidRDefault="006856A9" w:rsidP="006856A9">
      <w:pPr>
        <w:jc w:val="both"/>
        <w:rPr>
          <w:b/>
          <w:sz w:val="24"/>
        </w:rPr>
      </w:pPr>
    </w:p>
    <w:p w:rsidR="00936C16" w:rsidRDefault="00936C16" w:rsidP="00936C16">
      <w:pPr>
        <w:jc w:val="both"/>
        <w:rPr>
          <w:b/>
          <w:sz w:val="24"/>
        </w:rPr>
      </w:pPr>
      <w:r>
        <w:rPr>
          <w:b/>
          <w:sz w:val="24"/>
        </w:rPr>
        <w:t>Odůvodnění:</w:t>
      </w:r>
    </w:p>
    <w:p w:rsidR="00936C16" w:rsidRDefault="00936C16" w:rsidP="00936C16">
      <w:pPr>
        <w:jc w:val="both"/>
        <w:rPr>
          <w:sz w:val="24"/>
        </w:rPr>
      </w:pPr>
      <w:r>
        <w:rPr>
          <w:sz w:val="24"/>
        </w:rPr>
        <w:t>Řízení o dodatečném odložení začátku povinné školní docházky bylo zahájeno na žádost účastníka řízení, kterou podal prostřednictvím svých zákonných zástupců. Po zvážení všech skutečností škol</w:t>
      </w:r>
      <w:r w:rsidR="00CC0F4C">
        <w:rPr>
          <w:sz w:val="24"/>
        </w:rPr>
        <w:t>a</w:t>
      </w:r>
      <w:r>
        <w:rPr>
          <w:sz w:val="24"/>
        </w:rPr>
        <w:t xml:space="preserve"> rozhodl</w:t>
      </w:r>
      <w:r w:rsidR="00CC0F4C">
        <w:rPr>
          <w:sz w:val="24"/>
        </w:rPr>
        <w:t>a</w:t>
      </w:r>
      <w:r>
        <w:rPr>
          <w:sz w:val="24"/>
        </w:rPr>
        <w:t xml:space="preserve"> o dodatečném odložení povinné školní docházky o jeden rok z důvodů</w:t>
      </w:r>
    </w:p>
    <w:p w:rsidR="00936C16" w:rsidRDefault="00936C16" w:rsidP="00936C16">
      <w:pPr>
        <w:jc w:val="both"/>
        <w:rPr>
          <w:b/>
          <w:sz w:val="24"/>
        </w:rPr>
      </w:pPr>
      <w:r>
        <w:rPr>
          <w:sz w:val="24"/>
        </w:rPr>
        <w:tab/>
      </w:r>
      <w:r>
        <w:rPr>
          <w:sz w:val="24"/>
        </w:rPr>
        <w:tab/>
      </w:r>
      <w:r>
        <w:rPr>
          <w:sz w:val="24"/>
        </w:rPr>
        <w:tab/>
      </w:r>
      <w:r>
        <w:rPr>
          <w:sz w:val="24"/>
        </w:rPr>
        <w:tab/>
      </w:r>
      <w:r>
        <w:rPr>
          <w:b/>
          <w:sz w:val="24"/>
        </w:rPr>
        <w:t>dočasné školní nezralosti.</w:t>
      </w:r>
    </w:p>
    <w:p w:rsidR="00936C16" w:rsidRDefault="00936C16" w:rsidP="00936C16">
      <w:pPr>
        <w:jc w:val="both"/>
        <w:rPr>
          <w:sz w:val="24"/>
        </w:rPr>
      </w:pPr>
    </w:p>
    <w:p w:rsidR="006C5753" w:rsidRPr="00337F05" w:rsidRDefault="006C5753" w:rsidP="006C5753">
      <w:pPr>
        <w:jc w:val="both"/>
        <w:rPr>
          <w:sz w:val="24"/>
          <w:szCs w:val="24"/>
        </w:rPr>
      </w:pPr>
      <w:r w:rsidRPr="00337F05">
        <w:rPr>
          <w:sz w:val="24"/>
          <w:szCs w:val="24"/>
        </w:rPr>
        <w:t>Škola inform</w:t>
      </w:r>
      <w:r w:rsidR="00337F05">
        <w:rPr>
          <w:sz w:val="24"/>
          <w:szCs w:val="24"/>
        </w:rPr>
        <w:t>ovala</w:t>
      </w:r>
      <w:r w:rsidRPr="00337F05">
        <w:rPr>
          <w:sz w:val="24"/>
          <w:szCs w:val="24"/>
        </w:rPr>
        <w:t xml:space="preserve"> zákonného zástupce o povinnosti předškolního vzdělávání dítěte a možných způsobech jejího plnění.</w:t>
      </w:r>
    </w:p>
    <w:p w:rsidR="004C7C90" w:rsidRDefault="004C7C90" w:rsidP="00936C16">
      <w:pPr>
        <w:jc w:val="both"/>
        <w:rPr>
          <w:sz w:val="24"/>
        </w:rPr>
      </w:pPr>
    </w:p>
    <w:p w:rsidR="00936C16" w:rsidRPr="004E3863" w:rsidRDefault="00936C16" w:rsidP="00936C16">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936C16" w:rsidRDefault="00936C16" w:rsidP="00936C16">
      <w:pPr>
        <w:jc w:val="both"/>
        <w:rPr>
          <w:sz w:val="24"/>
        </w:rPr>
      </w:pPr>
    </w:p>
    <w:p w:rsidR="00936C16" w:rsidRPr="00D32EC5" w:rsidRDefault="00936C16" w:rsidP="00936C16">
      <w:pPr>
        <w:jc w:val="both"/>
        <w:rPr>
          <w:i/>
          <w:sz w:val="24"/>
        </w:rPr>
      </w:pPr>
      <w:r w:rsidRPr="00D32EC5">
        <w:rPr>
          <w:i/>
          <w:sz w:val="24"/>
        </w:rPr>
        <w:tab/>
      </w:r>
      <w:r w:rsidRPr="00D32EC5">
        <w:rPr>
          <w:i/>
          <w:sz w:val="24"/>
        </w:rPr>
        <w:tab/>
      </w:r>
      <w:r w:rsidRPr="00D32EC5">
        <w:rPr>
          <w:i/>
          <w:sz w:val="24"/>
        </w:rPr>
        <w:tab/>
      </w:r>
      <w:r w:rsidRPr="00D32EC5">
        <w:rPr>
          <w:i/>
          <w:sz w:val="24"/>
        </w:rPr>
        <w:tab/>
        <w:t>(úřední razítko)</w:t>
      </w:r>
    </w:p>
    <w:p w:rsidR="00936C16" w:rsidRDefault="00936C16" w:rsidP="00936C16">
      <w:pPr>
        <w:jc w:val="both"/>
        <w:rPr>
          <w:sz w:val="24"/>
        </w:rPr>
      </w:pPr>
      <w:r>
        <w:rPr>
          <w:sz w:val="24"/>
        </w:rPr>
        <w:t>titul, jméno, příjmení</w:t>
      </w:r>
    </w:p>
    <w:p w:rsidR="00936C16" w:rsidRDefault="00936C16" w:rsidP="00936C16">
      <w:pPr>
        <w:jc w:val="both"/>
        <w:rPr>
          <w:sz w:val="24"/>
        </w:rPr>
      </w:pPr>
      <w:r>
        <w:rPr>
          <w:sz w:val="24"/>
        </w:rPr>
        <w:t xml:space="preserve">ředitel školy </w:t>
      </w:r>
    </w:p>
    <w:p w:rsidR="00936C16" w:rsidRDefault="00936C16" w:rsidP="00936C16">
      <w:pPr>
        <w:jc w:val="both"/>
      </w:pPr>
      <w:r>
        <w:rPr>
          <w:sz w:val="24"/>
          <w:szCs w:val="24"/>
        </w:rPr>
        <w:tab/>
      </w:r>
    </w:p>
    <w:p w:rsidR="00936C16" w:rsidRDefault="00936C16" w:rsidP="00936C16">
      <w:pPr>
        <w:rPr>
          <w:sz w:val="24"/>
          <w:szCs w:val="24"/>
        </w:rPr>
      </w:pPr>
      <w:r w:rsidRPr="00035607">
        <w:rPr>
          <w:sz w:val="24"/>
          <w:szCs w:val="24"/>
        </w:rPr>
        <w:t xml:space="preserve">Účastník řízení: </w:t>
      </w:r>
    </w:p>
    <w:p w:rsidR="00936C16" w:rsidRDefault="00936C16" w:rsidP="00936C16">
      <w:pPr>
        <w:jc w:val="both"/>
      </w:pPr>
    </w:p>
    <w:p w:rsidR="00936C16" w:rsidRDefault="00936C16" w:rsidP="00936C16">
      <w:pPr>
        <w:jc w:val="both"/>
      </w:pPr>
    </w:p>
    <w:p w:rsidR="00936C16" w:rsidRDefault="00936C16" w:rsidP="00936C16">
      <w:pPr>
        <w:rPr>
          <w:sz w:val="24"/>
          <w:szCs w:val="24"/>
        </w:rPr>
      </w:pPr>
      <w:r>
        <w:rPr>
          <w:sz w:val="24"/>
          <w:szCs w:val="24"/>
        </w:rPr>
        <w:t>Rozhodnutí nabylo právní moci:</w:t>
      </w:r>
    </w:p>
    <w:p w:rsidR="00936C16" w:rsidRDefault="00936C16" w:rsidP="00936C16">
      <w:pPr>
        <w:jc w:val="both"/>
        <w:rPr>
          <w:sz w:val="24"/>
        </w:rPr>
      </w:pPr>
      <w:r>
        <w:rPr>
          <w:sz w:val="24"/>
        </w:rPr>
        <w:t>titul, jméno, příjmení</w:t>
      </w:r>
    </w:p>
    <w:p w:rsidR="00936C16" w:rsidRDefault="00936C16" w:rsidP="00936C16">
      <w:pPr>
        <w:jc w:val="both"/>
        <w:rPr>
          <w:sz w:val="24"/>
        </w:rPr>
      </w:pPr>
      <w:r>
        <w:rPr>
          <w:sz w:val="24"/>
        </w:rPr>
        <w:t xml:space="preserve">ředitel školy </w:t>
      </w:r>
    </w:p>
    <w:p w:rsidR="00D37917" w:rsidRDefault="00D37917">
      <w:pPr>
        <w:pStyle w:val="Nadpis7"/>
      </w:pPr>
    </w:p>
    <w:p w:rsidR="00D32EC5" w:rsidRDefault="001A6333" w:rsidP="00D32EC5">
      <w:pPr>
        <w:pStyle w:val="Nadpis7"/>
      </w:pPr>
      <w:bookmarkStart w:id="16" w:name="_6.2._Dodatečný_odklad_povinné_školn"/>
      <w:bookmarkEnd w:id="16"/>
      <w:r>
        <w:br w:type="page"/>
      </w:r>
      <w:r w:rsidR="0043014C" w:rsidRPr="00A1102D">
        <w:t>6</w:t>
      </w:r>
      <w:hyperlink w:anchor="_top" w:history="1">
        <w:r w:rsidR="00D32EC5" w:rsidRPr="00A1102D">
          <w:rPr>
            <w:rStyle w:val="Hypertextovodkaz"/>
          </w:rPr>
          <w:t>.</w:t>
        </w:r>
        <w:r w:rsidR="0043014C" w:rsidRPr="00A1102D">
          <w:rPr>
            <w:rStyle w:val="Hypertextovodkaz"/>
          </w:rPr>
          <w:t>2.</w:t>
        </w:r>
        <w:r w:rsidR="00D32EC5" w:rsidRPr="00A1102D">
          <w:rPr>
            <w:rStyle w:val="Hypertextovodkaz"/>
          </w:rPr>
          <w:t xml:space="preserve"> Dodatečný odklad povinné školní docházky – </w:t>
        </w:r>
        <w:r w:rsidR="00502710">
          <w:rPr>
            <w:rStyle w:val="Hypertextovodkaz"/>
          </w:rPr>
          <w:t>zamítnutí</w:t>
        </w:r>
      </w:hyperlink>
      <w:r w:rsidR="00D32EC5">
        <w:t xml:space="preserve"> </w:t>
      </w:r>
    </w:p>
    <w:p w:rsidR="00D32EC5" w:rsidRDefault="00D32EC5" w:rsidP="00D32EC5">
      <w:pPr>
        <w:jc w:val="both"/>
      </w:pPr>
    </w:p>
    <w:p w:rsidR="00D32EC5" w:rsidRDefault="00D32EC5" w:rsidP="00D32EC5">
      <w:pPr>
        <w:jc w:val="both"/>
      </w:pPr>
    </w:p>
    <w:p w:rsidR="006856A9" w:rsidRPr="00D178DA" w:rsidRDefault="006856A9" w:rsidP="006856A9">
      <w:pPr>
        <w:jc w:val="both"/>
        <w:rPr>
          <w:b/>
          <w:sz w:val="24"/>
          <w:szCs w:val="24"/>
        </w:rPr>
      </w:pPr>
      <w:r w:rsidRPr="00D178DA">
        <w:rPr>
          <w:b/>
          <w:sz w:val="24"/>
          <w:szCs w:val="24"/>
        </w:rPr>
        <w:t>Rozhodnutí ve správním řízení</w:t>
      </w:r>
    </w:p>
    <w:p w:rsidR="006856A9" w:rsidRDefault="006856A9" w:rsidP="006856A9">
      <w:pPr>
        <w:rPr>
          <w:i/>
          <w:sz w:val="24"/>
        </w:rPr>
      </w:pPr>
    </w:p>
    <w:p w:rsidR="006856A9" w:rsidRPr="004E3863" w:rsidRDefault="006856A9" w:rsidP="006856A9">
      <w:pPr>
        <w:rPr>
          <w:i/>
          <w:sz w:val="24"/>
        </w:rPr>
      </w:pPr>
      <w:r>
        <w:rPr>
          <w:i/>
          <w:sz w:val="24"/>
        </w:rPr>
        <w:t xml:space="preserve">Základní </w:t>
      </w:r>
      <w:r w:rsidRPr="004E3863">
        <w:rPr>
          <w:i/>
          <w:sz w:val="24"/>
        </w:rPr>
        <w:t>škola (název podle zřizovací listiny)</w:t>
      </w:r>
    </w:p>
    <w:p w:rsidR="006856A9" w:rsidRPr="004E3863" w:rsidRDefault="006856A9" w:rsidP="006856A9">
      <w:pPr>
        <w:rPr>
          <w:i/>
          <w:sz w:val="24"/>
        </w:rPr>
      </w:pPr>
      <w:r w:rsidRPr="004E3863">
        <w:rPr>
          <w:i/>
          <w:sz w:val="24"/>
        </w:rPr>
        <w:t>se sídlem</w:t>
      </w:r>
      <w:r>
        <w:rPr>
          <w:i/>
          <w:sz w:val="24"/>
        </w:rPr>
        <w:t xml:space="preserve"> </w:t>
      </w:r>
      <w:r w:rsidRPr="004E3863">
        <w:rPr>
          <w:i/>
          <w:sz w:val="24"/>
        </w:rPr>
        <w:t>(poštovní doručovací adresa)</w:t>
      </w:r>
    </w:p>
    <w:p w:rsidR="006856A9" w:rsidRDefault="006856A9" w:rsidP="006856A9">
      <w:pPr>
        <w:jc w:val="both"/>
      </w:pPr>
    </w:p>
    <w:p w:rsidR="006856A9" w:rsidRDefault="006856A9" w:rsidP="006856A9">
      <w:pPr>
        <w:rPr>
          <w:sz w:val="24"/>
        </w:rPr>
      </w:pPr>
      <w:r w:rsidRPr="004E3863">
        <w:rPr>
          <w:sz w:val="24"/>
        </w:rPr>
        <w:t>Pan</w:t>
      </w:r>
      <w:r>
        <w:rPr>
          <w:sz w:val="24"/>
        </w:rPr>
        <w:t>í</w:t>
      </w:r>
    </w:p>
    <w:p w:rsidR="006856A9" w:rsidRDefault="006856A9" w:rsidP="006856A9">
      <w:pPr>
        <w:rPr>
          <w:sz w:val="24"/>
        </w:rPr>
      </w:pPr>
    </w:p>
    <w:p w:rsidR="006856A9" w:rsidRPr="00CD53B6" w:rsidRDefault="006856A9" w:rsidP="006856A9">
      <w:pPr>
        <w:rPr>
          <w:sz w:val="24"/>
        </w:rPr>
      </w:pPr>
      <w:r w:rsidRPr="00745A0E">
        <w:rPr>
          <w:sz w:val="24"/>
        </w:rPr>
        <w:t xml:space="preserve">zákonný zástupce </w:t>
      </w:r>
    </w:p>
    <w:p w:rsidR="006856A9" w:rsidRDefault="006856A9" w:rsidP="006856A9">
      <w:pPr>
        <w:rPr>
          <w:sz w:val="24"/>
        </w:rPr>
      </w:pPr>
      <w:r>
        <w:rPr>
          <w:sz w:val="24"/>
        </w:rPr>
        <w:t>adresa</w:t>
      </w:r>
    </w:p>
    <w:p w:rsidR="006856A9" w:rsidRDefault="006856A9" w:rsidP="006856A9">
      <w:pPr>
        <w:rPr>
          <w:sz w:val="24"/>
        </w:rPr>
      </w:pPr>
    </w:p>
    <w:p w:rsidR="006856A9" w:rsidRDefault="006856A9" w:rsidP="006856A9">
      <w:pPr>
        <w:rPr>
          <w:sz w:val="24"/>
        </w:rPr>
      </w:pPr>
      <w:r>
        <w:rPr>
          <w:sz w:val="24"/>
        </w:rPr>
        <w:t>Do vlastních rukou</w:t>
      </w:r>
    </w:p>
    <w:p w:rsidR="006856A9" w:rsidRPr="004E3863" w:rsidRDefault="006856A9" w:rsidP="006856A9">
      <w:pPr>
        <w:rPr>
          <w:sz w:val="24"/>
        </w:rPr>
      </w:pPr>
      <w:r>
        <w:rPr>
          <w:sz w:val="24"/>
        </w:rPr>
        <w:t>Brno (datum)</w:t>
      </w:r>
    </w:p>
    <w:p w:rsidR="006856A9" w:rsidRPr="004E3863" w:rsidRDefault="006856A9" w:rsidP="006856A9">
      <w:pPr>
        <w:rPr>
          <w:sz w:val="24"/>
        </w:rPr>
      </w:pPr>
      <w:r w:rsidRPr="004E3863">
        <w:rPr>
          <w:sz w:val="24"/>
        </w:rPr>
        <w:t xml:space="preserve">Č.j.:         </w:t>
      </w:r>
      <w:r>
        <w:rPr>
          <w:sz w:val="24"/>
        </w:rPr>
        <w:t xml:space="preserve">     </w:t>
      </w:r>
      <w:r w:rsidRPr="004E3863">
        <w:rPr>
          <w:sz w:val="24"/>
        </w:rPr>
        <w:t>/20</w:t>
      </w:r>
      <w:r>
        <w:rPr>
          <w:sz w:val="24"/>
        </w:rPr>
        <w:t>1</w:t>
      </w:r>
      <w:r w:rsidR="00337F05">
        <w:rPr>
          <w:sz w:val="24"/>
        </w:rPr>
        <w:t>8</w:t>
      </w:r>
    </w:p>
    <w:p w:rsidR="006856A9" w:rsidRDefault="006856A9" w:rsidP="006856A9">
      <w:pPr>
        <w:ind w:left="3540" w:firstLine="708"/>
        <w:rPr>
          <w:sz w:val="24"/>
        </w:rPr>
      </w:pPr>
    </w:p>
    <w:p w:rsidR="006856A9" w:rsidRPr="004E1A21" w:rsidRDefault="006856A9" w:rsidP="006856A9">
      <w:pPr>
        <w:jc w:val="center"/>
        <w:rPr>
          <w:b/>
          <w:sz w:val="24"/>
        </w:rPr>
      </w:pPr>
      <w:r w:rsidRPr="004E1A21">
        <w:rPr>
          <w:b/>
          <w:sz w:val="24"/>
        </w:rPr>
        <w:t>Rozhodnutí</w:t>
      </w:r>
    </w:p>
    <w:p w:rsidR="006856A9" w:rsidRDefault="006856A9" w:rsidP="006856A9">
      <w:pPr>
        <w:rPr>
          <w:sz w:val="24"/>
        </w:rPr>
      </w:pPr>
    </w:p>
    <w:p w:rsidR="006856A9" w:rsidRDefault="00CC0F4C" w:rsidP="006856A9">
      <w:pPr>
        <w:rPr>
          <w:sz w:val="24"/>
        </w:rPr>
      </w:pPr>
      <w:r>
        <w:rPr>
          <w:sz w:val="24"/>
        </w:rPr>
        <w:t xml:space="preserve">Základní škola, jejíž činnost vykonává Základní škola  ________ rozhodla svým ředitelem </w:t>
      </w:r>
      <w:r w:rsidR="006856A9">
        <w:rPr>
          <w:sz w:val="24"/>
        </w:rPr>
        <w:t>podle ustanovení § 37 odst. 3, § 165 odst. 2 písm. c) zákona  č. 561/2004 Sb., o předškolním, základním, středním, vyšším odborném a jiném vzdělávání (školský zákon), v platném znění, a v souladu se zákonem č. 500/2004 Sb., správní řád, v platném znění, následovně:</w:t>
      </w:r>
    </w:p>
    <w:p w:rsidR="006856A9" w:rsidRDefault="006856A9" w:rsidP="006856A9">
      <w:pPr>
        <w:rPr>
          <w:sz w:val="24"/>
        </w:rPr>
      </w:pPr>
    </w:p>
    <w:p w:rsidR="006856A9" w:rsidRDefault="00936C16" w:rsidP="006856A9">
      <w:pPr>
        <w:jc w:val="both"/>
        <w:rPr>
          <w:b/>
          <w:sz w:val="24"/>
        </w:rPr>
      </w:pPr>
      <w:r>
        <w:rPr>
          <w:sz w:val="24"/>
        </w:rPr>
        <w:t>ž</w:t>
      </w:r>
      <w:r w:rsidR="006856A9">
        <w:rPr>
          <w:sz w:val="24"/>
        </w:rPr>
        <w:t xml:space="preserve">ádost _________, narozené _______ bytem _______ </w:t>
      </w:r>
      <w:r w:rsidR="006856A9">
        <w:rPr>
          <w:b/>
          <w:sz w:val="24"/>
        </w:rPr>
        <w:t>o dodatečný odklad povinné školní docházky se zamítá.</w:t>
      </w:r>
    </w:p>
    <w:p w:rsidR="006856A9" w:rsidRDefault="006856A9" w:rsidP="006856A9">
      <w:pPr>
        <w:ind w:left="2832" w:firstLine="708"/>
        <w:jc w:val="both"/>
        <w:rPr>
          <w:b/>
          <w:sz w:val="24"/>
        </w:rPr>
      </w:pPr>
    </w:p>
    <w:p w:rsidR="006856A9" w:rsidRDefault="006856A9" w:rsidP="006856A9">
      <w:pPr>
        <w:jc w:val="both"/>
        <w:rPr>
          <w:b/>
          <w:sz w:val="24"/>
        </w:rPr>
      </w:pPr>
      <w:r>
        <w:rPr>
          <w:b/>
          <w:sz w:val="24"/>
        </w:rPr>
        <w:t>Odůvodnění:</w:t>
      </w:r>
    </w:p>
    <w:p w:rsidR="006856A9" w:rsidRDefault="006856A9" w:rsidP="00DE59AF">
      <w:pPr>
        <w:rPr>
          <w:sz w:val="24"/>
        </w:rPr>
      </w:pPr>
      <w:r>
        <w:rPr>
          <w:sz w:val="24"/>
        </w:rPr>
        <w:t>Řízení o dodatečném odložení začátku povinné školní docházky bylo zahájeno na žádost _____, kterou podala dne __________ prostřednictvím svého zákonného zástupce. Ředitel školy zhodnotil dosavadní úroveň vzdělávání žákyně a její výsledky. Vzhledem k tomu, že dosavadní výsledky žákyně jsou uspokojující a nic nenasvědčuje tomu, že by se u žákyně jednalo o školní nezralost, po zvážení všech skutečností škol</w:t>
      </w:r>
      <w:r w:rsidR="00CC0F4C">
        <w:rPr>
          <w:sz w:val="24"/>
        </w:rPr>
        <w:t>a</w:t>
      </w:r>
      <w:r>
        <w:rPr>
          <w:sz w:val="24"/>
        </w:rPr>
        <w:t xml:space="preserve"> rozhodl</w:t>
      </w:r>
      <w:r w:rsidR="00CC0F4C">
        <w:rPr>
          <w:sz w:val="24"/>
        </w:rPr>
        <w:t>a</w:t>
      </w:r>
      <w:r>
        <w:rPr>
          <w:sz w:val="24"/>
        </w:rPr>
        <w:t xml:space="preserve"> o zamítnutí žádosti.</w:t>
      </w:r>
      <w:r w:rsidR="004C7C90">
        <w:rPr>
          <w:sz w:val="24"/>
        </w:rPr>
        <w:t xml:space="preserve"> </w:t>
      </w:r>
      <w:r w:rsidR="00DE59AF" w:rsidRPr="00DE59AF">
        <w:rPr>
          <w:sz w:val="24"/>
          <w:szCs w:val="24"/>
        </w:rPr>
        <w:t>Účastníci řízení byli před vydáním rozhodnutí prokazatelně vyrozuměni o svém právu vyjádřit se k podkladu rozhodnutí, tohoto práva nevyužili a lhůta k vyjádření tak marně uplynula.</w:t>
      </w:r>
      <w:r>
        <w:rPr>
          <w:sz w:val="24"/>
        </w:rPr>
        <w:tab/>
      </w:r>
      <w:r>
        <w:rPr>
          <w:sz w:val="24"/>
        </w:rPr>
        <w:tab/>
      </w:r>
      <w:r>
        <w:rPr>
          <w:sz w:val="24"/>
        </w:rPr>
        <w:tab/>
      </w:r>
      <w:r>
        <w:rPr>
          <w:sz w:val="24"/>
        </w:rPr>
        <w:tab/>
      </w:r>
    </w:p>
    <w:p w:rsidR="004C7C90" w:rsidRDefault="004C7C90" w:rsidP="006856A9">
      <w:pPr>
        <w:jc w:val="both"/>
        <w:rPr>
          <w:b/>
          <w:sz w:val="24"/>
        </w:rPr>
      </w:pPr>
    </w:p>
    <w:p w:rsidR="006856A9" w:rsidRPr="004E3863" w:rsidRDefault="006856A9" w:rsidP="006856A9">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6856A9" w:rsidRDefault="006856A9" w:rsidP="006856A9">
      <w:pPr>
        <w:jc w:val="both"/>
        <w:rPr>
          <w:sz w:val="24"/>
        </w:rPr>
      </w:pPr>
    </w:p>
    <w:p w:rsidR="006856A9" w:rsidRPr="004E3863" w:rsidRDefault="006856A9" w:rsidP="006856A9">
      <w:pPr>
        <w:ind w:left="2832" w:firstLine="708"/>
        <w:jc w:val="both"/>
        <w:rPr>
          <w:i/>
          <w:sz w:val="24"/>
        </w:rPr>
      </w:pPr>
      <w:r w:rsidRPr="004E3863">
        <w:rPr>
          <w:i/>
          <w:sz w:val="24"/>
        </w:rPr>
        <w:t>(úřední kulaté razítko)</w:t>
      </w:r>
    </w:p>
    <w:p w:rsidR="006856A9" w:rsidRDefault="006856A9" w:rsidP="006856A9">
      <w:pPr>
        <w:jc w:val="both"/>
        <w:rPr>
          <w:sz w:val="24"/>
        </w:rPr>
      </w:pPr>
      <w:r>
        <w:rPr>
          <w:sz w:val="24"/>
        </w:rPr>
        <w:t>titul, jméno, příjmení</w:t>
      </w:r>
    </w:p>
    <w:p w:rsidR="006856A9" w:rsidRDefault="006856A9" w:rsidP="006856A9">
      <w:pPr>
        <w:jc w:val="both"/>
        <w:rPr>
          <w:sz w:val="24"/>
        </w:rPr>
      </w:pPr>
      <w:r>
        <w:rPr>
          <w:sz w:val="24"/>
        </w:rPr>
        <w:t xml:space="preserve">ředitel školy </w:t>
      </w:r>
    </w:p>
    <w:p w:rsidR="006856A9" w:rsidRDefault="006856A9" w:rsidP="006856A9">
      <w:pPr>
        <w:rPr>
          <w:sz w:val="24"/>
          <w:szCs w:val="24"/>
        </w:rPr>
      </w:pPr>
    </w:p>
    <w:p w:rsidR="006856A9" w:rsidRPr="004E3863" w:rsidRDefault="006856A9" w:rsidP="006856A9">
      <w:pPr>
        <w:rPr>
          <w:sz w:val="24"/>
        </w:rPr>
      </w:pPr>
      <w:r>
        <w:rPr>
          <w:sz w:val="24"/>
          <w:szCs w:val="24"/>
        </w:rPr>
        <w:t>Ú</w:t>
      </w:r>
      <w:r w:rsidRPr="005E49AE">
        <w:rPr>
          <w:sz w:val="24"/>
          <w:szCs w:val="24"/>
        </w:rPr>
        <w:t xml:space="preserve">častník </w:t>
      </w:r>
      <w:r w:rsidRPr="00036D83">
        <w:rPr>
          <w:sz w:val="24"/>
          <w:szCs w:val="24"/>
        </w:rPr>
        <w:t xml:space="preserve">řízení: </w:t>
      </w:r>
    </w:p>
    <w:p w:rsidR="00D32EC5" w:rsidRDefault="00D32EC5" w:rsidP="00D32EC5">
      <w:pPr>
        <w:pStyle w:val="Nadpis7"/>
      </w:pPr>
    </w:p>
    <w:p w:rsidR="00512EF5" w:rsidRPr="00512EF5" w:rsidRDefault="00512EF5" w:rsidP="00512EF5"/>
    <w:p w:rsidR="00512EF5" w:rsidRDefault="00512EF5" w:rsidP="00512EF5">
      <w:pPr>
        <w:jc w:val="both"/>
        <w:rPr>
          <w:sz w:val="24"/>
        </w:rPr>
      </w:pPr>
      <w:bookmarkStart w:id="17" w:name="_7._Přijetí_k_základnímu_vzdělávání__1"/>
      <w:bookmarkEnd w:id="17"/>
      <w:r>
        <w:rPr>
          <w:sz w:val="24"/>
        </w:rPr>
        <w:t>Nabylo právní moci dne:</w:t>
      </w:r>
    </w:p>
    <w:p w:rsidR="00512EF5" w:rsidRDefault="00512EF5" w:rsidP="00512EF5">
      <w:pPr>
        <w:jc w:val="both"/>
        <w:rPr>
          <w:sz w:val="24"/>
        </w:rPr>
      </w:pPr>
    </w:p>
    <w:p w:rsidR="00512EF5" w:rsidRDefault="00512EF5" w:rsidP="00512EF5">
      <w:pPr>
        <w:jc w:val="both"/>
        <w:rPr>
          <w:sz w:val="24"/>
        </w:rPr>
      </w:pPr>
      <w:r>
        <w:rPr>
          <w:sz w:val="24"/>
        </w:rPr>
        <w:t>titul, jméno, příjmení</w:t>
      </w:r>
    </w:p>
    <w:p w:rsidR="00512EF5" w:rsidRDefault="00512EF5" w:rsidP="00512EF5">
      <w:pPr>
        <w:jc w:val="both"/>
        <w:rPr>
          <w:sz w:val="24"/>
        </w:rPr>
      </w:pPr>
      <w:r>
        <w:rPr>
          <w:sz w:val="24"/>
        </w:rPr>
        <w:t xml:space="preserve">ředitel školy </w:t>
      </w:r>
    </w:p>
    <w:p w:rsidR="001A6333" w:rsidRDefault="00B077C4">
      <w:pPr>
        <w:pStyle w:val="Nadpis7"/>
      </w:pPr>
      <w:r>
        <w:br w:type="page"/>
      </w:r>
      <w:hyperlink w:anchor="_top" w:history="1">
        <w:r w:rsidR="0043014C">
          <w:rPr>
            <w:rStyle w:val="Hypertextovodkaz"/>
          </w:rPr>
          <w:t xml:space="preserve"> 7</w:t>
        </w:r>
        <w:r w:rsidR="001A6333" w:rsidRPr="009D7C92">
          <w:rPr>
            <w:rStyle w:val="Hypertextovodkaz"/>
          </w:rPr>
          <w:t xml:space="preserve">. </w:t>
        </w:r>
        <w:r w:rsidR="006856A9">
          <w:rPr>
            <w:rStyle w:val="Hypertextovodkaz"/>
          </w:rPr>
          <w:t xml:space="preserve">1 </w:t>
        </w:r>
        <w:r w:rsidR="001A6333" w:rsidRPr="009D7C92">
          <w:rPr>
            <w:rStyle w:val="Hypertextovodkaz"/>
          </w:rPr>
          <w:t>Přijetí k základnímu vzdělávání - rozhodnutí</w:t>
        </w:r>
      </w:hyperlink>
      <w:r w:rsidR="001A6333">
        <w:t xml:space="preserve"> </w:t>
      </w:r>
    </w:p>
    <w:p w:rsidR="006856A9" w:rsidRPr="00D178DA" w:rsidRDefault="006856A9" w:rsidP="006856A9">
      <w:pPr>
        <w:jc w:val="both"/>
        <w:rPr>
          <w:b/>
          <w:sz w:val="24"/>
          <w:szCs w:val="24"/>
        </w:rPr>
      </w:pPr>
      <w:r w:rsidRPr="00D178DA">
        <w:rPr>
          <w:b/>
          <w:sz w:val="24"/>
          <w:szCs w:val="24"/>
        </w:rPr>
        <w:t>Rozhodnutí ve správním řízení</w:t>
      </w:r>
    </w:p>
    <w:p w:rsidR="006856A9" w:rsidRDefault="006856A9" w:rsidP="006856A9">
      <w:pPr>
        <w:rPr>
          <w:i/>
          <w:sz w:val="24"/>
        </w:rPr>
      </w:pPr>
    </w:p>
    <w:p w:rsidR="006856A9" w:rsidRPr="004E3863" w:rsidRDefault="006856A9" w:rsidP="006856A9">
      <w:pPr>
        <w:rPr>
          <w:i/>
          <w:sz w:val="24"/>
        </w:rPr>
      </w:pPr>
      <w:r>
        <w:rPr>
          <w:i/>
          <w:sz w:val="24"/>
        </w:rPr>
        <w:t xml:space="preserve">Základní </w:t>
      </w:r>
      <w:r w:rsidRPr="004E3863">
        <w:rPr>
          <w:i/>
          <w:sz w:val="24"/>
        </w:rPr>
        <w:t>škola (název podle zřizovací listiny)</w:t>
      </w:r>
    </w:p>
    <w:p w:rsidR="006856A9" w:rsidRPr="004E3863" w:rsidRDefault="006856A9" w:rsidP="006856A9">
      <w:pPr>
        <w:rPr>
          <w:i/>
          <w:sz w:val="24"/>
        </w:rPr>
      </w:pPr>
      <w:r w:rsidRPr="004E3863">
        <w:rPr>
          <w:i/>
          <w:sz w:val="24"/>
        </w:rPr>
        <w:t>se sídlem</w:t>
      </w:r>
      <w:r>
        <w:rPr>
          <w:i/>
          <w:sz w:val="24"/>
        </w:rPr>
        <w:t xml:space="preserve"> </w:t>
      </w:r>
      <w:r w:rsidRPr="004E3863">
        <w:rPr>
          <w:i/>
          <w:sz w:val="24"/>
        </w:rPr>
        <w:t>(poštovní doručovací adresa)</w:t>
      </w:r>
    </w:p>
    <w:p w:rsidR="006856A9" w:rsidRPr="004E3863" w:rsidRDefault="006856A9" w:rsidP="006856A9">
      <w:pPr>
        <w:rPr>
          <w:sz w:val="24"/>
        </w:rPr>
      </w:pPr>
    </w:p>
    <w:p w:rsidR="006856A9" w:rsidRDefault="006856A9" w:rsidP="006856A9">
      <w:pPr>
        <w:rPr>
          <w:sz w:val="24"/>
        </w:rPr>
      </w:pPr>
      <w:r w:rsidRPr="004E3863">
        <w:rPr>
          <w:sz w:val="24"/>
        </w:rPr>
        <w:t>Pan</w:t>
      </w:r>
      <w:r>
        <w:rPr>
          <w:sz w:val="24"/>
        </w:rPr>
        <w:t>í</w:t>
      </w:r>
    </w:p>
    <w:p w:rsidR="006856A9" w:rsidRDefault="006856A9" w:rsidP="006856A9">
      <w:pPr>
        <w:rPr>
          <w:sz w:val="24"/>
        </w:rPr>
      </w:pPr>
    </w:p>
    <w:p w:rsidR="006856A9" w:rsidRPr="00CD53B6" w:rsidRDefault="006856A9" w:rsidP="006856A9">
      <w:pPr>
        <w:rPr>
          <w:sz w:val="24"/>
        </w:rPr>
      </w:pPr>
      <w:r w:rsidRPr="00745A0E">
        <w:rPr>
          <w:sz w:val="24"/>
        </w:rPr>
        <w:t xml:space="preserve">zákonný zástupce </w:t>
      </w:r>
    </w:p>
    <w:p w:rsidR="006856A9" w:rsidRDefault="006856A9" w:rsidP="006856A9">
      <w:pPr>
        <w:rPr>
          <w:sz w:val="24"/>
        </w:rPr>
      </w:pPr>
      <w:r>
        <w:rPr>
          <w:sz w:val="24"/>
        </w:rPr>
        <w:t>adresa</w:t>
      </w:r>
    </w:p>
    <w:p w:rsidR="006856A9" w:rsidRDefault="006856A9" w:rsidP="006856A9">
      <w:pPr>
        <w:rPr>
          <w:sz w:val="24"/>
        </w:rPr>
      </w:pPr>
    </w:p>
    <w:p w:rsidR="006856A9" w:rsidRDefault="006856A9" w:rsidP="006856A9">
      <w:pPr>
        <w:rPr>
          <w:sz w:val="24"/>
        </w:rPr>
      </w:pPr>
      <w:r>
        <w:rPr>
          <w:sz w:val="24"/>
        </w:rPr>
        <w:t>Do vlastních rukou</w:t>
      </w:r>
    </w:p>
    <w:p w:rsidR="006856A9" w:rsidRPr="004E3863" w:rsidRDefault="006856A9" w:rsidP="006856A9">
      <w:pPr>
        <w:rPr>
          <w:sz w:val="24"/>
        </w:rPr>
      </w:pPr>
      <w:r>
        <w:rPr>
          <w:sz w:val="24"/>
        </w:rPr>
        <w:t>Brno (datum)</w:t>
      </w:r>
    </w:p>
    <w:p w:rsidR="006856A9" w:rsidRPr="004E3863" w:rsidRDefault="006856A9" w:rsidP="006856A9">
      <w:pPr>
        <w:rPr>
          <w:sz w:val="24"/>
        </w:rPr>
      </w:pPr>
      <w:r w:rsidRPr="004E3863">
        <w:rPr>
          <w:sz w:val="24"/>
        </w:rPr>
        <w:t xml:space="preserve">Č.j.:         </w:t>
      </w:r>
      <w:r>
        <w:rPr>
          <w:sz w:val="24"/>
        </w:rPr>
        <w:t xml:space="preserve">     </w:t>
      </w:r>
      <w:r w:rsidRPr="004E3863">
        <w:rPr>
          <w:sz w:val="24"/>
        </w:rPr>
        <w:t>/20</w:t>
      </w:r>
      <w:r>
        <w:rPr>
          <w:sz w:val="24"/>
        </w:rPr>
        <w:t>1</w:t>
      </w:r>
      <w:r w:rsidR="00337F05">
        <w:rPr>
          <w:sz w:val="24"/>
        </w:rPr>
        <w:t>8</w:t>
      </w:r>
    </w:p>
    <w:p w:rsidR="006856A9" w:rsidRDefault="006856A9" w:rsidP="006856A9">
      <w:pPr>
        <w:rPr>
          <w:b/>
          <w:sz w:val="24"/>
          <w:u w:val="single"/>
        </w:rPr>
      </w:pPr>
    </w:p>
    <w:p w:rsidR="006856A9" w:rsidRPr="00CA09C6" w:rsidRDefault="006856A9" w:rsidP="006856A9">
      <w:pPr>
        <w:jc w:val="center"/>
        <w:rPr>
          <w:b/>
          <w:sz w:val="24"/>
        </w:rPr>
      </w:pPr>
      <w:r w:rsidRPr="00CA09C6">
        <w:rPr>
          <w:b/>
          <w:sz w:val="24"/>
        </w:rPr>
        <w:t>Rozhodnutí</w:t>
      </w:r>
    </w:p>
    <w:p w:rsidR="006856A9" w:rsidRPr="004E3863" w:rsidRDefault="006856A9" w:rsidP="006856A9">
      <w:pPr>
        <w:jc w:val="both"/>
        <w:rPr>
          <w:sz w:val="24"/>
        </w:rPr>
      </w:pPr>
    </w:p>
    <w:p w:rsidR="006856A9" w:rsidRPr="004E3863" w:rsidRDefault="00CC0F4C" w:rsidP="006856A9">
      <w:pPr>
        <w:rPr>
          <w:sz w:val="24"/>
        </w:rPr>
      </w:pPr>
      <w:r>
        <w:rPr>
          <w:sz w:val="24"/>
        </w:rPr>
        <w:t xml:space="preserve">Základní škola, jejíž činnost vykonává Základní škola  ________ rozhodla svým ředitelem </w:t>
      </w:r>
      <w:r w:rsidR="006856A9">
        <w:rPr>
          <w:sz w:val="24"/>
        </w:rPr>
        <w:t xml:space="preserve">podle </w:t>
      </w:r>
      <w:r w:rsidR="006856A9" w:rsidRPr="004E3863">
        <w:rPr>
          <w:sz w:val="24"/>
        </w:rPr>
        <w:t xml:space="preserve">ustanovení </w:t>
      </w:r>
      <w:r w:rsidR="006856A9">
        <w:rPr>
          <w:sz w:val="24"/>
        </w:rPr>
        <w:t xml:space="preserve">§ 46, </w:t>
      </w:r>
      <w:r w:rsidR="006856A9" w:rsidRPr="004E3863">
        <w:rPr>
          <w:sz w:val="24"/>
        </w:rPr>
        <w:t>§ 165, odst. 2, písm</w:t>
      </w:r>
      <w:r w:rsidR="006856A9">
        <w:rPr>
          <w:sz w:val="24"/>
        </w:rPr>
        <w:t>.</w:t>
      </w:r>
      <w:r w:rsidR="006856A9" w:rsidRPr="004E3863">
        <w:rPr>
          <w:sz w:val="24"/>
        </w:rPr>
        <w:t xml:space="preserve"> e) zákona č. 561/2004 Sb.</w:t>
      </w:r>
      <w:r w:rsidR="00EF63DF">
        <w:rPr>
          <w:sz w:val="24"/>
        </w:rPr>
        <w:t>,</w:t>
      </w:r>
      <w:r w:rsidR="006856A9" w:rsidRPr="004E3863">
        <w:rPr>
          <w:sz w:val="24"/>
        </w:rPr>
        <w:t xml:space="preserve"> o předškolním, základním, středním, vyšším odborném a jiném vzdělávání (školský zákon)</w:t>
      </w:r>
      <w:r w:rsidR="006856A9">
        <w:rPr>
          <w:sz w:val="24"/>
        </w:rPr>
        <w:t xml:space="preserve">, </w:t>
      </w:r>
      <w:r w:rsidR="006856A9" w:rsidRPr="004E3863">
        <w:rPr>
          <w:sz w:val="24"/>
        </w:rPr>
        <w:t>v platném znění</w:t>
      </w:r>
      <w:r w:rsidR="006856A9">
        <w:rPr>
          <w:sz w:val="24"/>
        </w:rPr>
        <w:t>,</w:t>
      </w:r>
      <w:r w:rsidR="006856A9" w:rsidRPr="004E3863">
        <w:rPr>
          <w:sz w:val="24"/>
        </w:rPr>
        <w:t xml:space="preserve"> a v souladu se zákonem č. 500/2004 Sb., správní řád</w:t>
      </w:r>
      <w:r w:rsidR="006856A9">
        <w:rPr>
          <w:sz w:val="24"/>
        </w:rPr>
        <w:t>,</w:t>
      </w:r>
      <w:r w:rsidR="006856A9" w:rsidRPr="004E3863">
        <w:rPr>
          <w:sz w:val="24"/>
        </w:rPr>
        <w:t xml:space="preserve"> v platném znění</w:t>
      </w:r>
      <w:r>
        <w:rPr>
          <w:sz w:val="24"/>
        </w:rPr>
        <w:t>, následovně</w:t>
      </w:r>
      <w:r w:rsidR="006856A9" w:rsidRPr="004E3863">
        <w:rPr>
          <w:sz w:val="24"/>
        </w:rPr>
        <w:t>:</w:t>
      </w:r>
    </w:p>
    <w:p w:rsidR="006856A9" w:rsidRDefault="006856A9" w:rsidP="006856A9">
      <w:pPr>
        <w:rPr>
          <w:sz w:val="24"/>
        </w:rPr>
      </w:pPr>
    </w:p>
    <w:p w:rsidR="006856A9" w:rsidRPr="00B0434C" w:rsidRDefault="00936C16" w:rsidP="006856A9">
      <w:pPr>
        <w:rPr>
          <w:sz w:val="24"/>
        </w:rPr>
      </w:pPr>
      <w:r>
        <w:rPr>
          <w:sz w:val="24"/>
        </w:rPr>
        <w:t xml:space="preserve">žadatel </w:t>
      </w:r>
      <w:r w:rsidR="006856A9">
        <w:rPr>
          <w:sz w:val="24"/>
        </w:rPr>
        <w:t>________, narozen</w:t>
      </w:r>
      <w:r>
        <w:rPr>
          <w:sz w:val="24"/>
        </w:rPr>
        <w:t>ý</w:t>
      </w:r>
      <w:r w:rsidR="006856A9">
        <w:rPr>
          <w:sz w:val="24"/>
        </w:rPr>
        <w:t xml:space="preserve"> _______ bytem _______ </w:t>
      </w:r>
      <w:r w:rsidR="006856A9" w:rsidRPr="004E3863">
        <w:rPr>
          <w:b/>
          <w:sz w:val="24"/>
        </w:rPr>
        <w:t>je přijat</w:t>
      </w:r>
      <w:r w:rsidR="006856A9">
        <w:rPr>
          <w:b/>
          <w:sz w:val="24"/>
        </w:rPr>
        <w:t xml:space="preserve"> od školního roku 201</w:t>
      </w:r>
      <w:r w:rsidR="006C5753">
        <w:rPr>
          <w:b/>
          <w:sz w:val="24"/>
        </w:rPr>
        <w:t>7</w:t>
      </w:r>
      <w:r w:rsidR="006856A9">
        <w:rPr>
          <w:b/>
          <w:sz w:val="24"/>
        </w:rPr>
        <w:t>/201</w:t>
      </w:r>
      <w:r w:rsidR="006C5753">
        <w:rPr>
          <w:b/>
          <w:sz w:val="24"/>
        </w:rPr>
        <w:t>8</w:t>
      </w:r>
      <w:r w:rsidR="006856A9" w:rsidRPr="004E3863">
        <w:rPr>
          <w:b/>
          <w:sz w:val="24"/>
        </w:rPr>
        <w:t xml:space="preserve"> </w:t>
      </w:r>
      <w:r w:rsidR="006856A9">
        <w:rPr>
          <w:b/>
          <w:sz w:val="24"/>
        </w:rPr>
        <w:t xml:space="preserve">   </w:t>
      </w:r>
      <w:r w:rsidR="006856A9" w:rsidRPr="004E3863">
        <w:rPr>
          <w:b/>
          <w:sz w:val="24"/>
        </w:rPr>
        <w:t>k základnímu vzdělávání</w:t>
      </w:r>
      <w:r w:rsidR="006856A9" w:rsidRPr="004E3863">
        <w:rPr>
          <w:sz w:val="24"/>
        </w:rPr>
        <w:t xml:space="preserve"> v základní škole, jejíž činnost vykonává Základní škola </w:t>
      </w:r>
      <w:r w:rsidR="006856A9">
        <w:rPr>
          <w:sz w:val="24"/>
        </w:rPr>
        <w:t>_____</w:t>
      </w:r>
      <w:r w:rsidR="006856A9" w:rsidRPr="004E3863">
        <w:rPr>
          <w:sz w:val="24"/>
        </w:rPr>
        <w:t>____.</w:t>
      </w:r>
    </w:p>
    <w:p w:rsidR="006856A9" w:rsidRPr="004E3863" w:rsidRDefault="006856A9" w:rsidP="006856A9">
      <w:pPr>
        <w:jc w:val="both"/>
        <w:rPr>
          <w:b/>
          <w:sz w:val="24"/>
        </w:rPr>
      </w:pPr>
    </w:p>
    <w:p w:rsidR="006856A9" w:rsidRDefault="006856A9" w:rsidP="006856A9">
      <w:pPr>
        <w:jc w:val="both"/>
        <w:rPr>
          <w:b/>
          <w:sz w:val="24"/>
        </w:rPr>
      </w:pPr>
      <w:r w:rsidRPr="004E3863">
        <w:rPr>
          <w:b/>
          <w:sz w:val="24"/>
        </w:rPr>
        <w:t>Odůvodnění:</w:t>
      </w:r>
    </w:p>
    <w:p w:rsidR="006856A9" w:rsidRPr="004E3863" w:rsidRDefault="006856A9" w:rsidP="006856A9">
      <w:pPr>
        <w:rPr>
          <w:b/>
          <w:sz w:val="24"/>
        </w:rPr>
      </w:pPr>
      <w:r w:rsidRPr="004E3863">
        <w:rPr>
          <w:sz w:val="24"/>
        </w:rPr>
        <w:t>Řízení o</w:t>
      </w:r>
      <w:r>
        <w:rPr>
          <w:sz w:val="24"/>
        </w:rPr>
        <w:t xml:space="preserve"> </w:t>
      </w:r>
      <w:r w:rsidRPr="004E3863">
        <w:rPr>
          <w:sz w:val="24"/>
        </w:rPr>
        <w:t xml:space="preserve">přijetí k základnímu vzdělávání bylo zahájeno na základě žádosti </w:t>
      </w:r>
      <w:r>
        <w:rPr>
          <w:sz w:val="24"/>
        </w:rPr>
        <w:t xml:space="preserve">_____, kterou podala dne _____ prostřednictvím svého zákonného zástupce. </w:t>
      </w:r>
      <w:r w:rsidRPr="004E3863">
        <w:rPr>
          <w:sz w:val="24"/>
        </w:rPr>
        <w:t xml:space="preserve">Po zvážení skutečností zjištěných při zápisu, zejména o přiměřené duševní a tělesné vyspělosti, </w:t>
      </w:r>
      <w:r>
        <w:rPr>
          <w:sz w:val="24"/>
        </w:rPr>
        <w:t>škol</w:t>
      </w:r>
      <w:r w:rsidR="00CC0F4C">
        <w:rPr>
          <w:sz w:val="24"/>
        </w:rPr>
        <w:t>a</w:t>
      </w:r>
      <w:r>
        <w:rPr>
          <w:sz w:val="24"/>
        </w:rPr>
        <w:t xml:space="preserve"> roz</w:t>
      </w:r>
      <w:r w:rsidRPr="004E3863">
        <w:rPr>
          <w:sz w:val="24"/>
        </w:rPr>
        <w:t>hodl</w:t>
      </w:r>
      <w:r w:rsidR="00CC0F4C">
        <w:rPr>
          <w:sz w:val="24"/>
        </w:rPr>
        <w:t>a</w:t>
      </w:r>
      <w:r w:rsidRPr="004E3863">
        <w:rPr>
          <w:sz w:val="24"/>
        </w:rPr>
        <w:t xml:space="preserve"> o přijetí k základnímu vzdělávání.</w:t>
      </w:r>
    </w:p>
    <w:p w:rsidR="006856A9" w:rsidRPr="00235381" w:rsidRDefault="006856A9" w:rsidP="006856A9">
      <w:pPr>
        <w:rPr>
          <w:b/>
          <w:i/>
          <w:sz w:val="24"/>
          <w:szCs w:val="24"/>
        </w:rPr>
      </w:pPr>
      <w:r w:rsidRPr="00235381">
        <w:rPr>
          <w:i/>
          <w:sz w:val="24"/>
          <w:szCs w:val="24"/>
        </w:rPr>
        <w:t>(odůvodnění není nutné, pokud je žadateli plně vyhověno)</w:t>
      </w:r>
      <w:r w:rsidRPr="00235381">
        <w:rPr>
          <w:i/>
          <w:sz w:val="24"/>
          <w:szCs w:val="24"/>
        </w:rPr>
        <w:tab/>
      </w:r>
      <w:r w:rsidRPr="00235381">
        <w:rPr>
          <w:i/>
          <w:sz w:val="24"/>
          <w:szCs w:val="24"/>
        </w:rPr>
        <w:tab/>
      </w:r>
    </w:p>
    <w:p w:rsidR="006856A9" w:rsidRPr="004E3863" w:rsidRDefault="006856A9" w:rsidP="006856A9">
      <w:pPr>
        <w:rPr>
          <w:sz w:val="24"/>
        </w:rPr>
      </w:pPr>
    </w:p>
    <w:p w:rsidR="006856A9" w:rsidRPr="004E3863" w:rsidRDefault="006856A9" w:rsidP="006856A9">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6856A9" w:rsidRPr="004E3863" w:rsidRDefault="006856A9" w:rsidP="006856A9">
      <w:pPr>
        <w:rPr>
          <w:sz w:val="24"/>
        </w:rPr>
      </w:pPr>
    </w:p>
    <w:p w:rsidR="006856A9" w:rsidRPr="004E3863" w:rsidRDefault="006856A9" w:rsidP="006856A9">
      <w:pPr>
        <w:rPr>
          <w:sz w:val="24"/>
        </w:rPr>
      </w:pPr>
      <w:r w:rsidRPr="004E3863">
        <w:rPr>
          <w:sz w:val="24"/>
        </w:rPr>
        <w:tab/>
      </w:r>
      <w:r w:rsidRPr="004E3863">
        <w:rPr>
          <w:sz w:val="24"/>
        </w:rPr>
        <w:tab/>
      </w:r>
    </w:p>
    <w:p w:rsidR="006856A9" w:rsidRPr="004E3863" w:rsidRDefault="006856A9" w:rsidP="006856A9">
      <w:pPr>
        <w:ind w:left="2832" w:firstLine="708"/>
        <w:jc w:val="both"/>
        <w:rPr>
          <w:i/>
          <w:sz w:val="24"/>
        </w:rPr>
      </w:pPr>
      <w:r w:rsidRPr="004E3863">
        <w:rPr>
          <w:i/>
          <w:sz w:val="24"/>
        </w:rPr>
        <w:t>(úřední kulaté razítko)</w:t>
      </w:r>
    </w:p>
    <w:p w:rsidR="006856A9" w:rsidRPr="004E3863" w:rsidRDefault="006856A9" w:rsidP="006856A9">
      <w:pPr>
        <w:rPr>
          <w:sz w:val="24"/>
        </w:rPr>
      </w:pPr>
    </w:p>
    <w:p w:rsidR="006856A9" w:rsidRPr="004E3863" w:rsidRDefault="006856A9" w:rsidP="006856A9">
      <w:pPr>
        <w:rPr>
          <w:sz w:val="24"/>
        </w:rPr>
      </w:pPr>
      <w:r w:rsidRPr="004E3863">
        <w:rPr>
          <w:sz w:val="24"/>
        </w:rPr>
        <w:t>titul, jméno, příjmení</w:t>
      </w:r>
    </w:p>
    <w:p w:rsidR="006856A9" w:rsidRPr="004E3863" w:rsidRDefault="006856A9" w:rsidP="006856A9">
      <w:pPr>
        <w:rPr>
          <w:sz w:val="24"/>
        </w:rPr>
      </w:pPr>
      <w:r w:rsidRPr="004E3863">
        <w:rPr>
          <w:sz w:val="24"/>
        </w:rPr>
        <w:t>ředitel školy</w:t>
      </w:r>
    </w:p>
    <w:p w:rsidR="006856A9" w:rsidRPr="004E3863" w:rsidRDefault="006856A9" w:rsidP="006856A9">
      <w:pPr>
        <w:rPr>
          <w:sz w:val="24"/>
        </w:rPr>
      </w:pPr>
    </w:p>
    <w:p w:rsidR="006856A9" w:rsidRPr="004E3863" w:rsidRDefault="006856A9" w:rsidP="006856A9">
      <w:pPr>
        <w:rPr>
          <w:sz w:val="24"/>
        </w:rPr>
      </w:pPr>
      <w:bookmarkStart w:id="18" w:name="_8.3._Přijetí_k_základnímu_vzděláván"/>
      <w:bookmarkEnd w:id="18"/>
      <w:r>
        <w:rPr>
          <w:sz w:val="24"/>
          <w:szCs w:val="24"/>
        </w:rPr>
        <w:t>Ú</w:t>
      </w:r>
      <w:r w:rsidRPr="005E49AE">
        <w:rPr>
          <w:sz w:val="24"/>
          <w:szCs w:val="24"/>
        </w:rPr>
        <w:t xml:space="preserve">častník </w:t>
      </w:r>
      <w:r w:rsidRPr="00036D83">
        <w:rPr>
          <w:sz w:val="24"/>
          <w:szCs w:val="24"/>
        </w:rPr>
        <w:t xml:space="preserve">řízení: </w:t>
      </w:r>
    </w:p>
    <w:p w:rsidR="00512EF5" w:rsidRDefault="00512EF5" w:rsidP="00CC06EA">
      <w:pPr>
        <w:rPr>
          <w:sz w:val="24"/>
        </w:rPr>
      </w:pPr>
    </w:p>
    <w:p w:rsidR="00512EF5" w:rsidRDefault="00512EF5" w:rsidP="00512EF5">
      <w:pPr>
        <w:jc w:val="both"/>
        <w:rPr>
          <w:sz w:val="24"/>
        </w:rPr>
      </w:pPr>
      <w:r>
        <w:rPr>
          <w:sz w:val="24"/>
        </w:rPr>
        <w:t>Nabylo právní moci dne:</w:t>
      </w:r>
    </w:p>
    <w:p w:rsidR="00512EF5" w:rsidRDefault="00512EF5" w:rsidP="00512EF5">
      <w:pPr>
        <w:jc w:val="both"/>
        <w:rPr>
          <w:sz w:val="24"/>
        </w:rPr>
      </w:pPr>
    </w:p>
    <w:p w:rsidR="00512EF5" w:rsidRDefault="00512EF5" w:rsidP="00512EF5">
      <w:pPr>
        <w:jc w:val="both"/>
        <w:rPr>
          <w:sz w:val="24"/>
        </w:rPr>
      </w:pPr>
      <w:r>
        <w:rPr>
          <w:sz w:val="24"/>
        </w:rPr>
        <w:t>titul, jméno, příjmení</w:t>
      </w:r>
    </w:p>
    <w:p w:rsidR="00512EF5" w:rsidRDefault="00512EF5" w:rsidP="00512EF5">
      <w:pPr>
        <w:jc w:val="both"/>
        <w:rPr>
          <w:sz w:val="24"/>
        </w:rPr>
      </w:pPr>
      <w:r>
        <w:rPr>
          <w:sz w:val="24"/>
        </w:rPr>
        <w:t xml:space="preserve">ředitel školy </w:t>
      </w:r>
    </w:p>
    <w:p w:rsidR="00CC06EA" w:rsidRDefault="006856A9" w:rsidP="00CC06EA">
      <w:pPr>
        <w:rPr>
          <w:sz w:val="24"/>
        </w:rPr>
      </w:pPr>
      <w:r>
        <w:rPr>
          <w:sz w:val="24"/>
        </w:rPr>
        <w:br w:type="page"/>
      </w:r>
    </w:p>
    <w:bookmarkStart w:id="19" w:name="_7._2_Nepřijetí"/>
    <w:bookmarkEnd w:id="19"/>
    <w:p w:rsidR="006856A9" w:rsidRDefault="003F257B" w:rsidP="006856A9">
      <w:pPr>
        <w:pStyle w:val="Nadpis7"/>
      </w:pPr>
      <w:r>
        <w:fldChar w:fldCharType="begin"/>
      </w:r>
      <w:r w:rsidR="00502710">
        <w:instrText xml:space="preserve"> HYPERLINK  \l "_top" </w:instrText>
      </w:r>
      <w:r>
        <w:fldChar w:fldCharType="separate"/>
      </w:r>
      <w:r w:rsidR="006856A9" w:rsidRPr="00502710">
        <w:rPr>
          <w:rStyle w:val="Hypertextovodkaz"/>
        </w:rPr>
        <w:t xml:space="preserve"> 7. 2 Nepřijetí k základnímu vzdělávání</w:t>
      </w:r>
      <w:r>
        <w:fldChar w:fldCharType="end"/>
      </w:r>
      <w:r w:rsidR="006856A9">
        <w:t xml:space="preserve"> </w:t>
      </w:r>
    </w:p>
    <w:p w:rsidR="001A6333" w:rsidRDefault="001A6333">
      <w:pPr>
        <w:rPr>
          <w:sz w:val="24"/>
        </w:rPr>
      </w:pPr>
    </w:p>
    <w:p w:rsidR="006856A9" w:rsidRPr="00D178DA" w:rsidRDefault="006856A9" w:rsidP="006856A9">
      <w:pPr>
        <w:jc w:val="both"/>
        <w:rPr>
          <w:b/>
          <w:sz w:val="24"/>
          <w:szCs w:val="24"/>
        </w:rPr>
      </w:pPr>
      <w:r w:rsidRPr="00D178DA">
        <w:rPr>
          <w:b/>
          <w:sz w:val="24"/>
          <w:szCs w:val="24"/>
        </w:rPr>
        <w:t>Rozhodnutí ve správním řízení</w:t>
      </w:r>
    </w:p>
    <w:p w:rsidR="006856A9" w:rsidRDefault="006856A9" w:rsidP="006856A9">
      <w:pPr>
        <w:rPr>
          <w:i/>
          <w:sz w:val="24"/>
        </w:rPr>
      </w:pPr>
    </w:p>
    <w:p w:rsidR="006856A9" w:rsidRPr="004E3863" w:rsidRDefault="006856A9" w:rsidP="006856A9">
      <w:pPr>
        <w:rPr>
          <w:i/>
          <w:sz w:val="24"/>
        </w:rPr>
      </w:pPr>
      <w:r>
        <w:rPr>
          <w:i/>
          <w:sz w:val="24"/>
        </w:rPr>
        <w:t xml:space="preserve">Základní </w:t>
      </w:r>
      <w:r w:rsidRPr="004E3863">
        <w:rPr>
          <w:i/>
          <w:sz w:val="24"/>
        </w:rPr>
        <w:t>škola (název podle zřizovací listiny)</w:t>
      </w:r>
    </w:p>
    <w:p w:rsidR="006856A9" w:rsidRPr="004E3863" w:rsidRDefault="006856A9" w:rsidP="006856A9">
      <w:pPr>
        <w:rPr>
          <w:i/>
          <w:sz w:val="24"/>
        </w:rPr>
      </w:pPr>
      <w:r w:rsidRPr="004E3863">
        <w:rPr>
          <w:i/>
          <w:sz w:val="24"/>
        </w:rPr>
        <w:t>se sídlem</w:t>
      </w:r>
      <w:r>
        <w:rPr>
          <w:i/>
          <w:sz w:val="24"/>
        </w:rPr>
        <w:t xml:space="preserve"> </w:t>
      </w:r>
      <w:r w:rsidRPr="004E3863">
        <w:rPr>
          <w:i/>
          <w:sz w:val="24"/>
        </w:rPr>
        <w:t>(poštovní doručovací adresa)</w:t>
      </w:r>
    </w:p>
    <w:p w:rsidR="006856A9" w:rsidRPr="004E3863" w:rsidRDefault="006856A9" w:rsidP="006856A9">
      <w:pPr>
        <w:rPr>
          <w:sz w:val="24"/>
        </w:rPr>
      </w:pPr>
    </w:p>
    <w:p w:rsidR="006856A9" w:rsidRDefault="006856A9" w:rsidP="006856A9">
      <w:pPr>
        <w:rPr>
          <w:sz w:val="24"/>
        </w:rPr>
      </w:pPr>
      <w:r w:rsidRPr="004E3863">
        <w:rPr>
          <w:sz w:val="24"/>
        </w:rPr>
        <w:t>Pan</w:t>
      </w:r>
      <w:r>
        <w:rPr>
          <w:sz w:val="24"/>
        </w:rPr>
        <w:t>í</w:t>
      </w:r>
    </w:p>
    <w:p w:rsidR="006856A9" w:rsidRDefault="006856A9" w:rsidP="006856A9">
      <w:pPr>
        <w:rPr>
          <w:sz w:val="24"/>
        </w:rPr>
      </w:pPr>
    </w:p>
    <w:p w:rsidR="006856A9" w:rsidRPr="00CD53B6" w:rsidRDefault="006856A9" w:rsidP="006856A9">
      <w:pPr>
        <w:rPr>
          <w:sz w:val="24"/>
        </w:rPr>
      </w:pPr>
      <w:r w:rsidRPr="00745A0E">
        <w:rPr>
          <w:sz w:val="24"/>
        </w:rPr>
        <w:t xml:space="preserve">zákonný zástupce </w:t>
      </w:r>
    </w:p>
    <w:p w:rsidR="006856A9" w:rsidRDefault="006856A9" w:rsidP="006856A9">
      <w:pPr>
        <w:rPr>
          <w:sz w:val="24"/>
        </w:rPr>
      </w:pPr>
      <w:r>
        <w:rPr>
          <w:sz w:val="24"/>
        </w:rPr>
        <w:t>adresa</w:t>
      </w:r>
    </w:p>
    <w:p w:rsidR="006856A9" w:rsidRDefault="006856A9" w:rsidP="006856A9">
      <w:pPr>
        <w:rPr>
          <w:sz w:val="24"/>
        </w:rPr>
      </w:pPr>
    </w:p>
    <w:p w:rsidR="006856A9" w:rsidRDefault="006856A9" w:rsidP="006856A9">
      <w:pPr>
        <w:rPr>
          <w:sz w:val="24"/>
        </w:rPr>
      </w:pPr>
      <w:r>
        <w:rPr>
          <w:sz w:val="24"/>
        </w:rPr>
        <w:t>Do vlastních rukou</w:t>
      </w:r>
    </w:p>
    <w:p w:rsidR="006856A9" w:rsidRPr="004E3863" w:rsidRDefault="006856A9" w:rsidP="006856A9">
      <w:pPr>
        <w:rPr>
          <w:sz w:val="24"/>
        </w:rPr>
      </w:pPr>
      <w:r>
        <w:rPr>
          <w:sz w:val="24"/>
        </w:rPr>
        <w:t>Brno (datum)</w:t>
      </w:r>
    </w:p>
    <w:p w:rsidR="006856A9" w:rsidRPr="004E3863" w:rsidRDefault="006856A9" w:rsidP="006856A9">
      <w:pPr>
        <w:rPr>
          <w:sz w:val="24"/>
        </w:rPr>
      </w:pPr>
      <w:r w:rsidRPr="004E3863">
        <w:rPr>
          <w:sz w:val="24"/>
        </w:rPr>
        <w:t xml:space="preserve">Č.j.:         </w:t>
      </w:r>
      <w:r>
        <w:rPr>
          <w:sz w:val="24"/>
        </w:rPr>
        <w:t xml:space="preserve">     </w:t>
      </w:r>
      <w:r w:rsidRPr="004E3863">
        <w:rPr>
          <w:sz w:val="24"/>
        </w:rPr>
        <w:t>/</w:t>
      </w:r>
      <w:r w:rsidR="00512EF5">
        <w:rPr>
          <w:sz w:val="24"/>
        </w:rPr>
        <w:t>201</w:t>
      </w:r>
      <w:r w:rsidR="00337F05">
        <w:rPr>
          <w:sz w:val="24"/>
        </w:rPr>
        <w:t>8</w:t>
      </w:r>
    </w:p>
    <w:p w:rsidR="006856A9" w:rsidRDefault="006856A9" w:rsidP="006856A9">
      <w:pPr>
        <w:rPr>
          <w:b/>
          <w:sz w:val="24"/>
          <w:u w:val="single"/>
        </w:rPr>
      </w:pPr>
    </w:p>
    <w:p w:rsidR="006856A9" w:rsidRPr="00CA09C6" w:rsidRDefault="006856A9" w:rsidP="006856A9">
      <w:pPr>
        <w:jc w:val="center"/>
        <w:rPr>
          <w:b/>
          <w:sz w:val="24"/>
        </w:rPr>
      </w:pPr>
      <w:r w:rsidRPr="00CA09C6">
        <w:rPr>
          <w:b/>
          <w:sz w:val="24"/>
        </w:rPr>
        <w:t>Rozhodnutí</w:t>
      </w:r>
    </w:p>
    <w:p w:rsidR="006856A9" w:rsidRPr="004E3863" w:rsidRDefault="006856A9" w:rsidP="006856A9">
      <w:pPr>
        <w:jc w:val="both"/>
        <w:rPr>
          <w:sz w:val="24"/>
        </w:rPr>
      </w:pPr>
    </w:p>
    <w:p w:rsidR="006856A9" w:rsidRPr="004E3863" w:rsidRDefault="00CC0F4C" w:rsidP="006856A9">
      <w:pPr>
        <w:rPr>
          <w:sz w:val="24"/>
        </w:rPr>
      </w:pPr>
      <w:r>
        <w:rPr>
          <w:sz w:val="24"/>
        </w:rPr>
        <w:t xml:space="preserve">Základní škola, jejíž činnost vykonává Základní škola  ________ rozhodla svým ředitelem </w:t>
      </w:r>
      <w:r w:rsidR="006856A9">
        <w:rPr>
          <w:sz w:val="24"/>
        </w:rPr>
        <w:t xml:space="preserve">podle </w:t>
      </w:r>
      <w:r w:rsidR="006856A9" w:rsidRPr="004E3863">
        <w:rPr>
          <w:sz w:val="24"/>
        </w:rPr>
        <w:t xml:space="preserve"> ustanovení </w:t>
      </w:r>
      <w:r w:rsidR="006856A9">
        <w:rPr>
          <w:sz w:val="24"/>
        </w:rPr>
        <w:t xml:space="preserve">§ 23, § 46, </w:t>
      </w:r>
      <w:r w:rsidR="006856A9" w:rsidRPr="004E3863">
        <w:rPr>
          <w:sz w:val="24"/>
        </w:rPr>
        <w:t>§ 165, odst. 2, písm</w:t>
      </w:r>
      <w:r w:rsidR="006856A9">
        <w:rPr>
          <w:sz w:val="24"/>
        </w:rPr>
        <w:t>.</w:t>
      </w:r>
      <w:r w:rsidR="006856A9" w:rsidRPr="004E3863">
        <w:rPr>
          <w:sz w:val="24"/>
        </w:rPr>
        <w:t xml:space="preserve"> e) zákona č. 561/2004 Sb. o předškolním, základním, středním, vyšším odborném a jiném vzdělávání (školský zákon)</w:t>
      </w:r>
      <w:r w:rsidR="006856A9">
        <w:rPr>
          <w:sz w:val="24"/>
        </w:rPr>
        <w:t xml:space="preserve">, </w:t>
      </w:r>
      <w:r w:rsidR="006856A9" w:rsidRPr="004E3863">
        <w:rPr>
          <w:sz w:val="24"/>
        </w:rPr>
        <w:t>v platném znění</w:t>
      </w:r>
      <w:r w:rsidR="006856A9">
        <w:rPr>
          <w:sz w:val="24"/>
        </w:rPr>
        <w:t>,</w:t>
      </w:r>
      <w:r w:rsidR="006856A9" w:rsidRPr="004E3863">
        <w:rPr>
          <w:sz w:val="24"/>
        </w:rPr>
        <w:t xml:space="preserve"> a v souladu se zákonem č. 500/2004 Sb., správní řád</w:t>
      </w:r>
      <w:r w:rsidR="006856A9">
        <w:rPr>
          <w:sz w:val="24"/>
        </w:rPr>
        <w:t>,</w:t>
      </w:r>
      <w:r w:rsidR="006856A9" w:rsidRPr="004E3863">
        <w:rPr>
          <w:sz w:val="24"/>
        </w:rPr>
        <w:t xml:space="preserve"> v platném znění</w:t>
      </w:r>
      <w:r w:rsidR="006856A9">
        <w:rPr>
          <w:sz w:val="24"/>
        </w:rPr>
        <w:t>,</w:t>
      </w:r>
      <w:r w:rsidR="006856A9" w:rsidRPr="004E3863">
        <w:rPr>
          <w:sz w:val="24"/>
        </w:rPr>
        <w:t xml:space="preserve"> </w:t>
      </w:r>
      <w:r>
        <w:rPr>
          <w:sz w:val="24"/>
        </w:rPr>
        <w:t>následovně</w:t>
      </w:r>
      <w:r w:rsidR="006856A9" w:rsidRPr="004E3863">
        <w:rPr>
          <w:sz w:val="24"/>
        </w:rPr>
        <w:t>:</w:t>
      </w:r>
    </w:p>
    <w:p w:rsidR="006856A9" w:rsidRDefault="006856A9" w:rsidP="006856A9">
      <w:pPr>
        <w:rPr>
          <w:sz w:val="24"/>
        </w:rPr>
      </w:pPr>
    </w:p>
    <w:p w:rsidR="006856A9" w:rsidRPr="00B0434C" w:rsidRDefault="00CC0F4C" w:rsidP="006856A9">
      <w:pPr>
        <w:rPr>
          <w:sz w:val="24"/>
        </w:rPr>
      </w:pPr>
      <w:r>
        <w:rPr>
          <w:sz w:val="24"/>
        </w:rPr>
        <w:t>_______</w:t>
      </w:r>
      <w:r w:rsidR="006856A9">
        <w:rPr>
          <w:sz w:val="24"/>
        </w:rPr>
        <w:t xml:space="preserve">, narozená _______ bytem _______ se nepřijímá </w:t>
      </w:r>
      <w:r w:rsidR="006856A9" w:rsidRPr="004E3863">
        <w:rPr>
          <w:b/>
          <w:sz w:val="24"/>
        </w:rPr>
        <w:t>k základnímu vzdělávání</w:t>
      </w:r>
      <w:r w:rsidR="006856A9" w:rsidRPr="004E3863">
        <w:rPr>
          <w:sz w:val="24"/>
        </w:rPr>
        <w:t xml:space="preserve"> v základní škole, jejíž činnost vykonává Základní škola </w:t>
      </w:r>
      <w:r w:rsidR="006856A9">
        <w:rPr>
          <w:sz w:val="24"/>
        </w:rPr>
        <w:t>_____</w:t>
      </w:r>
      <w:r w:rsidR="006856A9" w:rsidRPr="004E3863">
        <w:rPr>
          <w:sz w:val="24"/>
        </w:rPr>
        <w:t>____.</w:t>
      </w:r>
    </w:p>
    <w:p w:rsidR="006856A9" w:rsidRPr="004E3863" w:rsidRDefault="006856A9" w:rsidP="006856A9">
      <w:pPr>
        <w:jc w:val="both"/>
        <w:rPr>
          <w:b/>
          <w:sz w:val="24"/>
        </w:rPr>
      </w:pPr>
    </w:p>
    <w:p w:rsidR="006856A9" w:rsidRDefault="006856A9" w:rsidP="006856A9">
      <w:pPr>
        <w:jc w:val="both"/>
        <w:rPr>
          <w:b/>
          <w:sz w:val="24"/>
        </w:rPr>
      </w:pPr>
      <w:r w:rsidRPr="004E3863">
        <w:rPr>
          <w:b/>
          <w:sz w:val="24"/>
        </w:rPr>
        <w:t>Odůvodnění:</w:t>
      </w:r>
    </w:p>
    <w:p w:rsidR="006856A9" w:rsidRPr="004E3863" w:rsidRDefault="006856A9" w:rsidP="006856A9">
      <w:pPr>
        <w:rPr>
          <w:b/>
          <w:sz w:val="24"/>
        </w:rPr>
      </w:pPr>
      <w:r w:rsidRPr="004E3863">
        <w:rPr>
          <w:sz w:val="24"/>
        </w:rPr>
        <w:t>Řízení o</w:t>
      </w:r>
      <w:r>
        <w:rPr>
          <w:sz w:val="24"/>
        </w:rPr>
        <w:t xml:space="preserve"> </w:t>
      </w:r>
      <w:r w:rsidRPr="004E3863">
        <w:rPr>
          <w:sz w:val="24"/>
        </w:rPr>
        <w:t xml:space="preserve">přijetí k základnímu vzdělávání bylo zahájeno na základě žádosti </w:t>
      </w:r>
      <w:r>
        <w:rPr>
          <w:sz w:val="24"/>
        </w:rPr>
        <w:t>_____, kterou podala dne _____ prostřednictvím svého zákonného zástupce. Škola může přijmout k základnímu vzdělávání pro školní rok 201</w:t>
      </w:r>
      <w:r w:rsidR="00337F05">
        <w:rPr>
          <w:sz w:val="24"/>
        </w:rPr>
        <w:t>8</w:t>
      </w:r>
      <w:r>
        <w:rPr>
          <w:sz w:val="24"/>
        </w:rPr>
        <w:t>/201</w:t>
      </w:r>
      <w:r w:rsidR="00337F05">
        <w:rPr>
          <w:sz w:val="24"/>
        </w:rPr>
        <w:t>9</w:t>
      </w:r>
      <w:r>
        <w:rPr>
          <w:sz w:val="24"/>
        </w:rPr>
        <w:t xml:space="preserve"> v rámci povolené kapacity pouze 30 žáků. Jako jedno z kritérií pro přijetí bylo školou stanoveno pořadí podaných žádostí. Vzhledem k tomu, že žádost _____ byla podána jako 40. v pořadí,</w:t>
      </w:r>
      <w:r w:rsidRPr="004E3863">
        <w:rPr>
          <w:sz w:val="24"/>
        </w:rPr>
        <w:t xml:space="preserve"> </w:t>
      </w:r>
      <w:r w:rsidR="00CC0F4C">
        <w:rPr>
          <w:sz w:val="24"/>
        </w:rPr>
        <w:t>škola</w:t>
      </w:r>
      <w:r>
        <w:rPr>
          <w:sz w:val="24"/>
        </w:rPr>
        <w:t xml:space="preserve"> roz</w:t>
      </w:r>
      <w:r w:rsidRPr="004E3863">
        <w:rPr>
          <w:sz w:val="24"/>
        </w:rPr>
        <w:t>hodl</w:t>
      </w:r>
      <w:r w:rsidR="00CC0F4C">
        <w:rPr>
          <w:sz w:val="24"/>
        </w:rPr>
        <w:t>a</w:t>
      </w:r>
      <w:r w:rsidRPr="004E3863">
        <w:rPr>
          <w:sz w:val="24"/>
        </w:rPr>
        <w:t xml:space="preserve"> o </w:t>
      </w:r>
      <w:r>
        <w:rPr>
          <w:sz w:val="24"/>
        </w:rPr>
        <w:t>ne</w:t>
      </w:r>
      <w:r w:rsidRPr="004E3863">
        <w:rPr>
          <w:sz w:val="24"/>
        </w:rPr>
        <w:t>přijetí k základnímu vzdělávání.</w:t>
      </w:r>
      <w:r w:rsidR="00DE59AF" w:rsidRPr="00DE59AF">
        <w:rPr>
          <w:sz w:val="24"/>
          <w:szCs w:val="24"/>
        </w:rPr>
        <w:t xml:space="preserve"> Účastníci řízení byli před vydáním rozhodnutí prokazatelně vyrozuměni o svém právu vyjádřit se k podkladu rozhodnutí, tohoto práva nevyužili a lhůta k vyjádření tak marně uplynula.</w:t>
      </w:r>
    </w:p>
    <w:p w:rsidR="006856A9" w:rsidRPr="004E3863" w:rsidRDefault="006856A9" w:rsidP="006856A9">
      <w:pPr>
        <w:rPr>
          <w:sz w:val="24"/>
        </w:rPr>
      </w:pPr>
    </w:p>
    <w:p w:rsidR="006856A9" w:rsidRPr="004E3863" w:rsidRDefault="006856A9" w:rsidP="006856A9">
      <w:pPr>
        <w:rPr>
          <w:sz w:val="24"/>
        </w:rPr>
      </w:pPr>
      <w:r w:rsidRPr="004E3863">
        <w:rPr>
          <w:b/>
          <w:sz w:val="24"/>
        </w:rPr>
        <w:t>Poučení</w:t>
      </w:r>
      <w:r w:rsidRPr="004E3863">
        <w:rPr>
          <w:sz w:val="24"/>
        </w:rPr>
        <w:t xml:space="preserve">: Proti tomuto rozhodnutí </w:t>
      </w:r>
      <w:r>
        <w:rPr>
          <w:sz w:val="24"/>
        </w:rPr>
        <w:t>lze</w:t>
      </w:r>
      <w:r w:rsidRPr="004E3863">
        <w:rPr>
          <w:sz w:val="24"/>
        </w:rPr>
        <w:t xml:space="preserve"> podat odvolání </w:t>
      </w:r>
      <w:r>
        <w:rPr>
          <w:sz w:val="24"/>
        </w:rPr>
        <w:t>do 15 dnů ode dne jeho d</w:t>
      </w:r>
      <w:r w:rsidRPr="004E3863">
        <w:rPr>
          <w:sz w:val="24"/>
        </w:rPr>
        <w:t>oručení</w:t>
      </w:r>
      <w:r>
        <w:rPr>
          <w:sz w:val="24"/>
        </w:rPr>
        <w:t>. Odvolání se podává u ředitele základní školy, jejíž činnost vykonává Základní škola _______ a rozhoduje o něm</w:t>
      </w:r>
      <w:r w:rsidRPr="004E3863">
        <w:rPr>
          <w:sz w:val="24"/>
        </w:rPr>
        <w:t xml:space="preserve"> Krajsk</w:t>
      </w:r>
      <w:r>
        <w:rPr>
          <w:sz w:val="24"/>
        </w:rPr>
        <w:t>ý</w:t>
      </w:r>
      <w:r w:rsidRPr="004E3863">
        <w:rPr>
          <w:sz w:val="24"/>
        </w:rPr>
        <w:t xml:space="preserve"> úřad</w:t>
      </w:r>
      <w:r>
        <w:rPr>
          <w:sz w:val="24"/>
        </w:rPr>
        <w:t xml:space="preserve"> _______ kraje.</w:t>
      </w:r>
      <w:r w:rsidRPr="004E3863">
        <w:rPr>
          <w:sz w:val="24"/>
        </w:rPr>
        <w:t xml:space="preserve"> </w:t>
      </w:r>
    </w:p>
    <w:p w:rsidR="006856A9" w:rsidRPr="004E3863" w:rsidRDefault="006856A9" w:rsidP="006856A9">
      <w:pPr>
        <w:rPr>
          <w:sz w:val="24"/>
        </w:rPr>
      </w:pPr>
    </w:p>
    <w:p w:rsidR="006856A9" w:rsidRPr="004E3863" w:rsidRDefault="006856A9" w:rsidP="006856A9">
      <w:pPr>
        <w:jc w:val="center"/>
        <w:rPr>
          <w:i/>
          <w:sz w:val="24"/>
        </w:rPr>
      </w:pPr>
      <w:r w:rsidRPr="004E3863">
        <w:rPr>
          <w:i/>
          <w:sz w:val="24"/>
        </w:rPr>
        <w:t>(úřední kulaté razítko)</w:t>
      </w:r>
    </w:p>
    <w:p w:rsidR="006856A9" w:rsidRPr="004E3863" w:rsidRDefault="006856A9" w:rsidP="006856A9">
      <w:pPr>
        <w:rPr>
          <w:sz w:val="24"/>
        </w:rPr>
      </w:pPr>
    </w:p>
    <w:p w:rsidR="006856A9" w:rsidRPr="004E3863" w:rsidRDefault="006856A9" w:rsidP="006856A9">
      <w:pPr>
        <w:rPr>
          <w:sz w:val="24"/>
        </w:rPr>
      </w:pPr>
      <w:r w:rsidRPr="004E3863">
        <w:rPr>
          <w:sz w:val="24"/>
        </w:rPr>
        <w:t>titul, jméno, příjmení</w:t>
      </w:r>
    </w:p>
    <w:p w:rsidR="006856A9" w:rsidRPr="004E3863" w:rsidRDefault="006856A9" w:rsidP="006856A9">
      <w:pPr>
        <w:rPr>
          <w:sz w:val="24"/>
        </w:rPr>
      </w:pPr>
      <w:r w:rsidRPr="004E3863">
        <w:rPr>
          <w:sz w:val="24"/>
        </w:rPr>
        <w:t>ředitel školy</w:t>
      </w:r>
    </w:p>
    <w:p w:rsidR="006856A9" w:rsidRPr="004E3863" w:rsidRDefault="006856A9" w:rsidP="006856A9">
      <w:pPr>
        <w:rPr>
          <w:sz w:val="24"/>
        </w:rPr>
      </w:pPr>
    </w:p>
    <w:p w:rsidR="006856A9" w:rsidRDefault="006856A9" w:rsidP="006856A9">
      <w:pPr>
        <w:rPr>
          <w:sz w:val="24"/>
          <w:szCs w:val="24"/>
        </w:rPr>
      </w:pPr>
      <w:r>
        <w:rPr>
          <w:sz w:val="24"/>
          <w:szCs w:val="24"/>
        </w:rPr>
        <w:t>Ú</w:t>
      </w:r>
      <w:r w:rsidRPr="005E49AE">
        <w:rPr>
          <w:sz w:val="24"/>
          <w:szCs w:val="24"/>
        </w:rPr>
        <w:t xml:space="preserve">častník </w:t>
      </w:r>
      <w:r w:rsidRPr="00036D83">
        <w:rPr>
          <w:sz w:val="24"/>
          <w:szCs w:val="24"/>
        </w:rPr>
        <w:t xml:space="preserve">řízení: </w:t>
      </w:r>
    </w:p>
    <w:p w:rsidR="006856A9" w:rsidRDefault="006856A9" w:rsidP="006856A9">
      <w:pPr>
        <w:rPr>
          <w:sz w:val="24"/>
          <w:szCs w:val="24"/>
        </w:rPr>
      </w:pPr>
    </w:p>
    <w:p w:rsidR="001A6333" w:rsidRDefault="001A6333">
      <w:pPr>
        <w:rPr>
          <w:sz w:val="24"/>
        </w:rPr>
      </w:pPr>
    </w:p>
    <w:bookmarkStart w:id="20" w:name="_8._Školní_zralost"/>
    <w:bookmarkEnd w:id="20"/>
    <w:p w:rsidR="001A6333" w:rsidRDefault="003F257B">
      <w:pPr>
        <w:pStyle w:val="Nadpis7"/>
      </w:pPr>
      <w:r>
        <w:fldChar w:fldCharType="begin"/>
      </w:r>
      <w:r w:rsidR="009D7C92">
        <w:instrText xml:space="preserve"> HYPERLINK  \l "_top" </w:instrText>
      </w:r>
      <w:r>
        <w:fldChar w:fldCharType="separate"/>
      </w:r>
      <w:r w:rsidR="001A6333" w:rsidRPr="009D7C92">
        <w:rPr>
          <w:rStyle w:val="Hypertextovodkaz"/>
        </w:rPr>
        <w:t>8. Školní zralost</w:t>
      </w:r>
      <w:r>
        <w:fldChar w:fldCharType="end"/>
      </w:r>
      <w:r w:rsidR="001A6333">
        <w:t xml:space="preserve"> </w:t>
      </w:r>
    </w:p>
    <w:p w:rsidR="001A6333" w:rsidRDefault="001A6333" w:rsidP="00EF63DF">
      <w:pPr>
        <w:spacing w:before="120" w:line="240" w:lineRule="atLeast"/>
        <w:rPr>
          <w:sz w:val="24"/>
        </w:rPr>
      </w:pPr>
      <w:r>
        <w:rPr>
          <w:sz w:val="24"/>
        </w:rPr>
        <w:t xml:space="preserve">Dítě vstupující do prvního ročníku základní školy by mělo být pro školu </w:t>
      </w:r>
      <w:r>
        <w:rPr>
          <w:sz w:val="24"/>
          <w:u w:val="single"/>
        </w:rPr>
        <w:t>zralé a připravené.</w:t>
      </w:r>
      <w:r>
        <w:rPr>
          <w:sz w:val="24"/>
        </w:rPr>
        <w:t xml:space="preserve"> Posouzení školní zralosti je obtížné, někdy je nutno ponechat rozhodnutí pedagogicko </w:t>
      </w:r>
      <w:r w:rsidR="00675B88">
        <w:rPr>
          <w:sz w:val="24"/>
        </w:rPr>
        <w:t>-</w:t>
      </w:r>
      <w:r>
        <w:rPr>
          <w:sz w:val="24"/>
        </w:rPr>
        <w:t>psychologické poradně.   Posouzení připravenosti je záležitostí hlavně zápisu do první třídy.  Její zjišťování je důležité ze dvou důvodů - dá se usoudit na úroveň školní zralosti a také na úroveň péče rodičů o dítě. Rodiče nastávajících prvňáků by měli být na schůzce po zápisu informováni o kritériích připravenosti - jak by měli své dítě během zbývajícího půlroku na vstup do školy připravit. Odbornost a pojmosloví by měla být zpracována tak, aby byla přístupná všem rodičům. Pokud tedy vynecháme psychologické pojmy, rodičům bychom mohli zdůraznit rozdíl mezi připraveností a nepřipraveností asi takto:</w:t>
      </w:r>
    </w:p>
    <w:p w:rsidR="001A6333" w:rsidRDefault="001A6333" w:rsidP="00EF63DF">
      <w:pPr>
        <w:spacing w:before="120" w:line="240" w:lineRule="atLeast"/>
        <w:rPr>
          <w:sz w:val="24"/>
        </w:rPr>
      </w:pPr>
    </w:p>
    <w:p w:rsidR="001A6333" w:rsidRDefault="001A6333" w:rsidP="00EF63DF">
      <w:pPr>
        <w:ind w:firstLine="708"/>
        <w:rPr>
          <w:sz w:val="24"/>
        </w:rPr>
      </w:pPr>
      <w:r>
        <w:rPr>
          <w:sz w:val="24"/>
        </w:rPr>
        <w:t xml:space="preserve">Vážení rodiče, </w:t>
      </w:r>
    </w:p>
    <w:p w:rsidR="001A6333" w:rsidRDefault="001A6333" w:rsidP="00EF63DF">
      <w:pPr>
        <w:rPr>
          <w:sz w:val="24"/>
        </w:rPr>
      </w:pPr>
      <w:r>
        <w:rPr>
          <w:sz w:val="24"/>
        </w:rPr>
        <w:t>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pedagogicko – psychologické poradně. Pro vaše děti bude vstup do první třídy úspěšný a snadnější, pokud budete vědět, jak má být připraveno. Věnujte proto prosím pozornost dalšímu textu a posuďte, zda můžete během následujících měsíců dítě v některých oblastech lépe připravit na jeho vstup do školy.</w:t>
      </w:r>
    </w:p>
    <w:p w:rsidR="001A6333" w:rsidRDefault="001A6333">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pStyle w:val="Nadpis1"/>
              <w:rPr>
                <w:b/>
                <w:sz w:val="22"/>
              </w:rPr>
            </w:pPr>
            <w:r>
              <w:rPr>
                <w:b/>
                <w:sz w:val="22"/>
              </w:rPr>
              <w:t>Nedostačující připravenost</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1A6333" w:rsidRDefault="001A6333">
            <w:pPr>
              <w:jc w:val="both"/>
              <w:rPr>
                <w:sz w:val="22"/>
              </w:rPr>
            </w:pPr>
            <w:r>
              <w:rPr>
                <w:b/>
                <w:sz w:val="22"/>
              </w:rPr>
              <w:t>Důsledek pro výuku</w:t>
            </w:r>
            <w:r>
              <w:rPr>
                <w:sz w:val="22"/>
              </w:rPr>
              <w:t>: nepochopení výkladu učitele, učitel nerozumí odpovědím dítěte, překážka ve vztazích s druhými dětmi.</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Nezná základní údaje o sobě a o svém okolí.</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zatím neuvažuje logicky – je závislé na svých přáních a okamžitých potřebách, na fantazii, důležitý je jeho vlastní pohled na věc.</w:t>
            </w:r>
          </w:p>
          <w:p w:rsidR="001A6333" w:rsidRDefault="001A6333">
            <w:pPr>
              <w:jc w:val="both"/>
              <w:rPr>
                <w:sz w:val="22"/>
              </w:rPr>
            </w:pPr>
            <w:r>
              <w:rPr>
                <w:b/>
                <w:sz w:val="22"/>
              </w:rPr>
              <w:t>Důsledek pro výuku</w:t>
            </w:r>
            <w:r>
              <w:rPr>
                <w:sz w:val="22"/>
              </w:rPr>
              <w:t>: nedostatečné pochopení učiva, zejména v Čj, M a v prvouce.</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rozumí číselnému pojmu – např. spočítá pastelky (do 5ti),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Nedokáže počítat ani do pěti, nechápe pojem čísla, pořadí, množství.</w:t>
            </w:r>
          </w:p>
          <w:p w:rsidR="001A6333" w:rsidRDefault="001A6333">
            <w:pPr>
              <w:jc w:val="both"/>
              <w:rPr>
                <w:sz w:val="22"/>
              </w:rPr>
            </w:pPr>
            <w:r>
              <w:rPr>
                <w:b/>
                <w:sz w:val="22"/>
              </w:rPr>
              <w:t>Důsledek pro výuku</w:t>
            </w:r>
            <w:r>
              <w:rPr>
                <w:sz w:val="22"/>
              </w:rPr>
              <w:t>: dítě selhává zejména v matematice, nechápe učivo.</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dokáže rozlišit zvukovou i zrakovou podobu slov, rozloží slovo na jednotlivá písmena, ví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Nedovede přesně rozlišovat zrakové či sluchové podněty, nedovede vnímat celek jako soubor částí, obvykle se soustředí na nejnápadnější detail.</w:t>
            </w:r>
          </w:p>
          <w:p w:rsidR="001A6333" w:rsidRDefault="001A6333">
            <w:pPr>
              <w:jc w:val="both"/>
              <w:rPr>
                <w:sz w:val="22"/>
              </w:rPr>
            </w:pPr>
            <w:r>
              <w:rPr>
                <w:b/>
                <w:sz w:val="22"/>
              </w:rPr>
              <w:t>Důsledek pro výuku</w:t>
            </w:r>
            <w:r>
              <w:rPr>
                <w:sz w:val="22"/>
              </w:rPr>
              <w:t>: selhává při výuce čtení a psaní.</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1A6333" w:rsidRDefault="001A6333">
            <w:pPr>
              <w:jc w:val="both"/>
              <w:rPr>
                <w:sz w:val="22"/>
              </w:rPr>
            </w:pPr>
            <w:r>
              <w:rPr>
                <w:b/>
                <w:sz w:val="22"/>
              </w:rPr>
              <w:t>Důsledek pro výuku</w:t>
            </w:r>
            <w:r>
              <w:rPr>
                <w:sz w:val="22"/>
              </w:rPr>
              <w:t>: selhává ve výuce psaní, kreslení, pracovní výchově, tělocviku.</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pStyle w:val="Zkladntext"/>
              <w:rPr>
                <w:sz w:val="22"/>
              </w:rPr>
            </w:pPr>
            <w:r>
              <w:rPr>
                <w:sz w:val="22"/>
              </w:rPr>
              <w:t>Dítě se obtížně soustředí, snadno se nechá rozptýlit, často přerušuje práci, působí jako duchem nepřítomné.</w:t>
            </w:r>
          </w:p>
          <w:p w:rsidR="001A6333" w:rsidRDefault="001A6333">
            <w:pPr>
              <w:jc w:val="both"/>
              <w:rPr>
                <w:sz w:val="22"/>
              </w:rPr>
            </w:pPr>
            <w:r>
              <w:rPr>
                <w:b/>
                <w:sz w:val="22"/>
              </w:rPr>
              <w:t>Důsledek pro výuku</w:t>
            </w:r>
            <w:r>
              <w:rPr>
                <w:sz w:val="22"/>
              </w:rPr>
              <w:t>: nedává pozor, nepracuje, ruší ostatní.</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se vyhýbá kontaktu s cizími osobami, je stydlivé, bázlivé, závislé na rodině.</w:t>
            </w:r>
          </w:p>
          <w:p w:rsidR="001A6333" w:rsidRDefault="001A6333">
            <w:pPr>
              <w:jc w:val="both"/>
              <w:rPr>
                <w:sz w:val="22"/>
              </w:rPr>
            </w:pPr>
            <w:r>
              <w:rPr>
                <w:b/>
                <w:sz w:val="22"/>
              </w:rPr>
              <w:t>Důsledek pro výuku</w:t>
            </w:r>
            <w:r>
              <w:rPr>
                <w:sz w:val="22"/>
              </w:rPr>
              <w:t>: nechce chodit do školy, straní se ostatních, nekomunikuje s učitelem.</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schopné pracovat ve skupině dětí na  společném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1A6333" w:rsidRDefault="001A6333">
            <w:pPr>
              <w:jc w:val="both"/>
              <w:rPr>
                <w:sz w:val="22"/>
              </w:rPr>
            </w:pPr>
            <w:r>
              <w:rPr>
                <w:b/>
                <w:sz w:val="22"/>
              </w:rPr>
              <w:t>Důsledek pro výuku</w:t>
            </w:r>
            <w:r>
              <w:rPr>
                <w:sz w:val="22"/>
              </w:rPr>
              <w:t>: konflikty s dětmi i učiteli, znesnadňuje práci ostatním.</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t>Dítě je nesamostatné, závislé na pomoci rodičů, sourozence, pracuje jen v  bezprostředním kontaktu  a za pobízení  dospělého, nedokáže se postarat o své věci.</w:t>
            </w:r>
            <w:r w:rsidR="00480ED5">
              <w:t xml:space="preserve"> </w:t>
            </w:r>
            <w:r>
              <w:rPr>
                <w:b/>
                <w:sz w:val="22"/>
              </w:rPr>
              <w:t>Důsledek pro výuku</w:t>
            </w:r>
            <w:r>
              <w:rPr>
                <w:sz w:val="22"/>
              </w:rPr>
              <w:t>: nepracuje a neplní pokyny bez pomoci učitele, zapomíná nebo ztrácí pomůcky.</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je neposlušné, neumí se chovat, odmítá vyhovět pokynům.</w:t>
            </w:r>
          </w:p>
          <w:p w:rsidR="001A6333" w:rsidRDefault="001A6333">
            <w:pPr>
              <w:jc w:val="both"/>
              <w:rPr>
                <w:sz w:val="22"/>
              </w:rPr>
            </w:pPr>
            <w:r>
              <w:rPr>
                <w:b/>
                <w:sz w:val="22"/>
              </w:rPr>
              <w:t>Důsledek pro výuku</w:t>
            </w:r>
            <w:r>
              <w:rPr>
                <w:sz w:val="22"/>
              </w:rPr>
              <w:t>: konflikty s dětmi i učiteli.</w:t>
            </w:r>
          </w:p>
        </w:tc>
      </w:tr>
      <w:tr w:rsidR="001A6333">
        <w:tc>
          <w:tcPr>
            <w:tcW w:w="4678"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Dítě se o školu nezajímá, rádo si hraje, neprojevuje zájem o rozšiřování znalostí a vědění, neklade otázky.</w:t>
            </w:r>
          </w:p>
          <w:p w:rsidR="001A6333" w:rsidRDefault="001A6333">
            <w:pPr>
              <w:jc w:val="both"/>
              <w:rPr>
                <w:sz w:val="22"/>
              </w:rPr>
            </w:pPr>
            <w:r>
              <w:rPr>
                <w:b/>
                <w:sz w:val="22"/>
              </w:rPr>
              <w:t>Důsledek pro výuku</w:t>
            </w:r>
            <w:r>
              <w:rPr>
                <w:sz w:val="22"/>
              </w:rPr>
              <w:t>: učivo ho nebaví, nedává pozor, není motivováno k lepším výkonům.</w:t>
            </w:r>
          </w:p>
        </w:tc>
      </w:tr>
    </w:tbl>
    <w:p w:rsidR="001A6333" w:rsidRDefault="001A6333">
      <w:pPr>
        <w:jc w:val="both"/>
        <w:rPr>
          <w:sz w:val="22"/>
        </w:rPr>
      </w:pPr>
    </w:p>
    <w:p w:rsidR="001A6333" w:rsidRDefault="001A6333">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pedagogicko – psychologické poradně.</w:t>
      </w:r>
    </w:p>
    <w:p w:rsidR="001A6333" w:rsidRDefault="001A6333">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pStyle w:val="Nadpis1"/>
              <w:rPr>
                <w:b/>
                <w:sz w:val="22"/>
              </w:rPr>
            </w:pPr>
            <w:r>
              <w:rPr>
                <w:b/>
                <w:sz w:val="22"/>
              </w:rPr>
              <w:t>Doma dítě</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odmítá ráno vstávat, nechce jít do školy</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vrací se ze školy unavené</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svádí s rodiči urputné boje o domácí přípravu</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postoj dítěte k učení je lhostejný až negativní</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pozornost při domácí přípravě je rozptýlená a výkon špatný</w:t>
            </w:r>
          </w:p>
        </w:tc>
      </w:tr>
      <w:tr w:rsidR="001A6333">
        <w:tc>
          <w:tcPr>
            <w:tcW w:w="4606"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1A6333" w:rsidRDefault="001A6333">
            <w:pPr>
              <w:jc w:val="both"/>
              <w:rPr>
                <w:sz w:val="22"/>
              </w:rPr>
            </w:pPr>
            <w:r>
              <w:rPr>
                <w:sz w:val="22"/>
              </w:rPr>
              <w:t>- trpí ranním zvracením, bolestmi hlavy nebo břicha, pálením očí (pokud se neobjevují o víkendech a o prázdninách), zadrháváním či koktavostí</w:t>
            </w:r>
          </w:p>
        </w:tc>
      </w:tr>
    </w:tbl>
    <w:p w:rsidR="00E410CF" w:rsidRDefault="001A6333">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1A6333" w:rsidRDefault="00E410CF">
      <w:pPr>
        <w:pStyle w:val="Zkladntext31"/>
        <w:spacing w:before="120" w:line="240" w:lineRule="atLeast"/>
      </w:pPr>
      <w:r>
        <w:br w:type="page"/>
      </w:r>
    </w:p>
    <w:bookmarkStart w:id="21" w:name="_9._Všeobecné_informace"/>
    <w:bookmarkEnd w:id="21"/>
    <w:p w:rsidR="00E410CF" w:rsidRPr="00E410CF" w:rsidRDefault="003F257B" w:rsidP="009D3DEE">
      <w:pPr>
        <w:pStyle w:val="Nadpis6"/>
      </w:pPr>
      <w:r>
        <w:fldChar w:fldCharType="begin"/>
      </w:r>
      <w:r w:rsidR="00E410CF">
        <w:instrText xml:space="preserve"> HYPERLINK  \l "_top" </w:instrText>
      </w:r>
      <w:r>
        <w:fldChar w:fldCharType="separate"/>
      </w:r>
      <w:r w:rsidR="00E410CF" w:rsidRPr="00E410CF">
        <w:rPr>
          <w:rStyle w:val="Hypertextovodkaz"/>
          <w:bCs/>
          <w:sz w:val="28"/>
        </w:rPr>
        <w:t>9. Všeobecné informace</w:t>
      </w:r>
      <w:r>
        <w:fldChar w:fldCharType="end"/>
      </w:r>
    </w:p>
    <w:p w:rsidR="00E410CF" w:rsidRPr="00E410CF" w:rsidRDefault="00E410CF" w:rsidP="00E410CF">
      <w:pPr>
        <w:rPr>
          <w:sz w:val="24"/>
          <w:szCs w:val="24"/>
        </w:rPr>
      </w:pPr>
    </w:p>
    <w:p w:rsidR="00E410CF" w:rsidRPr="00E410CF" w:rsidRDefault="00E410CF" w:rsidP="00E410CF">
      <w:pPr>
        <w:rPr>
          <w:sz w:val="24"/>
          <w:szCs w:val="24"/>
        </w:rPr>
      </w:pPr>
    </w:p>
    <w:p w:rsidR="00E410CF" w:rsidRPr="00E410CF" w:rsidRDefault="00E410CF" w:rsidP="00E410CF">
      <w:pPr>
        <w:rPr>
          <w:b/>
          <w:sz w:val="24"/>
          <w:szCs w:val="24"/>
        </w:rPr>
      </w:pPr>
      <w:r w:rsidRPr="00E410CF">
        <w:rPr>
          <w:b/>
          <w:sz w:val="24"/>
          <w:szCs w:val="24"/>
        </w:rPr>
        <w:t xml:space="preserve">1. Termín a místo zápisu </w:t>
      </w:r>
    </w:p>
    <w:p w:rsidR="00E410CF" w:rsidRPr="00337F05" w:rsidRDefault="00E410CF" w:rsidP="00E410CF">
      <w:pPr>
        <w:rPr>
          <w:sz w:val="24"/>
          <w:szCs w:val="24"/>
        </w:rPr>
      </w:pPr>
      <w:r w:rsidRPr="00E410CF">
        <w:rPr>
          <w:sz w:val="24"/>
          <w:szCs w:val="24"/>
        </w:rPr>
        <w:t xml:space="preserve">Zápis do 1. ročníku základního vzdělávání proběhne dle § 36 odst. 4 zákona č. 561/2004 Sb., </w:t>
      </w:r>
      <w:r w:rsidRPr="00337F05">
        <w:rPr>
          <w:sz w:val="24"/>
          <w:szCs w:val="24"/>
        </w:rPr>
        <w:t xml:space="preserve">školského zákona, ve dnech </w:t>
      </w:r>
      <w:r w:rsidR="000C4219" w:rsidRPr="00337F05">
        <w:rPr>
          <w:b/>
          <w:sz w:val="24"/>
          <w:szCs w:val="24"/>
        </w:rPr>
        <w:t xml:space="preserve">od </w:t>
      </w:r>
      <w:r w:rsidRPr="00337F05">
        <w:rPr>
          <w:b/>
          <w:sz w:val="24"/>
          <w:szCs w:val="24"/>
        </w:rPr>
        <w:t xml:space="preserve">1. </w:t>
      </w:r>
      <w:r w:rsidR="000C4219" w:rsidRPr="00337F05">
        <w:rPr>
          <w:b/>
          <w:sz w:val="24"/>
          <w:szCs w:val="24"/>
        </w:rPr>
        <w:t>dubna</w:t>
      </w:r>
      <w:r w:rsidRPr="00337F05">
        <w:rPr>
          <w:b/>
          <w:sz w:val="24"/>
          <w:szCs w:val="24"/>
        </w:rPr>
        <w:t xml:space="preserve"> </w:t>
      </w:r>
      <w:r w:rsidR="000C4219" w:rsidRPr="00337F05">
        <w:rPr>
          <w:b/>
          <w:sz w:val="24"/>
          <w:szCs w:val="24"/>
        </w:rPr>
        <w:t>do 30 dubna</w:t>
      </w:r>
      <w:r w:rsidRPr="00337F05">
        <w:rPr>
          <w:sz w:val="24"/>
          <w:szCs w:val="24"/>
        </w:rPr>
        <w:t>. Místo a dobu zápisu stanoví ředitel školy a oznámí to způsobem v místě obvyklým.</w:t>
      </w:r>
    </w:p>
    <w:p w:rsidR="00E410CF" w:rsidRPr="00337F05" w:rsidRDefault="00E410CF" w:rsidP="00E410CF">
      <w:pPr>
        <w:rPr>
          <w:sz w:val="24"/>
          <w:szCs w:val="24"/>
        </w:rPr>
      </w:pPr>
    </w:p>
    <w:p w:rsidR="00E410CF" w:rsidRPr="00337F05" w:rsidRDefault="00E410CF" w:rsidP="00E410CF">
      <w:pPr>
        <w:rPr>
          <w:b/>
          <w:sz w:val="24"/>
          <w:szCs w:val="24"/>
        </w:rPr>
      </w:pPr>
      <w:r w:rsidRPr="00337F05">
        <w:rPr>
          <w:b/>
          <w:sz w:val="24"/>
          <w:szCs w:val="24"/>
        </w:rPr>
        <w:t xml:space="preserve">2. Věk dítěte </w:t>
      </w:r>
    </w:p>
    <w:p w:rsidR="00E410CF" w:rsidRPr="00337F05" w:rsidRDefault="004A0A9C" w:rsidP="00CC0F4C">
      <w:pPr>
        <w:rPr>
          <w:sz w:val="24"/>
        </w:rPr>
      </w:pPr>
      <w:r w:rsidRPr="00337F05">
        <w:rPr>
          <w:sz w:val="24"/>
        </w:rPr>
        <w:t xml:space="preserve">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r w:rsidR="00E410CF" w:rsidRPr="00337F05">
        <w:rPr>
          <w:sz w:val="24"/>
        </w:rPr>
        <w:t>(§ 36 odst. 3 zákona č. 561</w:t>
      </w:r>
      <w:r w:rsidR="00FD1D5C" w:rsidRPr="00337F05">
        <w:rPr>
          <w:sz w:val="24"/>
        </w:rPr>
        <w:t>/</w:t>
      </w:r>
      <w:r w:rsidR="00E410CF" w:rsidRPr="00337F05">
        <w:rPr>
          <w:sz w:val="24"/>
        </w:rPr>
        <w:t>2004 Sb., školský zákon).</w:t>
      </w:r>
    </w:p>
    <w:p w:rsidR="00C9294A" w:rsidRPr="00337F05" w:rsidRDefault="00C9294A" w:rsidP="00E410CF">
      <w:pPr>
        <w:rPr>
          <w:sz w:val="24"/>
          <w:szCs w:val="24"/>
        </w:rPr>
      </w:pPr>
    </w:p>
    <w:p w:rsidR="00E410CF" w:rsidRPr="00337F05" w:rsidRDefault="00E410CF" w:rsidP="00E410CF">
      <w:pPr>
        <w:rPr>
          <w:sz w:val="24"/>
          <w:szCs w:val="24"/>
        </w:rPr>
      </w:pPr>
      <w:r w:rsidRPr="00337F05">
        <w:rPr>
          <w:sz w:val="24"/>
          <w:szCs w:val="24"/>
        </w:rPr>
        <w:t>Začátek povinné školní docházky lze odložit nejdéle do zahájení školního roku, v němž dítě dovrší osmý rok věku (viz § 37 odst. 1 zákona č. 561/2004 Sb., školského zákona).</w:t>
      </w:r>
    </w:p>
    <w:p w:rsidR="00E410CF" w:rsidRPr="00337F05" w:rsidRDefault="00E410CF" w:rsidP="00E410CF">
      <w:pPr>
        <w:rPr>
          <w:sz w:val="24"/>
          <w:szCs w:val="24"/>
        </w:rPr>
      </w:pPr>
    </w:p>
    <w:p w:rsidR="00E410CF" w:rsidRPr="00337F05" w:rsidRDefault="00E410CF" w:rsidP="00E410CF">
      <w:pPr>
        <w:rPr>
          <w:b/>
          <w:sz w:val="24"/>
          <w:szCs w:val="24"/>
        </w:rPr>
      </w:pPr>
      <w:r w:rsidRPr="00337F05">
        <w:rPr>
          <w:b/>
          <w:sz w:val="24"/>
          <w:szCs w:val="24"/>
        </w:rPr>
        <w:t xml:space="preserve">3. Práva a povinnosti rodičů </w:t>
      </w:r>
    </w:p>
    <w:p w:rsidR="00E410CF" w:rsidRPr="00337F05" w:rsidRDefault="00E410CF" w:rsidP="00E410CF">
      <w:pPr>
        <w:rPr>
          <w:sz w:val="24"/>
          <w:szCs w:val="24"/>
        </w:rPr>
      </w:pPr>
      <w:r w:rsidRPr="00337F05">
        <w:rPr>
          <w:sz w:val="24"/>
          <w:szCs w:val="24"/>
        </w:rPr>
        <w:t xml:space="preserve">Zákonný zástupce je povinen přihlásit dítě k zápisu k povinné školní docházce od 1. </w:t>
      </w:r>
      <w:r w:rsidR="000C4219" w:rsidRPr="00337F05">
        <w:rPr>
          <w:sz w:val="24"/>
          <w:szCs w:val="24"/>
        </w:rPr>
        <w:t xml:space="preserve">dubna </w:t>
      </w:r>
      <w:r w:rsidRPr="00337F05">
        <w:rPr>
          <w:sz w:val="24"/>
          <w:szCs w:val="24"/>
        </w:rPr>
        <w:t xml:space="preserve">do </w:t>
      </w:r>
      <w:r w:rsidR="000C4219" w:rsidRPr="00337F05">
        <w:rPr>
          <w:sz w:val="24"/>
          <w:szCs w:val="24"/>
        </w:rPr>
        <w:t>30</w:t>
      </w:r>
      <w:r w:rsidRPr="00337F05">
        <w:rPr>
          <w:sz w:val="24"/>
          <w:szCs w:val="24"/>
        </w:rPr>
        <w:t xml:space="preserve">. </w:t>
      </w:r>
      <w:r w:rsidR="000C4219" w:rsidRPr="00337F05">
        <w:rPr>
          <w:sz w:val="24"/>
          <w:szCs w:val="24"/>
        </w:rPr>
        <w:t>dubna</w:t>
      </w:r>
      <w:r w:rsidRPr="00337F05">
        <w:rPr>
          <w:sz w:val="24"/>
          <w:szCs w:val="24"/>
        </w:rPr>
        <w:t xml:space="preserve"> kalendářního roku, v němž má dítě zahájit povinnou školní docházku (viz § 36 odst. 4 zákona </w:t>
      </w:r>
      <w:r w:rsidR="00FD1D5C" w:rsidRPr="00337F05">
        <w:rPr>
          <w:sz w:val="24"/>
          <w:szCs w:val="24"/>
        </w:rPr>
        <w:t>č. 561/</w:t>
      </w:r>
      <w:r w:rsidRPr="00337F05">
        <w:rPr>
          <w:sz w:val="24"/>
          <w:szCs w:val="24"/>
        </w:rPr>
        <w:t>2004 Sb., školský zákon).</w:t>
      </w:r>
    </w:p>
    <w:p w:rsidR="00E410CF" w:rsidRPr="00337F05" w:rsidRDefault="00E410CF" w:rsidP="00E410CF">
      <w:pPr>
        <w:rPr>
          <w:sz w:val="24"/>
          <w:szCs w:val="24"/>
        </w:rPr>
      </w:pPr>
      <w:r w:rsidRPr="00337F05">
        <w:rPr>
          <w:sz w:val="24"/>
          <w:szCs w:val="24"/>
        </w:rPr>
        <w:t>Žák plní povinnou školní docházku v základní škole zřízené obcí nebo svazkem obcí se sídlem ve školském obvodu (§ 178 odst. 2</w:t>
      </w:r>
      <w:r w:rsidR="006859FF" w:rsidRPr="00337F05">
        <w:rPr>
          <w:sz w:val="24"/>
          <w:szCs w:val="24"/>
        </w:rPr>
        <w:t xml:space="preserve"> ŠZ</w:t>
      </w:r>
      <w:r w:rsidRPr="00337F05">
        <w:rPr>
          <w:sz w:val="24"/>
          <w:szCs w:val="24"/>
        </w:rPr>
        <w:t>), v němž má žák místo trvalého pobytu (dále jen "spádová škola"), pokud zákonný zástupce nezvolí pro žáka jinou než spádovou školu.</w:t>
      </w:r>
    </w:p>
    <w:p w:rsidR="00E410CF" w:rsidRPr="00337F05" w:rsidRDefault="00E410CF" w:rsidP="00E410CF">
      <w:pPr>
        <w:rPr>
          <w:sz w:val="24"/>
          <w:szCs w:val="24"/>
        </w:rPr>
      </w:pPr>
    </w:p>
    <w:p w:rsidR="00E410CF" w:rsidRPr="00337F05" w:rsidRDefault="00E410CF" w:rsidP="00E410CF">
      <w:pPr>
        <w:rPr>
          <w:b/>
          <w:sz w:val="24"/>
          <w:szCs w:val="24"/>
        </w:rPr>
      </w:pPr>
      <w:r w:rsidRPr="00337F05">
        <w:rPr>
          <w:b/>
          <w:sz w:val="24"/>
          <w:szCs w:val="24"/>
        </w:rPr>
        <w:t xml:space="preserve">4. Spádové obvody škol </w:t>
      </w:r>
    </w:p>
    <w:p w:rsidR="00E410CF" w:rsidRPr="00337F05" w:rsidRDefault="00E410CF" w:rsidP="00E410CF">
      <w:pPr>
        <w:rPr>
          <w:sz w:val="24"/>
          <w:szCs w:val="24"/>
        </w:rPr>
      </w:pPr>
      <w:r w:rsidRPr="00337F05">
        <w:rPr>
          <w:sz w:val="24"/>
          <w:szCs w:val="24"/>
        </w:rPr>
        <w:t>Obec stanoví podle § 178 odst. 2 školského zákona školské obvody spádové školy. Do spádové školy jsou přednostně přijímáni žáci s místem trvalého pobytu v příslušném školském obvodu. Zákonný zástupce dítěte může pro žáka zvolit jinou než spádovou školu. Důvodem nepřijetí dítěte do vybrané školy je především kapacita školy.</w:t>
      </w:r>
    </w:p>
    <w:p w:rsidR="00E410CF" w:rsidRPr="00337F05" w:rsidRDefault="00E410CF" w:rsidP="00E410CF">
      <w:pPr>
        <w:rPr>
          <w:sz w:val="24"/>
          <w:szCs w:val="24"/>
        </w:rPr>
      </w:pPr>
      <w:r w:rsidRPr="00337F05">
        <w:rPr>
          <w:sz w:val="24"/>
          <w:szCs w:val="24"/>
        </w:rPr>
        <w:t xml:space="preserve">Pokud je dítě přijato na jinou než spádovou školu, oznámí ředitel této školy tuto skutečnost řediteli spádové školy nejpozději do konce </w:t>
      </w:r>
      <w:r w:rsidR="00C66BAC" w:rsidRPr="00337F05">
        <w:rPr>
          <w:sz w:val="24"/>
          <w:szCs w:val="24"/>
        </w:rPr>
        <w:t>května</w:t>
      </w:r>
      <w:r w:rsidRPr="00337F05">
        <w:rPr>
          <w:sz w:val="24"/>
          <w:szCs w:val="24"/>
        </w:rPr>
        <w:t xml:space="preserve"> kalendářního roku, v němž má dítě zahájit povinnou školní docházku (viz § 36 odst. 5 školského zákona).</w:t>
      </w:r>
      <w:r w:rsidR="00675B88" w:rsidRPr="00337F05">
        <w:t xml:space="preserve"> </w:t>
      </w:r>
      <w:r w:rsidR="00675B88" w:rsidRPr="00337F05">
        <w:rPr>
          <w:sz w:val="24"/>
        </w:rPr>
        <w:t>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w:t>
      </w:r>
    </w:p>
    <w:p w:rsidR="00E410CF" w:rsidRPr="00337F05" w:rsidRDefault="00E410CF" w:rsidP="00E410CF">
      <w:pPr>
        <w:rPr>
          <w:sz w:val="24"/>
          <w:szCs w:val="24"/>
        </w:rPr>
      </w:pPr>
    </w:p>
    <w:p w:rsidR="00E410CF" w:rsidRPr="00337F05" w:rsidRDefault="00E410CF" w:rsidP="00E410CF">
      <w:pPr>
        <w:rPr>
          <w:b/>
          <w:sz w:val="24"/>
          <w:szCs w:val="24"/>
        </w:rPr>
      </w:pPr>
      <w:r w:rsidRPr="00337F05">
        <w:rPr>
          <w:b/>
          <w:sz w:val="24"/>
          <w:szCs w:val="24"/>
        </w:rPr>
        <w:t xml:space="preserve">5. Odklad povinné školní docházky </w:t>
      </w:r>
    </w:p>
    <w:p w:rsidR="00E410CF" w:rsidRPr="00337F05" w:rsidRDefault="00E410CF" w:rsidP="00E410CF">
      <w:pPr>
        <w:rPr>
          <w:sz w:val="24"/>
          <w:szCs w:val="24"/>
        </w:rPr>
      </w:pPr>
      <w:r w:rsidRPr="00337F05">
        <w:rPr>
          <w:sz w:val="24"/>
          <w:szCs w:val="24"/>
        </w:rPr>
        <w:t>Není-li dítě tělesně nebo duševně přiměřeně vyspělé a požádá-li o to písemně zákonný zástupce</w:t>
      </w:r>
      <w:r w:rsidRPr="00502710">
        <w:rPr>
          <w:sz w:val="24"/>
          <w:szCs w:val="24"/>
        </w:rPr>
        <w:t xml:space="preserve"> dítěte</w:t>
      </w:r>
      <w:r w:rsidR="00A4248D" w:rsidRPr="00502710">
        <w:rPr>
          <w:sz w:val="24"/>
          <w:szCs w:val="24"/>
        </w:rPr>
        <w:t xml:space="preserve"> </w:t>
      </w:r>
      <w:r w:rsidR="000C4219">
        <w:rPr>
          <w:sz w:val="24"/>
          <w:szCs w:val="24"/>
        </w:rPr>
        <w:t>v době zápisu dítěte k povinné školní docházce</w:t>
      </w:r>
      <w:r w:rsidR="00A4248D" w:rsidRPr="00502710">
        <w:rPr>
          <w:b/>
          <w:sz w:val="24"/>
        </w:rPr>
        <w:t>,</w:t>
      </w:r>
      <w:r w:rsidRPr="00502710">
        <w:rPr>
          <w:sz w:val="24"/>
          <w:szCs w:val="24"/>
        </w:rPr>
        <w:t xml:space="preserve"> odloží ředitel školy začátek povinné školní docházky o jeden školní rok, pokud je žádost doložena doporučujícím posouzením příslušného školského poradenského zařízení</w:t>
      </w:r>
      <w:r w:rsidR="00480ED5" w:rsidRPr="00502710">
        <w:rPr>
          <w:sz w:val="24"/>
          <w:szCs w:val="24"/>
        </w:rPr>
        <w:t xml:space="preserve">, </w:t>
      </w:r>
      <w:r w:rsidR="00C9294A">
        <w:rPr>
          <w:sz w:val="24"/>
          <w:szCs w:val="24"/>
        </w:rPr>
        <w:t>a</w:t>
      </w:r>
      <w:r w:rsidRPr="00502710">
        <w:rPr>
          <w:sz w:val="24"/>
          <w:szCs w:val="24"/>
        </w:rPr>
        <w:t xml:space="preserve"> odborného lékaře</w:t>
      </w:r>
      <w:r w:rsidR="00C9294A">
        <w:rPr>
          <w:sz w:val="24"/>
          <w:szCs w:val="24"/>
        </w:rPr>
        <w:t xml:space="preserve"> (nebo klinického psychologa)</w:t>
      </w:r>
      <w:r w:rsidRPr="00502710">
        <w:rPr>
          <w:sz w:val="24"/>
          <w:szCs w:val="24"/>
        </w:rPr>
        <w:t>. Začátek povinné školní docházky lze odložit nejdéle do zahájení</w:t>
      </w:r>
      <w:r w:rsidRPr="00E410CF">
        <w:rPr>
          <w:sz w:val="24"/>
          <w:szCs w:val="24"/>
        </w:rPr>
        <w:t xml:space="preserve"> školního roku, v němž dítě dovrší osmý rok </w:t>
      </w:r>
      <w:r w:rsidRPr="00337F05">
        <w:rPr>
          <w:sz w:val="24"/>
          <w:szCs w:val="24"/>
        </w:rPr>
        <w:t>věku.</w:t>
      </w:r>
    </w:p>
    <w:p w:rsidR="00E410CF" w:rsidRPr="00337F05" w:rsidRDefault="000C4219" w:rsidP="00E410CF">
      <w:pPr>
        <w:rPr>
          <w:sz w:val="32"/>
          <w:szCs w:val="24"/>
        </w:rPr>
      </w:pPr>
      <w:r w:rsidRPr="00337F05">
        <w:rPr>
          <w:sz w:val="24"/>
        </w:rPr>
        <w:t>Pokud ředitel školy rozhodne o odkladu povinné školní docházky podle odstavce 1 nebo 3, informuje zákonného zástupce o povinnosti předškolního vzdělávání dítěte a možných způsobech jejího plnění.</w:t>
      </w:r>
    </w:p>
    <w:p w:rsidR="00E410CF" w:rsidRPr="00E410CF" w:rsidRDefault="00E410CF" w:rsidP="00E410CF">
      <w:pPr>
        <w:rPr>
          <w:sz w:val="24"/>
          <w:szCs w:val="24"/>
        </w:rPr>
      </w:pPr>
      <w:r w:rsidRPr="00E410CF">
        <w:rPr>
          <w:sz w:val="24"/>
          <w:szCs w:val="24"/>
        </w:rPr>
        <w:t>K pojmu "odborný lékař" pro účely tohoto zákona zaujalo MŠMT následující stanovisko (č. j. 20556/2005-14 ze dne 31. 5. 2005):</w:t>
      </w:r>
    </w:p>
    <w:p w:rsidR="00E410CF" w:rsidRPr="00E410CF" w:rsidRDefault="00E410CF" w:rsidP="00E410CF">
      <w:pPr>
        <w:rPr>
          <w:sz w:val="24"/>
          <w:szCs w:val="24"/>
        </w:rPr>
      </w:pPr>
    </w:p>
    <w:p w:rsidR="00E410CF" w:rsidRPr="00EF63DF" w:rsidRDefault="00E410CF" w:rsidP="00E410CF">
      <w:pPr>
        <w:rPr>
          <w:i/>
          <w:sz w:val="24"/>
          <w:szCs w:val="24"/>
        </w:rPr>
      </w:pPr>
      <w:r w:rsidRPr="00EF63DF">
        <w:rPr>
          <w:i/>
          <w:sz w:val="24"/>
          <w:szCs w:val="24"/>
        </w:rPr>
        <w:t>"Zákon č. 561/2004 Sb., předpokládá v § 37 odst. 1 pro doložení žádosti o odklad povinné školní d</w:t>
      </w:r>
      <w:r w:rsidR="00C9294A">
        <w:rPr>
          <w:i/>
          <w:sz w:val="24"/>
          <w:szCs w:val="24"/>
        </w:rPr>
        <w:t>ocházky doporučující posouzení ….</w:t>
      </w:r>
      <w:r w:rsidR="00502710" w:rsidRPr="00EF63DF">
        <w:rPr>
          <w:i/>
          <w:sz w:val="24"/>
          <w:szCs w:val="24"/>
        </w:rPr>
        <w:t>.</w:t>
      </w:r>
      <w:r w:rsidR="001D622B" w:rsidRPr="00EF63DF">
        <w:rPr>
          <w:i/>
          <w:sz w:val="24"/>
          <w:szCs w:val="24"/>
        </w:rPr>
        <w:t xml:space="preserve"> </w:t>
      </w:r>
      <w:r w:rsidRPr="00EF63DF">
        <w:rPr>
          <w:i/>
          <w:sz w:val="24"/>
          <w:szCs w:val="24"/>
        </w:rPr>
        <w:t xml:space="preserve"> S ohledem na stále se množící žádosti o výklad pojmu "odborný lékař" je třeba uvést následující. Zákon č. 20/1966 Sb., o péči o zdraví lidu, ve znění pozdějších předpisů, v § 35 odst. 1 stanoví, že základním článkem zařízení ambulantní péče jsou ordinace praktických lékařů, popřípadě ordinace dalších odborných lékařů. Z tohoto ustanovení je tedy nutné dovodit, že pro účely tohoto zákona se odborným lékařem rozumí rovněž praktický lékař.</w:t>
      </w:r>
    </w:p>
    <w:p w:rsidR="00E410CF" w:rsidRPr="00EF63DF" w:rsidRDefault="00E410CF" w:rsidP="00E410CF">
      <w:pPr>
        <w:rPr>
          <w:i/>
          <w:sz w:val="24"/>
          <w:szCs w:val="24"/>
        </w:rPr>
      </w:pPr>
      <w:r w:rsidRPr="00EF63DF">
        <w:rPr>
          <w:i/>
          <w:sz w:val="24"/>
          <w:szCs w:val="24"/>
        </w:rPr>
        <w:t>Zákon č. 95/2004 Sb., o podmínkách získávání a uznávání odborné způsobilosti a specializované způsobilosti k výkonu zdravotnického povolání lékaře, zubního lékaře a farmaceuta, ve znění pozdějších předpisů, stanoví v příloze obory specializovaného vzdělávání lékařů. Mezi tyto specializační obory jsou mj. zařazeny rovněž obory dětské lékařství nebo praktické lékařství pro děti a dorost.</w:t>
      </w:r>
    </w:p>
    <w:p w:rsidR="00E410CF" w:rsidRPr="00EF63DF" w:rsidRDefault="00E410CF" w:rsidP="00E410CF">
      <w:pPr>
        <w:rPr>
          <w:i/>
          <w:sz w:val="24"/>
          <w:szCs w:val="24"/>
        </w:rPr>
      </w:pPr>
      <w:r w:rsidRPr="00EF63DF">
        <w:rPr>
          <w:i/>
          <w:sz w:val="24"/>
          <w:szCs w:val="24"/>
        </w:rPr>
        <w:t xml:space="preserve">S ohledem na výše uvedené lze tedy konstatovat, že odborným lékařem způsobilým posoudit zdravotní stav dítěte pro účely odkladu povinné školní docházky může být v konkrétním případě rovněž dětský lékař nebo praktický lékař pro děti a dorost, a to zejména v situacích, kdy k doporučení odložení začátku školní docházky dojde z důvodu celkové tělesné nezralosti, častého onemocnění apod. V případě, že je dítě v lékařské péči především z důvodu jiných zdravotních potíží, je vhodné, aby takové posouzení provedl ten odborný lékař, který se na tuto konkrétní oblast specializuje, tedy např. alergolog, neurolog, kardiolog atd. Uvedené se obdobně vztahuje na případy uvedené v § 42, § </w:t>
      </w:r>
      <w:smartTag w:uri="urn:schemas-microsoft-com:office:smarttags" w:element="metricconverter">
        <w:smartTagPr>
          <w:attr w:name="ProductID" w:val="48 a"/>
        </w:smartTagPr>
        <w:r w:rsidRPr="00EF63DF">
          <w:rPr>
            <w:i/>
            <w:sz w:val="24"/>
            <w:szCs w:val="24"/>
          </w:rPr>
          <w:t>48 a</w:t>
        </w:r>
      </w:smartTag>
      <w:r w:rsidRPr="00EF63DF">
        <w:rPr>
          <w:i/>
          <w:sz w:val="24"/>
          <w:szCs w:val="24"/>
        </w:rPr>
        <w:t xml:space="preserve"> § 49 odst. 2 zákona č. 561/2004 Sb." </w:t>
      </w:r>
    </w:p>
    <w:p w:rsidR="00E410CF" w:rsidRPr="00E410CF" w:rsidRDefault="00E410CF" w:rsidP="00E410CF">
      <w:pPr>
        <w:rPr>
          <w:sz w:val="24"/>
          <w:szCs w:val="24"/>
        </w:rPr>
      </w:pPr>
    </w:p>
    <w:p w:rsidR="00E410CF" w:rsidRPr="00E410CF" w:rsidRDefault="00E410CF" w:rsidP="00E410CF">
      <w:pPr>
        <w:rPr>
          <w:b/>
          <w:sz w:val="24"/>
          <w:szCs w:val="24"/>
        </w:rPr>
      </w:pPr>
      <w:r w:rsidRPr="00E410CF">
        <w:rPr>
          <w:b/>
          <w:sz w:val="24"/>
          <w:szCs w:val="24"/>
        </w:rPr>
        <w:t xml:space="preserve">6. Cizinci a povinná školní docházka </w:t>
      </w:r>
    </w:p>
    <w:p w:rsidR="00E410CF" w:rsidRPr="00FD1D5C" w:rsidRDefault="00E410CF" w:rsidP="00E410CF">
      <w:pPr>
        <w:rPr>
          <w:sz w:val="24"/>
          <w:szCs w:val="24"/>
        </w:rPr>
      </w:pPr>
      <w:r w:rsidRPr="00E410CF">
        <w:rPr>
          <w:sz w:val="24"/>
          <w:szCs w:val="24"/>
        </w:rPr>
        <w:t xml:space="preserve">Povinná školní docházka se vztahuje i na občany jiného členského státu Evropské unie a jejich rodinné </w:t>
      </w:r>
      <w:r w:rsidRPr="00FD1D5C">
        <w:rPr>
          <w:sz w:val="24"/>
          <w:szCs w:val="24"/>
        </w:rPr>
        <w:t>příslušníky, kteří na území České republiky pobývají na základě zvláštního pobytového povolení, (hlava IV  zákona č. 326/1999 Sb.</w:t>
      </w:r>
      <w:r w:rsidR="00FD1D5C" w:rsidRPr="00FD1D5C">
        <w:rPr>
          <w:sz w:val="24"/>
          <w:szCs w:val="24"/>
        </w:rPr>
        <w:t xml:space="preserve"> o pobytu cizinců na území České republiky a o změně některých zákonů</w:t>
      </w:r>
      <w:r w:rsidRPr="00FD1D5C">
        <w:rPr>
          <w:sz w:val="24"/>
          <w:szCs w:val="24"/>
        </w:rPr>
        <w:t xml:space="preserve">) a dále na jiné cizince, kteří mají na území České republiky trvalý pobyt nebo přechodný pobyt na dlouhodobá víza, (§ </w:t>
      </w:r>
      <w:smartTag w:uri="urn:schemas-microsoft-com:office:smarttags" w:element="metricconverter">
        <w:smartTagPr>
          <w:attr w:name="ProductID" w:val="30 a"/>
        </w:smartTagPr>
        <w:r w:rsidRPr="00FD1D5C">
          <w:rPr>
            <w:sz w:val="24"/>
            <w:szCs w:val="24"/>
          </w:rPr>
          <w:t>30 a</w:t>
        </w:r>
      </w:smartTag>
      <w:r w:rsidRPr="00FD1D5C">
        <w:rPr>
          <w:sz w:val="24"/>
          <w:szCs w:val="24"/>
        </w:rPr>
        <w:t xml:space="preserve"> násl. a hlava IV zákona č. 326/1999 Sb.,</w:t>
      </w:r>
      <w:r w:rsidR="00FD1D5C" w:rsidRPr="00FD1D5C">
        <w:rPr>
          <w:sz w:val="24"/>
          <w:szCs w:val="24"/>
        </w:rPr>
        <w:t xml:space="preserve"> o pobytu cizinců na území České republiky a o změně některých zákonů</w:t>
      </w:r>
      <w:r w:rsidRPr="00FD1D5C">
        <w:rPr>
          <w:sz w:val="24"/>
          <w:szCs w:val="24"/>
        </w:rPr>
        <w:t>) a azylanty a účastníky řízení o udělení azylu. (zákon č. 325/1999 Sb., o azylu a o změně zákona č. 283/1991 Sb., o Policii České republiky, ve znění pozdějších předpisů, (zákon o azylu), ve znění pozdějších předpisů).</w:t>
      </w:r>
    </w:p>
    <w:p w:rsidR="00E410CF" w:rsidRPr="00FD1D5C" w:rsidRDefault="00E410CF" w:rsidP="00E410CF">
      <w:pPr>
        <w:rPr>
          <w:sz w:val="24"/>
          <w:szCs w:val="24"/>
        </w:rPr>
      </w:pPr>
    </w:p>
    <w:p w:rsidR="002C01AB" w:rsidRDefault="00E410CF" w:rsidP="00E410CF">
      <w:pPr>
        <w:rPr>
          <w:sz w:val="24"/>
          <w:szCs w:val="24"/>
        </w:rPr>
      </w:pPr>
      <w:r w:rsidRPr="00FD1D5C">
        <w:rPr>
          <w:sz w:val="24"/>
          <w:szCs w:val="24"/>
        </w:rPr>
        <w:t>Na základě informací sdělených MŠMT ČR  č.j. 17996/2005-14 se doporučuje informovat zákonné zástupce dětí, žáků, kteří nejsou občany České republiky a pobývají oprávněně na území České republiky, nejedná-li se o občany Evropské unie nebo jejich rodinné příslušníky (dále jen "cizinci ze třetích států"), že podle § 20 odst. 1 zák. č. 561/2004 Sb., v platném znění, (školský zákon) je jim výslovně zaručen přístup k základnímu</w:t>
      </w:r>
      <w:r w:rsidRPr="00E410CF">
        <w:rPr>
          <w:sz w:val="24"/>
          <w:szCs w:val="24"/>
        </w:rPr>
        <w:t xml:space="preserve">, střednímu a vyššímu odbornému vzdělávání za stejných podmínek jako občanům České republiky. </w:t>
      </w:r>
    </w:p>
    <w:p w:rsidR="009E0AC4" w:rsidRDefault="00E410CF" w:rsidP="00E410CF">
      <w:pPr>
        <w:rPr>
          <w:sz w:val="24"/>
          <w:szCs w:val="24"/>
        </w:rPr>
      </w:pPr>
      <w:r w:rsidRPr="00E410CF">
        <w:rPr>
          <w:sz w:val="24"/>
          <w:szCs w:val="24"/>
        </w:rPr>
        <w:t xml:space="preserve">Cizincům ze třetích států se </w:t>
      </w:r>
      <w:r w:rsidR="002C01AB">
        <w:rPr>
          <w:sz w:val="24"/>
          <w:szCs w:val="24"/>
        </w:rPr>
        <w:t xml:space="preserve">již </w:t>
      </w:r>
      <w:r w:rsidRPr="00E410CF">
        <w:rPr>
          <w:sz w:val="24"/>
          <w:szCs w:val="24"/>
        </w:rPr>
        <w:t>zaručuje rovný přístup i k</w:t>
      </w:r>
      <w:r w:rsidR="009E0AC4">
        <w:rPr>
          <w:sz w:val="24"/>
          <w:szCs w:val="24"/>
        </w:rPr>
        <w:t>e školnímu stravování a zájmovému vzdělávání.</w:t>
      </w:r>
    </w:p>
    <w:p w:rsidR="004D3372" w:rsidRDefault="00E410CF" w:rsidP="004D3372">
      <w:r w:rsidRPr="00E410CF">
        <w:rPr>
          <w:sz w:val="24"/>
          <w:szCs w:val="24"/>
        </w:rPr>
        <w:t xml:space="preserve"> </w:t>
      </w:r>
    </w:p>
    <w:p w:rsidR="004D3372" w:rsidRPr="00512EF5" w:rsidRDefault="004D3372" w:rsidP="00512EF5">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 36</w:t>
      </w:r>
    </w:p>
    <w:p w:rsidR="004D3372" w:rsidRPr="00512EF5" w:rsidRDefault="004D3372" w:rsidP="00512EF5">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4D3372" w:rsidRPr="00512EF5" w:rsidRDefault="004D3372" w:rsidP="00512EF5">
      <w:pPr>
        <w:pBdr>
          <w:top w:val="single" w:sz="4" w:space="1" w:color="auto"/>
          <w:left w:val="single" w:sz="4" w:space="4" w:color="auto"/>
          <w:bottom w:val="single" w:sz="4" w:space="1" w:color="auto"/>
          <w:right w:val="single" w:sz="4" w:space="4" w:color="auto"/>
        </w:pBdr>
        <w:shd w:val="clear" w:color="auto" w:fill="FFFFCC"/>
        <w:rPr>
          <w:i/>
          <w:sz w:val="24"/>
          <w:szCs w:val="24"/>
        </w:rPr>
      </w:pPr>
    </w:p>
    <w:p w:rsidR="004D3372" w:rsidRPr="00512EF5" w:rsidRDefault="004D3372" w:rsidP="00512EF5">
      <w:pPr>
        <w:pBdr>
          <w:top w:val="single" w:sz="4" w:space="1" w:color="auto"/>
          <w:left w:val="single" w:sz="4" w:space="4" w:color="auto"/>
          <w:bottom w:val="single" w:sz="4" w:space="1" w:color="auto"/>
          <w:right w:val="single" w:sz="4" w:space="4" w:color="auto"/>
        </w:pBdr>
        <w:shd w:val="clear" w:color="auto" w:fill="FFFFCC"/>
        <w:rPr>
          <w:i/>
          <w:sz w:val="24"/>
          <w:szCs w:val="24"/>
        </w:rPr>
      </w:pPr>
      <w:r w:rsidRPr="00512EF5">
        <w:rPr>
          <w:i/>
          <w:sz w:val="24"/>
          <w:szCs w:val="24"/>
        </w:rPr>
        <w:t xml:space="preserve">Školský zákon č. 561/2004 Sb. </w:t>
      </w:r>
    </w:p>
    <w:p w:rsidR="00E410CF" w:rsidRPr="00E410CF" w:rsidRDefault="00E410CF" w:rsidP="00E410CF">
      <w:pPr>
        <w:rPr>
          <w:sz w:val="24"/>
          <w:szCs w:val="24"/>
        </w:rPr>
      </w:pPr>
    </w:p>
    <w:p w:rsidR="00502710" w:rsidRPr="00E410CF" w:rsidRDefault="00502710" w:rsidP="00E410CF">
      <w:pPr>
        <w:rPr>
          <w:sz w:val="24"/>
          <w:szCs w:val="24"/>
        </w:rPr>
      </w:pPr>
    </w:p>
    <w:bookmarkStart w:id="22" w:name="_10._Rozhodování_ředitele"/>
    <w:bookmarkEnd w:id="22"/>
    <w:p w:rsidR="00E410CF" w:rsidRPr="009D3DEE" w:rsidRDefault="003F257B" w:rsidP="009D3DEE">
      <w:pPr>
        <w:pStyle w:val="Nadpis6"/>
      </w:pPr>
      <w:r>
        <w:fldChar w:fldCharType="begin"/>
      </w:r>
      <w:r w:rsidR="00813497">
        <w:instrText xml:space="preserve"> HYPERLINK  \l "_top" </w:instrText>
      </w:r>
      <w:r>
        <w:fldChar w:fldCharType="separate"/>
      </w:r>
      <w:r w:rsidR="009D3DEE" w:rsidRPr="00813497">
        <w:rPr>
          <w:rStyle w:val="Hypertextovodkaz"/>
        </w:rPr>
        <w:t>10</w:t>
      </w:r>
      <w:r w:rsidR="00E410CF" w:rsidRPr="00813497">
        <w:rPr>
          <w:rStyle w:val="Hypertextovodkaz"/>
        </w:rPr>
        <w:t>. Rozhodování ředitele školy</w:t>
      </w:r>
      <w:r>
        <w:fldChar w:fldCharType="end"/>
      </w:r>
      <w:r w:rsidR="00E410CF" w:rsidRPr="009D3DEE">
        <w:t xml:space="preserve"> </w:t>
      </w:r>
    </w:p>
    <w:p w:rsidR="00903BA4" w:rsidRPr="00675B88" w:rsidRDefault="00E410CF" w:rsidP="002F13AA">
      <w:pPr>
        <w:rPr>
          <w:sz w:val="24"/>
        </w:rPr>
      </w:pPr>
      <w:r w:rsidRPr="00675B88">
        <w:rPr>
          <w:sz w:val="24"/>
        </w:rPr>
        <w:t>O přijetí k základnímu vzdělávání rozhod</w:t>
      </w:r>
      <w:r w:rsidR="00903BA4" w:rsidRPr="00675B88">
        <w:rPr>
          <w:sz w:val="24"/>
        </w:rPr>
        <w:t xml:space="preserve">oval ředitel školy vždy </w:t>
      </w:r>
      <w:r w:rsidRPr="00675B88">
        <w:rPr>
          <w:sz w:val="24"/>
        </w:rPr>
        <w:t xml:space="preserve">za podmínek stanovených v § 36 </w:t>
      </w:r>
      <w:r w:rsidR="00502710" w:rsidRPr="00675B88">
        <w:rPr>
          <w:sz w:val="24"/>
        </w:rPr>
        <w:t xml:space="preserve">a § 165 </w:t>
      </w:r>
      <w:r w:rsidRPr="00675B88">
        <w:rPr>
          <w:sz w:val="24"/>
        </w:rPr>
        <w:t>(viz § 46 zákona č. 561/2004 Sb., školský zákon).</w:t>
      </w:r>
      <w:r w:rsidR="00F014BB" w:rsidRPr="00675B88">
        <w:rPr>
          <w:sz w:val="24"/>
        </w:rPr>
        <w:t xml:space="preserve"> </w:t>
      </w:r>
      <w:r w:rsidR="00903BA4" w:rsidRPr="00675B88">
        <w:rPr>
          <w:sz w:val="24"/>
        </w:rPr>
        <w:t xml:space="preserve">Do praxe ředitele školy je ale </w:t>
      </w:r>
      <w:r w:rsidR="002F13AA" w:rsidRPr="00675B88">
        <w:rPr>
          <w:sz w:val="24"/>
        </w:rPr>
        <w:t xml:space="preserve">nyní </w:t>
      </w:r>
      <w:r w:rsidR="00903BA4" w:rsidRPr="00675B88">
        <w:rPr>
          <w:sz w:val="24"/>
        </w:rPr>
        <w:t xml:space="preserve">vhodné zapracovat vyjádření Nejvyššího správního soudu. Ten vydal dne 27.07.2011 rozsudek č.j. 1 As 53/2011-109, ve kterém se mj. vyjadřuje k některým otázkám rozhodování ředitelů škol i školských zařízení (dále jen „škola“). </w:t>
      </w:r>
      <w:r w:rsidR="00D93E11" w:rsidRPr="00675B88">
        <w:rPr>
          <w:sz w:val="24"/>
        </w:rPr>
        <w:t>Nejvyšší správní soud se domnívá, že ředitel školy má postupovat ve správním řízení, nejen v případech uvedených v § 165 odst. 2 školského zákona, ale i v dalších případech, kdy ředitel rozhoduje o právech a povinnostech fyzických osob v oblasti veřejné správy. Tedy například i v případě prominutí úplaty, povolení individuálního vzdělávacího programu, při přezkoumávání výsledků hodnocení žáka, atd.</w:t>
      </w:r>
    </w:p>
    <w:p w:rsidR="00D93E11" w:rsidRPr="00675B88" w:rsidRDefault="00D93E11" w:rsidP="002F13AA">
      <w:pPr>
        <w:rPr>
          <w:sz w:val="24"/>
        </w:rPr>
      </w:pPr>
    </w:p>
    <w:p w:rsidR="00903BA4" w:rsidRPr="00675B88" w:rsidRDefault="00903BA4" w:rsidP="002F13AA">
      <w:pPr>
        <w:rPr>
          <w:sz w:val="24"/>
        </w:rPr>
      </w:pPr>
      <w:r w:rsidRPr="00675B88">
        <w:rPr>
          <w:sz w:val="24"/>
        </w:rPr>
        <w:t xml:space="preserve">MŠMT připravilo novelu školského zákona, která by </w:t>
      </w:r>
      <w:r w:rsidR="00D93E11" w:rsidRPr="00675B88">
        <w:rPr>
          <w:sz w:val="24"/>
        </w:rPr>
        <w:t>měla</w:t>
      </w:r>
      <w:r w:rsidRPr="00675B88">
        <w:rPr>
          <w:sz w:val="24"/>
        </w:rPr>
        <w:t xml:space="preserve"> uvedené skutečnosti zakotvi</w:t>
      </w:r>
      <w:r w:rsidR="00D93E11" w:rsidRPr="00675B88">
        <w:rPr>
          <w:sz w:val="24"/>
        </w:rPr>
        <w:t>t</w:t>
      </w:r>
      <w:r w:rsidRPr="00675B88">
        <w:rPr>
          <w:sz w:val="24"/>
        </w:rPr>
        <w:t xml:space="preserve"> do </w:t>
      </w:r>
      <w:r w:rsidR="00D93E11" w:rsidRPr="00675B88">
        <w:rPr>
          <w:sz w:val="24"/>
        </w:rPr>
        <w:t xml:space="preserve">platné </w:t>
      </w:r>
      <w:r w:rsidRPr="00675B88">
        <w:rPr>
          <w:sz w:val="24"/>
        </w:rPr>
        <w:t>právní úpravy. Komplikace na politické scéně v roce 2013</w:t>
      </w:r>
      <w:r w:rsidR="00D93E11" w:rsidRPr="00675B88">
        <w:rPr>
          <w:sz w:val="24"/>
        </w:rPr>
        <w:t xml:space="preserve"> ale </w:t>
      </w:r>
      <w:r w:rsidRPr="00675B88">
        <w:rPr>
          <w:sz w:val="24"/>
        </w:rPr>
        <w:t>odložily projednávání tohoto návrhu.</w:t>
      </w:r>
    </w:p>
    <w:p w:rsidR="00D93E11" w:rsidRPr="00675B88" w:rsidRDefault="00D93E11" w:rsidP="002F13AA">
      <w:pPr>
        <w:rPr>
          <w:sz w:val="24"/>
        </w:rPr>
      </w:pPr>
    </w:p>
    <w:p w:rsidR="00903BA4" w:rsidRPr="00675B88" w:rsidRDefault="00903BA4" w:rsidP="002F13AA">
      <w:pPr>
        <w:rPr>
          <w:sz w:val="24"/>
        </w:rPr>
      </w:pPr>
      <w:r w:rsidRPr="00675B88">
        <w:rPr>
          <w:sz w:val="24"/>
        </w:rPr>
        <w:t>V praxi se setkáme se dvěma názory.</w:t>
      </w:r>
    </w:p>
    <w:p w:rsidR="00903BA4" w:rsidRPr="00675B88" w:rsidRDefault="00903BA4" w:rsidP="002F13AA">
      <w:pPr>
        <w:rPr>
          <w:sz w:val="24"/>
        </w:rPr>
      </w:pPr>
      <w:r w:rsidRPr="00675B88">
        <w:rPr>
          <w:sz w:val="24"/>
        </w:rPr>
        <w:t>První požaduje, aby se doporučení soudu ihned promítlo do praxe a ředitel všechny doporučované změny promítl do své práce, i když školský zákon nebyl novelizován.</w:t>
      </w:r>
    </w:p>
    <w:p w:rsidR="004A207A" w:rsidRPr="00675B88" w:rsidRDefault="00903BA4" w:rsidP="002F13AA">
      <w:pPr>
        <w:rPr>
          <w:sz w:val="24"/>
        </w:rPr>
      </w:pPr>
      <w:r w:rsidRPr="00675B88">
        <w:rPr>
          <w:sz w:val="24"/>
        </w:rPr>
        <w:t xml:space="preserve">Druhý právní názor </w:t>
      </w:r>
      <w:r w:rsidR="004A207A" w:rsidRPr="00675B88">
        <w:rPr>
          <w:sz w:val="24"/>
        </w:rPr>
        <w:t>říká, že rozsudek Nejvyššího správního soudu je závazný, pouze pokud jde o samotný výrok rozhodnutí, ale není závazné jeho odůvodnění a právní názor. Právní názor prý pouze naznačuje směr dalšího legislativního vývoje, tedy že nejdřív je nutné provést změnu školského zákona.</w:t>
      </w:r>
    </w:p>
    <w:p w:rsidR="004A207A" w:rsidRPr="00675B88" w:rsidRDefault="004A207A" w:rsidP="002F13AA">
      <w:pPr>
        <w:rPr>
          <w:sz w:val="24"/>
        </w:rPr>
      </w:pPr>
    </w:p>
    <w:p w:rsidR="004A207A" w:rsidRPr="00675B88" w:rsidRDefault="004A207A" w:rsidP="002F13AA">
      <w:pPr>
        <w:rPr>
          <w:sz w:val="24"/>
        </w:rPr>
      </w:pPr>
      <w:r w:rsidRPr="00675B88">
        <w:rPr>
          <w:sz w:val="24"/>
        </w:rPr>
        <w:t>Vývoj v druhé polovině roku 2013 ale ukazuje, že zejména krajské úřady se postupně přiklánějí k prvnímu názoru a v různé míře zavazují „své“ školy, aby se jím řídily. Vydávají k tomu svá doporučení, posílají školám přepracované vzory rozhodnutí ve správním řízení</w:t>
      </w:r>
    </w:p>
    <w:p w:rsidR="004A207A" w:rsidRPr="00675B88" w:rsidRDefault="004A207A" w:rsidP="002F13AA">
      <w:pPr>
        <w:rPr>
          <w:sz w:val="24"/>
        </w:rPr>
      </w:pPr>
    </w:p>
    <w:p w:rsidR="004A207A" w:rsidRPr="00675B88" w:rsidRDefault="004A207A" w:rsidP="002F13AA">
      <w:pPr>
        <w:rPr>
          <w:sz w:val="24"/>
        </w:rPr>
      </w:pPr>
      <w:r w:rsidRPr="00675B88">
        <w:rPr>
          <w:sz w:val="24"/>
        </w:rPr>
        <w:t>Pro ředitele škol a školských zařízení bude rok 2014 rokem nejistot, až do novel</w:t>
      </w:r>
      <w:r w:rsidR="003511AF" w:rsidRPr="00675B88">
        <w:rPr>
          <w:sz w:val="24"/>
        </w:rPr>
        <w:t>y</w:t>
      </w:r>
      <w:r w:rsidRPr="00675B88">
        <w:rPr>
          <w:sz w:val="24"/>
        </w:rPr>
        <w:t xml:space="preserve"> školského zákona jim zřejmě nikdo nepodá jednoznačnou informaci, jak v otázce rozhodování postupovat, zda obvyklým způsobem, nebo zda mají </w:t>
      </w:r>
      <w:r w:rsidR="00D93E11" w:rsidRPr="00675B88">
        <w:rPr>
          <w:sz w:val="24"/>
        </w:rPr>
        <w:t>formulace svých rozhodnutí přepracovat. Období nejistot potrvá nejméně do přijetí novely školského zákona</w:t>
      </w:r>
      <w:r w:rsidRPr="00675B88">
        <w:rPr>
          <w:sz w:val="24"/>
        </w:rPr>
        <w:t>.</w:t>
      </w:r>
      <w:r w:rsidR="00D93E11" w:rsidRPr="00675B88">
        <w:rPr>
          <w:sz w:val="24"/>
        </w:rPr>
        <w:t xml:space="preserve"> Novelu se nepodařilo projednat tak, aby </w:t>
      </w:r>
      <w:r w:rsidR="003511AF" w:rsidRPr="00675B88">
        <w:rPr>
          <w:sz w:val="24"/>
        </w:rPr>
        <w:t>nabyla účinnosti k 1.1.2014, v úvahu připadají tedy dvě další data – buď k 1.9.2014, nebo 1.1.2015. Přijímací řízení na jaře 2014 (MŠ, ZŠ, SŠ) tyto změny neovlivní, rozhodnutí o přijetí i nepřijetí je</w:t>
      </w:r>
      <w:r w:rsidR="003511AF" w:rsidRPr="00CC0F4C">
        <w:rPr>
          <w:color w:val="0000FF"/>
          <w:sz w:val="24"/>
        </w:rPr>
        <w:t xml:space="preserve"> </w:t>
      </w:r>
      <w:r w:rsidR="003511AF" w:rsidRPr="00675B88">
        <w:rPr>
          <w:sz w:val="24"/>
        </w:rPr>
        <w:t xml:space="preserve">vždy úkonem ve správním řízení.  Pokud bude ředitel školy (chtít) postupovat podle nových pravidel, měl by nově ve správním řízení postupovat např. při povolení odkladu povinné školní docházky na ZŠ (§ 37), povolení individuálního vzdělávacího plánu (§18), povolení pokračování v základním vzdělávání (§ 55), povolení přestupu podle § 66 a 97 apod. </w:t>
      </w:r>
    </w:p>
    <w:p w:rsidR="003511AF" w:rsidRPr="00675B88" w:rsidRDefault="003511AF" w:rsidP="002F13AA">
      <w:pPr>
        <w:rPr>
          <w:sz w:val="24"/>
        </w:rPr>
      </w:pPr>
    </w:p>
    <w:p w:rsidR="00903BA4" w:rsidRPr="00675B88" w:rsidRDefault="003511AF" w:rsidP="002F13AA">
      <w:pPr>
        <w:rPr>
          <w:sz w:val="24"/>
        </w:rPr>
      </w:pPr>
      <w:r w:rsidRPr="00675B88">
        <w:rPr>
          <w:sz w:val="24"/>
        </w:rPr>
        <w:t xml:space="preserve">Tyto změny ve správním řízení </w:t>
      </w:r>
      <w:r w:rsidR="00903BA4" w:rsidRPr="00675B88">
        <w:rPr>
          <w:sz w:val="24"/>
        </w:rPr>
        <w:t>zatím nevyplývají ze změny právní úpravy, ale ze změny jejího výkladu.</w:t>
      </w:r>
      <w:r w:rsidRPr="00675B88">
        <w:rPr>
          <w:sz w:val="24"/>
        </w:rPr>
        <w:t xml:space="preserve"> V zájmu právní jistoty ředitele a snížení jeho rizik lze doporučit, aby všechny tyto změny a dále uvedené závěry do své práce promítl:</w:t>
      </w:r>
    </w:p>
    <w:p w:rsidR="00490832" w:rsidRPr="00675B88" w:rsidRDefault="00F014BB" w:rsidP="00F014BB">
      <w:pPr>
        <w:rPr>
          <w:sz w:val="24"/>
        </w:rPr>
      </w:pPr>
      <w:r w:rsidRPr="00675B88">
        <w:rPr>
          <w:sz w:val="24"/>
        </w:rPr>
        <w:t xml:space="preserve">- </w:t>
      </w:r>
      <w:r w:rsidR="003511AF" w:rsidRPr="00675B88">
        <w:rPr>
          <w:sz w:val="24"/>
        </w:rPr>
        <w:t xml:space="preserve">správní řád budou aplikovat všechny </w:t>
      </w:r>
      <w:r w:rsidR="00490832" w:rsidRPr="00675B88">
        <w:rPr>
          <w:sz w:val="24"/>
        </w:rPr>
        <w:t>školy bez ohledu na zřizovatele,</w:t>
      </w:r>
    </w:p>
    <w:p w:rsidR="00490832" w:rsidRPr="00675B88" w:rsidRDefault="00F014BB" w:rsidP="00F014BB">
      <w:pPr>
        <w:rPr>
          <w:sz w:val="24"/>
        </w:rPr>
      </w:pPr>
      <w:r w:rsidRPr="00675B88">
        <w:rPr>
          <w:sz w:val="24"/>
        </w:rPr>
        <w:t xml:space="preserve">- </w:t>
      </w:r>
      <w:r w:rsidR="003511AF" w:rsidRPr="00675B88">
        <w:rPr>
          <w:sz w:val="24"/>
        </w:rPr>
        <w:t>správní řád budou aplikovat nejen školy, ale i školská zařízení (také bez ohledu na zřizovatele),</w:t>
      </w:r>
    </w:p>
    <w:p w:rsidR="00490832" w:rsidRPr="00675B88" w:rsidRDefault="00F014BB" w:rsidP="00F014BB">
      <w:pPr>
        <w:rPr>
          <w:sz w:val="24"/>
        </w:rPr>
      </w:pPr>
      <w:r w:rsidRPr="00675B88">
        <w:rPr>
          <w:sz w:val="24"/>
        </w:rPr>
        <w:t xml:space="preserve">- </w:t>
      </w:r>
      <w:r w:rsidR="003511AF" w:rsidRPr="00675B88">
        <w:rPr>
          <w:sz w:val="24"/>
        </w:rPr>
        <w:t>správním orgánem je právnická osoba vykonávající činnost školy, nikoli ředitel školy,</w:t>
      </w:r>
    </w:p>
    <w:p w:rsidR="00490832" w:rsidRPr="00675B88" w:rsidRDefault="00F014BB" w:rsidP="00F014BB">
      <w:pPr>
        <w:rPr>
          <w:sz w:val="24"/>
        </w:rPr>
      </w:pPr>
      <w:r w:rsidRPr="00675B88">
        <w:rPr>
          <w:sz w:val="24"/>
        </w:rPr>
        <w:t xml:space="preserve">- </w:t>
      </w:r>
      <w:r w:rsidR="002F13AA" w:rsidRPr="00675B88">
        <w:rPr>
          <w:sz w:val="24"/>
        </w:rPr>
        <w:t>pokud je správním orgánem právnická osoba, má za povinnost zřídit úřední desku (§ 26 zákona č. 500/2004 Sb.),</w:t>
      </w:r>
    </w:p>
    <w:p w:rsidR="002F13AA" w:rsidRPr="00675B88" w:rsidRDefault="00F014BB" w:rsidP="00F014BB">
      <w:pPr>
        <w:rPr>
          <w:sz w:val="24"/>
        </w:rPr>
      </w:pPr>
      <w:r w:rsidRPr="00675B88">
        <w:rPr>
          <w:sz w:val="24"/>
        </w:rPr>
        <w:t xml:space="preserve">- </w:t>
      </w:r>
      <w:r w:rsidR="002F13AA" w:rsidRPr="00675B88">
        <w:rPr>
          <w:sz w:val="24"/>
        </w:rPr>
        <w:t>škola a školské zařízení bude postupovat podle správního řádu nejen v případech uvedených v § 165 školského zákona, ale vždy, pokud bude v oblasti veřejné správy autoritativně rozhodovat o právech a povinnostech fyzických osob v oblasti poskytování vzdělávání a školských služeb.</w:t>
      </w:r>
    </w:p>
    <w:p w:rsidR="003511AF" w:rsidRPr="00675B88" w:rsidRDefault="003511AF" w:rsidP="002F13AA">
      <w:pPr>
        <w:ind w:left="360"/>
        <w:jc w:val="both"/>
        <w:rPr>
          <w:b/>
        </w:rPr>
      </w:pPr>
    </w:p>
    <w:p w:rsidR="00CC0F4C" w:rsidRPr="00675B88" w:rsidRDefault="002F13AA" w:rsidP="002F13AA">
      <w:pPr>
        <w:rPr>
          <w:color w:val="FF0000"/>
          <w:sz w:val="24"/>
        </w:rPr>
      </w:pPr>
      <w:r w:rsidRPr="00675B88">
        <w:rPr>
          <w:sz w:val="24"/>
        </w:rPr>
        <w:t xml:space="preserve">Vzory rozhodnutí ředitele v tomto dokumentu jsou přepracovány podle těchto nových zásad. </w:t>
      </w:r>
      <w:r w:rsidR="00675B88" w:rsidRPr="00675B88">
        <w:rPr>
          <w:color w:val="FF0000"/>
          <w:sz w:val="24"/>
        </w:rPr>
        <w:t>Doporučuji ale řídit se názorem vašeho KÚ, protože ten je odvolacím orgánem ve správním řízení.</w:t>
      </w:r>
    </w:p>
    <w:p w:rsidR="00CC0F4C" w:rsidRPr="009D3DEE" w:rsidRDefault="00CC0F4C" w:rsidP="009D3DEE">
      <w:pPr>
        <w:pStyle w:val="Nadpis6"/>
      </w:pPr>
      <w:bookmarkStart w:id="23" w:name="_10.1_Metodické_doporučení"/>
      <w:bookmarkEnd w:id="23"/>
      <w:r>
        <w:br w:type="page"/>
      </w:r>
      <w:hyperlink w:anchor="_top" w:history="1">
        <w:r w:rsidR="009D3DEE" w:rsidRPr="00813497">
          <w:rPr>
            <w:rStyle w:val="Hypertextovodkaz"/>
          </w:rPr>
          <w:t>10.1</w:t>
        </w:r>
        <w:r w:rsidRPr="00813497">
          <w:rPr>
            <w:rStyle w:val="Hypertextovodkaz"/>
          </w:rPr>
          <w:t xml:space="preserve"> Metodické doporučení Krajského úřadu Ústeckého kraje, odboru školství, mládeže a tělovýchovy ředitelům základních škol v Ústeckém kraji </w:t>
        </w:r>
      </w:hyperlink>
      <w:r w:rsidRPr="009D3DEE">
        <w:t xml:space="preserve"> </w:t>
      </w:r>
    </w:p>
    <w:p w:rsidR="00CC0F4C" w:rsidRPr="00CC0F4C" w:rsidRDefault="00CC0F4C" w:rsidP="00CC0F4C">
      <w:pPr>
        <w:rPr>
          <w:b/>
          <w:sz w:val="28"/>
          <w:szCs w:val="28"/>
          <w:u w:val="single"/>
        </w:rPr>
      </w:pPr>
    </w:p>
    <w:p w:rsidR="00CC0F4C" w:rsidRPr="00CC0F4C" w:rsidRDefault="00CC0F4C" w:rsidP="00CC0F4C">
      <w:pPr>
        <w:jc w:val="both"/>
        <w:rPr>
          <w:sz w:val="24"/>
          <w:szCs w:val="24"/>
        </w:rPr>
      </w:pPr>
    </w:p>
    <w:p w:rsidR="00CC0F4C" w:rsidRPr="00CC0F4C" w:rsidRDefault="00CC0F4C" w:rsidP="00CC0F4C">
      <w:pPr>
        <w:jc w:val="both"/>
        <w:rPr>
          <w:sz w:val="24"/>
          <w:szCs w:val="24"/>
        </w:rPr>
      </w:pPr>
      <w:r w:rsidRPr="00CC0F4C">
        <w:rPr>
          <w:sz w:val="24"/>
          <w:szCs w:val="24"/>
        </w:rPr>
        <w:t xml:space="preserve">Na základě stanoviska MŠMT a právníků odboru legislativně právního Krajského úřadu Ústeckého kraje v oblasti rozhodování ředitele školy v souladu s ust. § 165 odst. 2 zákona </w:t>
      </w:r>
      <w:r w:rsidRPr="00CC0F4C">
        <w:rPr>
          <w:sz w:val="24"/>
        </w:rPr>
        <w:t xml:space="preserve">č. 561/2004 Sb., o předškolním, základním, středním, vyšším odborném a jiném vzdělávání (školský zákon), v platném znění (dále jen „školský zákon“) </w:t>
      </w:r>
      <w:r w:rsidRPr="00CC0F4C">
        <w:rPr>
          <w:sz w:val="24"/>
          <w:szCs w:val="24"/>
        </w:rPr>
        <w:t xml:space="preserve">ke správnímu řízení ve věci zastupování nezletilého účastníka řízení (žáka) při přijetí k základnímu vzdělávání, přestupu do jiné základní školy aj. doporučujeme ředitelům  základních škol v Ústeckém kraji, aby o probíhajícím správním řízení, pokud je to možné, byli vyrozuměni oba rodiče. </w:t>
      </w:r>
    </w:p>
    <w:p w:rsidR="00CC0F4C" w:rsidRPr="00CC0F4C" w:rsidRDefault="00CC0F4C" w:rsidP="00CC0F4C">
      <w:pPr>
        <w:jc w:val="both"/>
        <w:rPr>
          <w:sz w:val="24"/>
          <w:szCs w:val="24"/>
        </w:rPr>
      </w:pPr>
    </w:p>
    <w:p w:rsidR="00CC0F4C" w:rsidRPr="00CC0F4C" w:rsidRDefault="00CC0F4C" w:rsidP="00CC0F4C">
      <w:pPr>
        <w:jc w:val="both"/>
        <w:rPr>
          <w:sz w:val="24"/>
          <w:szCs w:val="24"/>
        </w:rPr>
      </w:pPr>
      <w:r w:rsidRPr="00CC0F4C">
        <w:rPr>
          <w:b/>
          <w:sz w:val="24"/>
          <w:szCs w:val="24"/>
          <w:u w:val="single"/>
        </w:rPr>
        <w:t>Doporučujeme,</w:t>
      </w:r>
      <w:r w:rsidRPr="00CC0F4C">
        <w:rPr>
          <w:sz w:val="24"/>
          <w:szCs w:val="24"/>
        </w:rPr>
        <w:t xml:space="preserve"> aby zákonní zástupci, kteří budou zastupovat své nezletilé dítě (žáka) při vedení správního řízení, doplnili svou žádost o tento dovětek:</w:t>
      </w:r>
    </w:p>
    <w:p w:rsidR="00CC0F4C" w:rsidRPr="00CC0F4C" w:rsidRDefault="00CC0F4C" w:rsidP="00CC0F4C">
      <w:pPr>
        <w:jc w:val="both"/>
        <w:rPr>
          <w:b/>
          <w:sz w:val="24"/>
          <w:szCs w:val="24"/>
          <w:u w:val="single"/>
        </w:rPr>
      </w:pPr>
      <w:r w:rsidRPr="00CC0F4C">
        <w:rPr>
          <w:b/>
          <w:sz w:val="24"/>
          <w:szCs w:val="24"/>
          <w:u w:val="single"/>
        </w:rPr>
        <w:t>Zákonní zástupci dítěte (žáka) se dohodli, že záležitosti spojené s přijetím k základnímu vzdělávání (přestupu do jiné základní školy, s odkladem školní docházky aj.)bude vyřizovat zákonný zástupce – jméno a příjmení.</w:t>
      </w:r>
    </w:p>
    <w:p w:rsidR="00CC0F4C" w:rsidRPr="00CC0F4C" w:rsidRDefault="00CC0F4C" w:rsidP="00CC0F4C">
      <w:pPr>
        <w:rPr>
          <w:sz w:val="24"/>
          <w:szCs w:val="24"/>
        </w:rPr>
      </w:pPr>
    </w:p>
    <w:p w:rsidR="00CC0F4C" w:rsidRPr="00CC0F4C" w:rsidRDefault="00CC0F4C" w:rsidP="00CC0F4C">
      <w:pPr>
        <w:jc w:val="both"/>
        <w:rPr>
          <w:sz w:val="24"/>
        </w:rPr>
      </w:pPr>
      <w:r w:rsidRPr="00CC0F4C">
        <w:rPr>
          <w:sz w:val="24"/>
        </w:rPr>
        <w:t>Výňatek z komentáře ke školskému zákonu – ust. § 21 odst. 2 (Katzová, P., ASPI 2008):</w:t>
      </w:r>
    </w:p>
    <w:p w:rsidR="00CC0F4C" w:rsidRPr="00CC0F4C" w:rsidRDefault="00CC0F4C" w:rsidP="00CC0F4C">
      <w:pPr>
        <w:jc w:val="both"/>
        <w:rPr>
          <w:sz w:val="24"/>
        </w:rPr>
      </w:pPr>
      <w:r w:rsidRPr="00CC0F4C">
        <w:rPr>
          <w:sz w:val="24"/>
        </w:rPr>
        <w:t>Obecně k tomu lze říci, že je-li účastníkem řízení nezletilý a půjde-li o úkony, které svou povahou nejsou přiměřené rozumové a volní vyspělosti odpovídající jeho věku, musí být nezletilý zastoupen v takovém řízení svým zákonným zástupcem. Uvedené vyplývá i z ust. § 36 zákona č. 94/1963 Sb., o rodině, v platném znění (dále jen „zákon o rodině“), podle kterého dítě při právních úkonech, ke kterým není plně způsobilé, zastupují rodiče.</w:t>
      </w:r>
    </w:p>
    <w:p w:rsidR="00CC0F4C" w:rsidRPr="00CC0F4C" w:rsidRDefault="00CC0F4C" w:rsidP="00CC0F4C">
      <w:pPr>
        <w:rPr>
          <w:sz w:val="24"/>
        </w:rPr>
      </w:pPr>
    </w:p>
    <w:p w:rsidR="00CC0F4C" w:rsidRPr="00CC0F4C" w:rsidRDefault="00CC0F4C" w:rsidP="00CC0F4C">
      <w:pPr>
        <w:jc w:val="both"/>
        <w:rPr>
          <w:sz w:val="24"/>
        </w:rPr>
      </w:pPr>
      <w:r w:rsidRPr="00CC0F4C">
        <w:rPr>
          <w:sz w:val="24"/>
        </w:rPr>
        <w:t>Rodičovská zodpovědnost náleží až na výjimky oběma rodičům. To však neznamená, že by při plnění práv a povinností tvořících rodičovskou odpovědnost museli nezletilého zastupovat vždy oba jeho rodiče. Povinnost důsledně chránit zájmy dítěte, řídit jeho jednání a vykonávat nad ním dohled odpovídající stupni jeho vývoje v souladu s ust. § 31 odst. 2 zákona o rodině bude splněna i v případě zastoupení nezletilého pouze jedním z rodičů.</w:t>
      </w:r>
    </w:p>
    <w:p w:rsidR="00CC0F4C" w:rsidRPr="00CC0F4C" w:rsidRDefault="00CC0F4C" w:rsidP="00CC0F4C">
      <w:pPr>
        <w:jc w:val="both"/>
        <w:rPr>
          <w:sz w:val="24"/>
        </w:rPr>
      </w:pPr>
    </w:p>
    <w:p w:rsidR="00CC0F4C" w:rsidRPr="00CC0F4C" w:rsidRDefault="00CC0F4C" w:rsidP="00CC0F4C">
      <w:pPr>
        <w:jc w:val="both"/>
        <w:rPr>
          <w:sz w:val="24"/>
        </w:rPr>
      </w:pPr>
      <w:r w:rsidRPr="00CC0F4C">
        <w:rPr>
          <w:sz w:val="24"/>
        </w:rPr>
        <w:t>Oblast poskytování vzdělávání a školských služeb je nepochybně podstatnou věcí týkající se nezletilého. Ze skutečnosti, že druhý rodič v řízení aktivně nevystupuje, však nelze automaticky odvozovat, že došlo k rozporu mezi rodiči o podstatných věcech při výkonu rodičovské zodpovědnosti ve smyslu ust. § 49 zákona o rodině.</w:t>
      </w:r>
    </w:p>
    <w:p w:rsidR="00CC0F4C" w:rsidRPr="00CC0F4C" w:rsidRDefault="00CC0F4C" w:rsidP="00CC0F4C">
      <w:pPr>
        <w:rPr>
          <w:sz w:val="24"/>
        </w:rPr>
      </w:pPr>
    </w:p>
    <w:p w:rsidR="00CC0F4C" w:rsidRPr="00CC0F4C" w:rsidRDefault="00CC0F4C" w:rsidP="00CC0F4C">
      <w:pPr>
        <w:jc w:val="both"/>
        <w:rPr>
          <w:sz w:val="24"/>
        </w:rPr>
      </w:pPr>
      <w:r w:rsidRPr="00CC0F4C">
        <w:rPr>
          <w:sz w:val="24"/>
        </w:rPr>
        <w:t>Jak školský zákon, tak zákon o rodině a zákon č. 500/2004 Sb., správní řád, v platném znění (dále jen „správní řád“) tedy vycházejí z předpokladu, že rodiče jednají ve vzájemné shodě, a to vždy s cílem chránit zájmy nezletilého, jehož souhlas je nezbytný k některým úkonům (ust. § 60 odst. 2, ust. § 66 odst. 2 školského zákona). Tento závěr lze opřít i o gramatický výklad těchto zákonů, která používají jednotné číslo výrazu „zákonný zástupce“. Pouze v případech, kdy by zjevně došlo k neshodě mezi rodiči (zákonnými zástupci), rozhodne podle ust. § 49 zák</w:t>
      </w:r>
      <w:r w:rsidRPr="00DE59AF">
        <w:rPr>
          <w:sz w:val="24"/>
        </w:rPr>
        <w:t xml:space="preserve">ona o rodině soud. </w:t>
      </w:r>
      <w:r w:rsidRPr="00DE59AF">
        <w:rPr>
          <w:sz w:val="24"/>
          <w:u w:val="single"/>
        </w:rPr>
        <w:t>O probíhajícím řízení by však měli být, je-li to možné, vyrozuměni oba rodiče.</w:t>
      </w:r>
    </w:p>
    <w:p w:rsidR="00CC0F4C" w:rsidRPr="00CC0F4C" w:rsidRDefault="00CC0F4C" w:rsidP="00CC0F4C">
      <w:pPr>
        <w:jc w:val="both"/>
        <w:rPr>
          <w:sz w:val="24"/>
        </w:rPr>
      </w:pPr>
      <w:r w:rsidRPr="00CC0F4C">
        <w:rPr>
          <w:sz w:val="24"/>
        </w:rPr>
        <w:t xml:space="preserve">              </w:t>
      </w:r>
    </w:p>
    <w:p w:rsidR="00CC0F4C" w:rsidRPr="00CC0F4C" w:rsidRDefault="00CC0F4C" w:rsidP="00CC0F4C">
      <w:pPr>
        <w:rPr>
          <w:sz w:val="24"/>
        </w:rPr>
      </w:pPr>
    </w:p>
    <w:p w:rsidR="00CC0F4C" w:rsidRPr="00CC0F4C" w:rsidRDefault="00CC0F4C" w:rsidP="00CC0F4C">
      <w:pPr>
        <w:spacing w:after="120"/>
        <w:jc w:val="both"/>
        <w:rPr>
          <w:b/>
          <w:sz w:val="24"/>
        </w:rPr>
      </w:pPr>
      <w:r w:rsidRPr="00CC0F4C">
        <w:rPr>
          <w:b/>
          <w:sz w:val="24"/>
        </w:rPr>
        <w:t>Právní stanovisko k postavení zákonného zástupce v řízení dle ust. § 49 školského zákona (o přestupu žáka)</w:t>
      </w:r>
    </w:p>
    <w:p w:rsidR="00CC0F4C" w:rsidRPr="00CC0F4C" w:rsidRDefault="00CC0F4C" w:rsidP="009D3DEE">
      <w:pPr>
        <w:spacing w:after="120"/>
        <w:jc w:val="both"/>
        <w:rPr>
          <w:sz w:val="24"/>
        </w:rPr>
      </w:pPr>
      <w:r w:rsidRPr="00CC0F4C">
        <w:rPr>
          <w:sz w:val="24"/>
        </w:rPr>
        <w:t>V otázce postavení zákonného zástupce v řízení dle ust. § 49 školského zákona uvádí odbor legislativně právní Krajského úřadu Ústeckého kraje následující.</w:t>
      </w:r>
    </w:p>
    <w:p w:rsidR="00CC0F4C" w:rsidRPr="00CC0F4C" w:rsidRDefault="00CC0F4C" w:rsidP="009D3DEE">
      <w:pPr>
        <w:spacing w:after="120"/>
        <w:jc w:val="both"/>
        <w:rPr>
          <w:sz w:val="24"/>
        </w:rPr>
      </w:pPr>
      <w:r w:rsidRPr="00CC0F4C">
        <w:rPr>
          <w:sz w:val="24"/>
        </w:rPr>
        <w:t xml:space="preserve">Dle ust. § 49 školského zákona o přestupu žáka základní školy do jiné základní školy rozhoduje na základě žádosti zákonného zástupce žáka ředitel školy, do které se žák hlásí.  </w:t>
      </w:r>
    </w:p>
    <w:p w:rsidR="00CC0F4C" w:rsidRPr="009D3DEE" w:rsidRDefault="00CC0F4C" w:rsidP="009D3DEE">
      <w:pPr>
        <w:pStyle w:val="Odstavecseseznamem"/>
        <w:spacing w:after="120" w:line="240" w:lineRule="auto"/>
        <w:ind w:left="0"/>
        <w:jc w:val="both"/>
        <w:rPr>
          <w:rFonts w:ascii="Times New Roman" w:hAnsi="Times New Roman"/>
          <w:sz w:val="24"/>
          <w:szCs w:val="24"/>
        </w:rPr>
      </w:pPr>
      <w:r w:rsidRPr="009D3DEE">
        <w:rPr>
          <w:rFonts w:ascii="Times New Roman" w:hAnsi="Times New Roman"/>
          <w:sz w:val="24"/>
          <w:szCs w:val="24"/>
        </w:rPr>
        <w:t>Dle ust. § 34 odst. 1 zákona o rodině mají rodičovská práva a povinnosti oba rodiče. Není rozhodující, zda žijí ve společné domácnosti, zda jsou rozvedeni či nikoliv nebo kdo má dítě ve výchově. Oběma rodičům zůstávají jejich práva zachována, pokud jsou způsobilí k právním úkonům v plném rozsahu (ust. § 34 odst. 2 zákona o rodině) nebo pokud výkon jejich rodičovských práv není omezen (ust. § 44 odst. 1 a 2 zákona o rodině), případně nejsou rodičovských práv zbaveni (ust. § 44 odst. 3 zákona o rodině). Každému z rodičů náleží právo a povinnost své nezletilé děti zastupovat a spravovat jejich záležitosti (ust. § 36 zák. o rodině).</w:t>
      </w:r>
    </w:p>
    <w:p w:rsidR="00CC0F4C" w:rsidRPr="009D3DEE" w:rsidRDefault="00CC0F4C" w:rsidP="009D3DEE">
      <w:pPr>
        <w:pStyle w:val="Odstavecseseznamem"/>
        <w:spacing w:after="120" w:line="240" w:lineRule="auto"/>
        <w:ind w:left="0"/>
        <w:jc w:val="both"/>
        <w:rPr>
          <w:rFonts w:ascii="Times New Roman" w:hAnsi="Times New Roman"/>
          <w:sz w:val="24"/>
          <w:szCs w:val="24"/>
        </w:rPr>
      </w:pPr>
      <w:r w:rsidRPr="009D3DEE">
        <w:rPr>
          <w:rFonts w:ascii="Times New Roman" w:hAnsi="Times New Roman"/>
          <w:sz w:val="24"/>
          <w:szCs w:val="24"/>
        </w:rPr>
        <w:t xml:space="preserve">Z rozhodovací činnosti Nejvyššího soudu (viz rozhodnutí Nejvyššího soudu (RC) 5 Cz 119/67, výběr z jeho odůvodnění, který je publikován v ASPI, přikládáme na závěr tohoto interního sdělení) vyplývá právní závěr, že zákon o rodině předpokládá, že rodič, který zastupuje dítě, jedná v souladu s vůlí druhého rodiče. V případech, kdy jeden z rodičů zastupuje dítě v běžných věcech, vyjádření druhého rodiče není nutné. Zákon o rodině výslovně nedefinuje pojem „podstatné věci“ vyžadující zastupování (shodu) obou rodičů, proto je třeba každý návrh posoudit podle okolností konkrétního případu. O neshodu v podstatných věcech jde např. při volbě povolání dítěte, studiu dítěte, určení bydliště dítěte, změně příjmení, dispozicích s majetkem apod. </w:t>
      </w:r>
      <w:r w:rsidRPr="009D3DEE">
        <w:rPr>
          <w:rFonts w:ascii="Times New Roman" w:hAnsi="Times New Roman"/>
          <w:sz w:val="24"/>
          <w:szCs w:val="24"/>
          <w:u w:val="single"/>
        </w:rPr>
        <w:t>Takovou podstatnou věcí je dle názoru odboru legislativně právního i volba základní školy, kterou bude dítě navštěvovat, proto žádost o přestup musí být podána oběma rodiči jakožto zákonnými zástupci nebo doložena souhlasem druhého rodiče.</w:t>
      </w:r>
      <w:r w:rsidRPr="009D3DEE">
        <w:rPr>
          <w:rFonts w:ascii="Times New Roman" w:hAnsi="Times New Roman"/>
          <w:sz w:val="24"/>
          <w:szCs w:val="24"/>
        </w:rPr>
        <w:t xml:space="preserve"> Žádost, z níž není patrný souhlas druhého rodiče, trpí vadou ve smyslu ust. § 45 odst. 2 správního řádu. Dle citovaného ustanovení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Rodiče se buď na přestupu dohodnou</w:t>
      </w:r>
      <w:r w:rsidR="00C12018">
        <w:rPr>
          <w:rFonts w:ascii="Times New Roman" w:hAnsi="Times New Roman"/>
          <w:sz w:val="24"/>
          <w:szCs w:val="24"/>
        </w:rPr>
        <w:t>,</w:t>
      </w:r>
      <w:r w:rsidRPr="009D3DEE">
        <w:rPr>
          <w:rFonts w:ascii="Times New Roman" w:hAnsi="Times New Roman"/>
          <w:sz w:val="24"/>
          <w:szCs w:val="24"/>
        </w:rPr>
        <w:t xml:space="preserve"> nebo jeden z nich může navrhnout soudu, aby dle ust. § 49 zákona o rodině souhlas rodiče nahradil svým rozhodnutím. Po uplynutí poskytnuté lhůty je v případě neodstranění vady možné dle § 66 odst. 1 písm. c) správního řádu řízení usnesením zastavit, resp. (ve fázi odvolacího řízení) dle ust. § 90 odst. 4 správního řádu prvoinstanční rozhodnutí zrušit a řízení zastavit, neboť vada spočívající v absenci souhlasu druhého rodiče brání pokračování v řízení.</w:t>
      </w:r>
    </w:p>
    <w:p w:rsidR="00CC0F4C" w:rsidRPr="009D3DEE" w:rsidRDefault="00CC0F4C" w:rsidP="009D3DEE">
      <w:pPr>
        <w:pStyle w:val="Odstavecseseznamem"/>
        <w:spacing w:after="120" w:line="240" w:lineRule="auto"/>
        <w:ind w:left="0"/>
        <w:jc w:val="both"/>
        <w:rPr>
          <w:rFonts w:ascii="Times New Roman" w:hAnsi="Times New Roman"/>
          <w:sz w:val="24"/>
          <w:szCs w:val="24"/>
        </w:rPr>
      </w:pPr>
    </w:p>
    <w:p w:rsidR="00CC0F4C" w:rsidRPr="009D3DEE" w:rsidRDefault="00CC0F4C" w:rsidP="009D3DEE">
      <w:pPr>
        <w:pStyle w:val="Odstavecseseznamem"/>
        <w:spacing w:after="120" w:line="240" w:lineRule="auto"/>
        <w:ind w:left="0"/>
        <w:jc w:val="both"/>
        <w:rPr>
          <w:rFonts w:ascii="Times New Roman" w:hAnsi="Times New Roman"/>
          <w:sz w:val="24"/>
          <w:szCs w:val="24"/>
        </w:rPr>
      </w:pPr>
      <w:r w:rsidRPr="009D3DEE">
        <w:rPr>
          <w:rFonts w:ascii="Times New Roman" w:hAnsi="Times New Roman"/>
          <w:sz w:val="24"/>
          <w:szCs w:val="24"/>
        </w:rPr>
        <w:t>Dle názoru odboru legislativně právního je účastníkem řízení dle ust. § 49 školského zákona, jehož předmětem je přestup žáka do jiné školy, pouze žák, který je v řízení zastupován jedním rodičem jakožto zákonným zástupcem (se souhlasem druhého rodiče) či oběma rodiči jakožto zákonnými zástupci. Podstatou institutu zastoupení je, že z úkonů zástupců v řízení nabývá práva a povinnosti zastoupený (viz ust. § 22 odst. 1 zákona č. 40/1964 Sb., občanský zákoník, v platném znění (dále jen „občanský zákoník“). Zastoupený je tudíž v řízení o žádosti žadatelem ve smyslu   ust. § 27 odst. 1 správního řádu. Zákonní zástupci nebudou rozhodnutím o žádosti přímo dotčeni ve svých právech nebo povinnostech ve smyslu ust. § 27 odst. 2 správního řádu, neboť rozhodnutí o přestupu žáka do jiné školy se práv a povinností z rodičovské zodpovědnosti nedotýká. Tato práva jsou pouze právním důvodem zákonného zastoupení žáka rodiči v řízení, příp. právním důvodem dokládání souhlasu druhého rodiče, pokud žádost nepodepíší oba zákonní zástupci.</w:t>
      </w:r>
    </w:p>
    <w:p w:rsidR="00CC0F4C" w:rsidRPr="009D3DEE" w:rsidRDefault="00CC0F4C" w:rsidP="009D3DEE">
      <w:pPr>
        <w:pStyle w:val="Odstavecseseznamem"/>
        <w:spacing w:after="120" w:line="240" w:lineRule="auto"/>
        <w:ind w:left="0"/>
        <w:jc w:val="both"/>
        <w:rPr>
          <w:rFonts w:ascii="Times New Roman" w:hAnsi="Times New Roman"/>
          <w:sz w:val="24"/>
          <w:szCs w:val="24"/>
        </w:rPr>
      </w:pPr>
    </w:p>
    <w:p w:rsidR="00CC0F4C" w:rsidRPr="009D3DEE" w:rsidRDefault="00CC0F4C" w:rsidP="009D3DEE">
      <w:pPr>
        <w:pStyle w:val="Odstavecseseznamem"/>
        <w:spacing w:after="120" w:line="240" w:lineRule="auto"/>
        <w:ind w:left="0"/>
        <w:jc w:val="both"/>
        <w:rPr>
          <w:rFonts w:ascii="Times New Roman" w:hAnsi="Times New Roman"/>
          <w:sz w:val="24"/>
          <w:szCs w:val="24"/>
          <w:u w:val="single"/>
        </w:rPr>
      </w:pPr>
      <w:r w:rsidRPr="009D3DEE">
        <w:rPr>
          <w:rFonts w:ascii="Times New Roman" w:hAnsi="Times New Roman"/>
          <w:sz w:val="24"/>
          <w:szCs w:val="24"/>
          <w:u w:val="single"/>
        </w:rPr>
        <w:t>Z odůvodnění rozhodnutí Nejvyššího soudu (RC) 5 Cz 119/67:</w:t>
      </w:r>
    </w:p>
    <w:p w:rsidR="00CC0F4C" w:rsidRPr="009D3DEE" w:rsidRDefault="00CC0F4C" w:rsidP="009D3DEE">
      <w:pPr>
        <w:pStyle w:val="Odstavecseseznamem"/>
        <w:spacing w:after="120" w:line="240" w:lineRule="auto"/>
        <w:ind w:left="0"/>
        <w:jc w:val="both"/>
        <w:rPr>
          <w:rFonts w:ascii="Times New Roman" w:hAnsi="Times New Roman"/>
          <w:i/>
          <w:sz w:val="24"/>
          <w:szCs w:val="24"/>
        </w:rPr>
      </w:pPr>
      <w:r w:rsidRPr="009D3DEE">
        <w:rPr>
          <w:rFonts w:ascii="Times New Roman" w:hAnsi="Times New Roman"/>
          <w:i/>
          <w:sz w:val="24"/>
          <w:szCs w:val="24"/>
        </w:rPr>
        <w:t>Podle ust. § 34 odst. 1 zákona o rodině mají rodičovská práva a povinnosti oba rodiče. Přitom není rozhodné, zda rodiče žijí spolu nebo každý zvlášť, zda jsou rozvedeni či zda žijí v manželském společenství, případně u kterého z rodičů je dítě podle rozhodnutí soudu ve výchově. Ve všech těchto případech zůstávají rodičům práva zachována s výjimkou pouze těch případů, kdy některý z rodičů nemá způsobilost k právním úkonům v plném rozsahu (§ 34 odst. 2 zákona o rodině) nebo kdy je ve svých rodičovských právech omezen (§ 44 odst. 1 a 2 zákona o rodině), případně kdy je svých rodičovských práv zbaven (§ 44 odst. 3 zákona  o rodině). Jinak patří každému z rodičů vedle dalších práv a povinností také právo a povinnost své nezletilé děti zastupovat a spravovat jejich záležitosti (§ 36 zák. o rod.).</w:t>
      </w:r>
    </w:p>
    <w:p w:rsidR="00CC0F4C" w:rsidRPr="009D3DEE" w:rsidRDefault="00CC0F4C" w:rsidP="009D3DEE">
      <w:pPr>
        <w:pStyle w:val="Odstavecseseznamem"/>
        <w:spacing w:after="120" w:line="240" w:lineRule="auto"/>
        <w:ind w:left="0"/>
        <w:jc w:val="both"/>
        <w:rPr>
          <w:rFonts w:ascii="Times New Roman" w:hAnsi="Times New Roman"/>
          <w:i/>
          <w:sz w:val="24"/>
          <w:szCs w:val="24"/>
        </w:rPr>
      </w:pPr>
      <w:r w:rsidRPr="009D3DEE">
        <w:rPr>
          <w:rFonts w:ascii="Times New Roman" w:hAnsi="Times New Roman"/>
          <w:i/>
          <w:sz w:val="24"/>
          <w:szCs w:val="24"/>
        </w:rPr>
        <w:t xml:space="preserve">Ust. § 37 zákona o rodině umožňuje, aby kterýkoliv z rodičů, který je způsobilý k právním úkonům v plném rozsahu a nebyl zbaven svých rodičovských práv, zastupoval své dítě. Zastupování nezletilého dítěte je nezbytné proto, že občanský zákoník nepřiznává nezletilému dítěti způsobilost k právním úkonům bud vůbec nebo ji přiznává jen v omezeném rozsahu (srov.ust.  § 6 a § 9 občanský zákoník). Proto zákon o rodině upravil též zastupování nezletilých dětí, které svěřil především rodičům jako zákonným zástupcům. Otec i matka mají sice každý samostatná a rovnocenná práva a povinnosti vůči nezletilému dítěti, podobně jako i dítě má stejná práva a povinnosti vůči každému z rodičů. Avšak, může-li otec i matka zastupovat podle zákona své dítě (jako mají oba stejné právo a povinnost spravovat jeho záležitosti), není možné řešit výkon rodičovských práv a povinností tak, že by ve všech případech postačovalo, aby dítě zastupoval jeden z rodičů, aniž by byl druhý rodič dotázán na stanovisko, na jeho názor na řešenou záležitost apod. Zákon o rodině předpokládá, že rodič, který zastupuje dítě, jedná v souladu s vůlí druhého rodiče. Pouze v těch případech, kdy by jeden z rodičů zastupoval dítě v běžných věcech (arg. a contr. ust. § 49 zákona o rodině), není nutné vyjádření druhého rodiče. Jinak však - jde-li o věc podstatnou musí být zjištěno, že projev zastupujícího rodiče je též výrazem vůle druhého rodiče. </w:t>
      </w:r>
    </w:p>
    <w:p w:rsidR="00CC0F4C" w:rsidRPr="009D3DEE" w:rsidRDefault="00CC0F4C" w:rsidP="009D3DEE">
      <w:pPr>
        <w:pStyle w:val="Odstavecseseznamem"/>
        <w:spacing w:after="120" w:line="240" w:lineRule="auto"/>
        <w:ind w:left="0"/>
        <w:jc w:val="both"/>
        <w:rPr>
          <w:rFonts w:ascii="Times New Roman" w:hAnsi="Times New Roman"/>
          <w:i/>
          <w:sz w:val="24"/>
          <w:szCs w:val="24"/>
        </w:rPr>
      </w:pPr>
      <w:r w:rsidRPr="009D3DEE">
        <w:rPr>
          <w:rFonts w:ascii="Times New Roman" w:hAnsi="Times New Roman"/>
          <w:i/>
          <w:sz w:val="24"/>
          <w:szCs w:val="24"/>
        </w:rPr>
        <w:t>To znamená, že - vystupuje-li jako zástupce dítěte jen jeden rodič - je třeba se dotázat druhého rodiče, zda s projevem zastupujícího rodiče souhlasí. Pokud by druhý rodič vyslovil nesouhlas, byly by dány podmínky pro postup podle § 49 zákona o rodině.</w:t>
      </w:r>
    </w:p>
    <w:p w:rsidR="00CC0F4C" w:rsidRPr="009D3DEE" w:rsidRDefault="00CC0F4C" w:rsidP="009D3DEE">
      <w:pPr>
        <w:rPr>
          <w:sz w:val="24"/>
          <w:szCs w:val="24"/>
        </w:rPr>
      </w:pPr>
    </w:p>
    <w:p w:rsidR="00CC0F4C" w:rsidRPr="009D3DEE" w:rsidRDefault="00CC0F4C" w:rsidP="009D3DEE">
      <w:pPr>
        <w:rPr>
          <w:sz w:val="24"/>
          <w:szCs w:val="24"/>
        </w:rPr>
      </w:pPr>
    </w:p>
    <w:p w:rsidR="00CC0F4C" w:rsidRPr="009D3DEE" w:rsidRDefault="00CC0F4C" w:rsidP="009D3DEE">
      <w:pPr>
        <w:rPr>
          <w:sz w:val="24"/>
          <w:szCs w:val="24"/>
        </w:rPr>
      </w:pPr>
      <w:r w:rsidRPr="009D3DEE">
        <w:rPr>
          <w:sz w:val="24"/>
          <w:szCs w:val="24"/>
        </w:rPr>
        <w:t>JID:  30427/2013/KUUK</w:t>
      </w:r>
    </w:p>
    <w:p w:rsidR="00CC0F4C" w:rsidRPr="009D3DEE" w:rsidRDefault="00CC0F4C" w:rsidP="009D3DEE">
      <w:pPr>
        <w:rPr>
          <w:b/>
          <w:sz w:val="24"/>
          <w:szCs w:val="24"/>
        </w:rPr>
      </w:pPr>
    </w:p>
    <w:p w:rsidR="00CC0F4C" w:rsidRPr="009D3DEE" w:rsidRDefault="00CC0F4C" w:rsidP="009D3DEE">
      <w:pPr>
        <w:rPr>
          <w:sz w:val="24"/>
          <w:szCs w:val="24"/>
        </w:rPr>
      </w:pPr>
      <w:r w:rsidRPr="009D3DEE">
        <w:rPr>
          <w:sz w:val="24"/>
          <w:szCs w:val="24"/>
        </w:rPr>
        <w:t>V Ústí nad Labem dne 1. 3. 2013</w:t>
      </w:r>
    </w:p>
    <w:p w:rsidR="00CC0F4C" w:rsidRPr="009D3DEE" w:rsidRDefault="00CC0F4C" w:rsidP="009D3DEE">
      <w:pPr>
        <w:jc w:val="both"/>
        <w:rPr>
          <w:sz w:val="24"/>
          <w:szCs w:val="24"/>
        </w:rPr>
      </w:pPr>
    </w:p>
    <w:p w:rsidR="00CC0F4C" w:rsidRPr="009D3DEE" w:rsidRDefault="00CC0F4C" w:rsidP="009D3DEE">
      <w:pPr>
        <w:jc w:val="both"/>
        <w:rPr>
          <w:sz w:val="24"/>
          <w:szCs w:val="24"/>
        </w:rPr>
      </w:pPr>
    </w:p>
    <w:p w:rsidR="00CC0F4C" w:rsidRPr="009D3DEE" w:rsidRDefault="00CC0F4C" w:rsidP="009D3DEE">
      <w:pPr>
        <w:ind w:left="3540" w:firstLine="708"/>
        <w:jc w:val="both"/>
        <w:rPr>
          <w:sz w:val="24"/>
          <w:szCs w:val="24"/>
        </w:rPr>
      </w:pPr>
      <w:r w:rsidRPr="009D3DEE">
        <w:rPr>
          <w:sz w:val="24"/>
          <w:szCs w:val="24"/>
        </w:rPr>
        <w:t>Ing. Štěpán Harašta</w:t>
      </w:r>
    </w:p>
    <w:p w:rsidR="00CC0F4C" w:rsidRPr="009D3DEE" w:rsidRDefault="00CC0F4C" w:rsidP="009D3DEE">
      <w:pPr>
        <w:ind w:left="2124" w:firstLine="708"/>
        <w:jc w:val="both"/>
        <w:rPr>
          <w:sz w:val="24"/>
          <w:szCs w:val="24"/>
        </w:rPr>
      </w:pPr>
      <w:r w:rsidRPr="009D3DEE">
        <w:rPr>
          <w:sz w:val="24"/>
          <w:szCs w:val="24"/>
        </w:rPr>
        <w:t>vedoucí odboru školství, mládeže a tělovýchovy</w:t>
      </w:r>
    </w:p>
    <w:p w:rsidR="00CC0F4C" w:rsidRPr="009D3DEE" w:rsidRDefault="00CC0F4C" w:rsidP="009D3DEE">
      <w:pPr>
        <w:ind w:left="2832" w:firstLine="708"/>
        <w:jc w:val="both"/>
        <w:rPr>
          <w:sz w:val="24"/>
          <w:szCs w:val="24"/>
        </w:rPr>
      </w:pPr>
      <w:r w:rsidRPr="009D3DEE">
        <w:rPr>
          <w:sz w:val="24"/>
          <w:szCs w:val="24"/>
        </w:rPr>
        <w:t>Krajského úřadu Ústeckého kraje</w:t>
      </w:r>
    </w:p>
    <w:p w:rsidR="00CC0F4C" w:rsidRDefault="00CC0F4C" w:rsidP="009D3DEE">
      <w:pPr>
        <w:jc w:val="both"/>
        <w:rPr>
          <w:rFonts w:ascii="Arial" w:hAnsi="Arial" w:cs="Arial"/>
          <w:sz w:val="24"/>
          <w:szCs w:val="24"/>
        </w:rPr>
      </w:pPr>
    </w:p>
    <w:p w:rsidR="00CC0F4C" w:rsidRDefault="00CC0F4C" w:rsidP="00CC0F4C">
      <w:pPr>
        <w:rPr>
          <w:rFonts w:ascii="Arial" w:hAnsi="Arial" w:cs="Arial"/>
          <w:sz w:val="24"/>
        </w:rPr>
      </w:pPr>
    </w:p>
    <w:p w:rsidR="00CC0F4C" w:rsidRDefault="00CC0F4C" w:rsidP="00CC0F4C">
      <w:pPr>
        <w:rPr>
          <w:rFonts w:ascii="Arial" w:hAnsi="Arial" w:cs="Arial"/>
          <w:sz w:val="24"/>
        </w:rPr>
      </w:pPr>
    </w:p>
    <w:p w:rsidR="00CC0F4C" w:rsidRDefault="009D3DEE" w:rsidP="00CC0F4C">
      <w:pPr>
        <w:rPr>
          <w:rFonts w:ascii="Arial" w:hAnsi="Arial" w:cs="Arial"/>
          <w:sz w:val="24"/>
        </w:rPr>
      </w:pPr>
      <w:r>
        <w:rPr>
          <w:rFonts w:ascii="Arial" w:hAnsi="Arial" w:cs="Arial"/>
          <w:sz w:val="24"/>
        </w:rPr>
        <w:br w:type="page"/>
      </w:r>
    </w:p>
    <w:bookmarkStart w:id="24" w:name="_10.2_Metodické_doporučení"/>
    <w:bookmarkEnd w:id="24"/>
    <w:p w:rsidR="009D3DEE" w:rsidRPr="009D3DEE" w:rsidRDefault="003F257B" w:rsidP="009D3DEE">
      <w:pPr>
        <w:pStyle w:val="Nadpis6"/>
      </w:pPr>
      <w:r>
        <w:fldChar w:fldCharType="begin"/>
      </w:r>
      <w:r w:rsidR="00813497">
        <w:instrText xml:space="preserve"> HYPERLINK  \l "_top" </w:instrText>
      </w:r>
      <w:r>
        <w:fldChar w:fldCharType="separate"/>
      </w:r>
      <w:r w:rsidR="009D3DEE" w:rsidRPr="00813497">
        <w:rPr>
          <w:rStyle w:val="Hypertextovodkaz"/>
        </w:rPr>
        <w:t>10.2 Metodické doporučení odboru školství Krajského úřadu Jihomoravského kraje pro ředitele škol a školských zařízení – novinky ve správním řízení</w:t>
      </w:r>
      <w:r>
        <w:fldChar w:fldCharType="end"/>
      </w:r>
    </w:p>
    <w:p w:rsidR="009D3DEE" w:rsidRPr="009D3DEE" w:rsidRDefault="009D3DEE" w:rsidP="009D3DEE">
      <w:pPr>
        <w:jc w:val="both"/>
        <w:rPr>
          <w:sz w:val="24"/>
          <w:szCs w:val="24"/>
        </w:rPr>
      </w:pPr>
    </w:p>
    <w:p w:rsidR="009D3DEE" w:rsidRPr="009D3DEE" w:rsidRDefault="009D3DEE" w:rsidP="009D3DEE">
      <w:pPr>
        <w:pStyle w:val="Odstavecseseznamem"/>
        <w:ind w:left="0"/>
        <w:jc w:val="both"/>
        <w:rPr>
          <w:rFonts w:ascii="Times New Roman" w:hAnsi="Times New Roman"/>
          <w:sz w:val="24"/>
          <w:szCs w:val="24"/>
        </w:rPr>
      </w:pPr>
      <w:r w:rsidRPr="009D3DEE">
        <w:rPr>
          <w:rFonts w:ascii="Times New Roman" w:hAnsi="Times New Roman"/>
          <w:sz w:val="24"/>
          <w:szCs w:val="24"/>
        </w:rPr>
        <w:t>Dne 27.07.2011 vydal Nejvyšší správní soud rozsudek č.j. 1 As 53/2011-109, ve kterém se mj. vyjadřuje k některým otázkám rozhodování ředitelů škol a školských zařízení (dále jen „škola“). Dle svého vyjádření připravuje MŠMT novelu školského zákona, která by níže uvedené skutečnosti promítla do právní úpravy. Zatím je však třeba se v praxi držet níže uvedených závěrů. Níže uvedené skutečnosti tedy zatím nevyplývají ze změny právní úpravy, ale ze změny jejího výkladu.</w:t>
      </w:r>
    </w:p>
    <w:p w:rsidR="009D3DEE" w:rsidRPr="009D3DEE" w:rsidRDefault="009D3DEE" w:rsidP="009D3DEE">
      <w:pPr>
        <w:jc w:val="both"/>
        <w:rPr>
          <w:sz w:val="24"/>
          <w:szCs w:val="24"/>
        </w:rPr>
      </w:pPr>
    </w:p>
    <w:p w:rsidR="009D3DEE" w:rsidRPr="009D3DEE" w:rsidRDefault="009D3DEE" w:rsidP="009D3DEE">
      <w:pPr>
        <w:pStyle w:val="Odstavecseseznamem"/>
        <w:numPr>
          <w:ilvl w:val="0"/>
          <w:numId w:val="7"/>
        </w:numPr>
        <w:ind w:left="284" w:hanging="284"/>
        <w:jc w:val="both"/>
        <w:rPr>
          <w:rFonts w:ascii="Times New Roman" w:hAnsi="Times New Roman"/>
          <w:b/>
          <w:sz w:val="24"/>
          <w:szCs w:val="24"/>
        </w:rPr>
      </w:pPr>
      <w:r w:rsidRPr="009D3DEE">
        <w:rPr>
          <w:rFonts w:ascii="Times New Roman" w:hAnsi="Times New Roman"/>
          <w:b/>
          <w:sz w:val="24"/>
          <w:szCs w:val="24"/>
        </w:rPr>
        <w:t>Správní orgán</w:t>
      </w:r>
    </w:p>
    <w:p w:rsidR="009D3DEE" w:rsidRPr="009D3DEE" w:rsidRDefault="009D3DEE" w:rsidP="009D3DEE">
      <w:pPr>
        <w:jc w:val="both"/>
        <w:rPr>
          <w:sz w:val="24"/>
          <w:szCs w:val="24"/>
        </w:rPr>
      </w:pPr>
      <w:r w:rsidRPr="009D3DEE">
        <w:rPr>
          <w:b/>
          <w:sz w:val="24"/>
          <w:szCs w:val="24"/>
        </w:rPr>
        <w:t>Rozšiřuje se okruh subjektů</w:t>
      </w:r>
      <w:r w:rsidRPr="009D3DEE">
        <w:rPr>
          <w:sz w:val="24"/>
          <w:szCs w:val="24"/>
        </w:rPr>
        <w:t xml:space="preserve">, které při svém rozhodování budou aplikovat správní řád. Pokud se bude rozhodovat o právech a povinnostech fyzických osob v oblasti veřejné správy, bude v procesu tohoto rozhodování vždy aplikován správní řád. Správní řád budou při svém rozhodování aplikovat nejen veřejné školy, ale i školy ostatní (označované často jako soukromé a církevní). Jinými slovy </w:t>
      </w:r>
      <w:r w:rsidRPr="009D3DEE">
        <w:rPr>
          <w:b/>
          <w:sz w:val="24"/>
          <w:szCs w:val="24"/>
        </w:rPr>
        <w:t>správní řád budou aplikovat všechny školy bez ohledu na zřizovatele.</w:t>
      </w:r>
    </w:p>
    <w:p w:rsidR="009D3DEE" w:rsidRPr="009D3DEE" w:rsidRDefault="009D3DEE" w:rsidP="009D3DEE">
      <w:pPr>
        <w:jc w:val="both"/>
        <w:rPr>
          <w:b/>
          <w:sz w:val="24"/>
          <w:szCs w:val="24"/>
        </w:rPr>
      </w:pPr>
      <w:r w:rsidRPr="009D3DEE">
        <w:rPr>
          <w:b/>
          <w:sz w:val="24"/>
          <w:szCs w:val="24"/>
        </w:rPr>
        <w:t>Správní řád budou aplikovat nejen školy, ale i školská zařízení (také bez ohledu na zřizovatele).</w:t>
      </w:r>
    </w:p>
    <w:p w:rsidR="009D3DEE" w:rsidRPr="009D3DEE" w:rsidRDefault="009D3DEE" w:rsidP="009D3DEE">
      <w:pPr>
        <w:jc w:val="both"/>
        <w:rPr>
          <w:sz w:val="24"/>
          <w:szCs w:val="24"/>
        </w:rPr>
      </w:pPr>
      <w:r w:rsidRPr="009D3DEE">
        <w:rPr>
          <w:sz w:val="24"/>
          <w:szCs w:val="24"/>
        </w:rPr>
        <w:t xml:space="preserve">Školský zákon i zákon č. 109/2002 Sb. svěřuje rozhodování o právech a povinnostech fyzických osob (zejména pak dětí, žáků a studentů) do působnosti ředitele školy. Za správní orgán byl tak dosud považován ředitel školy jako fyzická osoba, která vykonává působnost správního orgánu. Podle názoru Nejvyššího správního soudu vyjádřeného ve výše uvedeném rozsudku </w:t>
      </w:r>
      <w:r w:rsidRPr="009D3DEE">
        <w:rPr>
          <w:b/>
          <w:sz w:val="24"/>
          <w:szCs w:val="24"/>
        </w:rPr>
        <w:t>je správním orgánem právnická osoba vykonávající činnost škol</w:t>
      </w:r>
      <w:r w:rsidRPr="009D3DEE">
        <w:rPr>
          <w:sz w:val="24"/>
          <w:szCs w:val="24"/>
        </w:rPr>
        <w:t>y. Výše uvedené má mj. následující dopady:</w:t>
      </w:r>
    </w:p>
    <w:p w:rsidR="009D3DEE" w:rsidRPr="009D3DEE" w:rsidRDefault="009D3DEE" w:rsidP="009D3DEE">
      <w:pPr>
        <w:pStyle w:val="Odstavecseseznamem"/>
        <w:numPr>
          <w:ilvl w:val="0"/>
          <w:numId w:val="6"/>
        </w:numPr>
        <w:jc w:val="both"/>
        <w:rPr>
          <w:rFonts w:ascii="Times New Roman" w:hAnsi="Times New Roman"/>
          <w:sz w:val="24"/>
          <w:szCs w:val="24"/>
        </w:rPr>
      </w:pPr>
      <w:r w:rsidRPr="009D3DEE">
        <w:rPr>
          <w:rFonts w:ascii="Times New Roman" w:hAnsi="Times New Roman"/>
          <w:sz w:val="24"/>
          <w:szCs w:val="24"/>
        </w:rPr>
        <w:t>rozšiřuje se okruh oprávněných úředních osob (tedy osob, které mohou vést řízení = provádějí v řízení jednotlivé úkony, podepisují rozhodnutí a jiné písemnosti apod. - viz ustanovení § 15 odst. 2 správního řádu) – ředitel školy je oprávněnou úřední osobou vždy, a to podle školského zákona a zákona č. 109/2002 Sb. vždy; ostatní zaměstnanci právnické osoby mohou být oprávněnou úřední osobou, pokud je ředitel školy výkonem takové činnosti pověří z důvodu jeho zastupování. O tom, kdo je v řízení oprávněnou úřední osobou, se provede záznam do spisu (viz ustanovení § 15 odst. 4 správního řádu).</w:t>
      </w:r>
    </w:p>
    <w:p w:rsidR="009D3DEE" w:rsidRPr="009D3DEE" w:rsidRDefault="009D3DEE" w:rsidP="009D3DEE">
      <w:pPr>
        <w:pStyle w:val="Odstavecseseznamem"/>
        <w:jc w:val="both"/>
        <w:rPr>
          <w:rFonts w:ascii="Times New Roman" w:hAnsi="Times New Roman"/>
          <w:sz w:val="24"/>
          <w:szCs w:val="24"/>
        </w:rPr>
      </w:pPr>
    </w:p>
    <w:p w:rsidR="009D3DEE" w:rsidRPr="009D3DEE" w:rsidRDefault="009D3DEE" w:rsidP="009D3DEE">
      <w:pPr>
        <w:pStyle w:val="Odstavecseseznamem"/>
        <w:numPr>
          <w:ilvl w:val="0"/>
          <w:numId w:val="6"/>
        </w:numPr>
        <w:jc w:val="both"/>
        <w:rPr>
          <w:rFonts w:ascii="Times New Roman" w:hAnsi="Times New Roman"/>
          <w:sz w:val="24"/>
          <w:szCs w:val="24"/>
        </w:rPr>
      </w:pPr>
      <w:r w:rsidRPr="009D3DEE">
        <w:rPr>
          <w:rFonts w:ascii="Times New Roman" w:hAnsi="Times New Roman"/>
          <w:sz w:val="24"/>
          <w:szCs w:val="24"/>
        </w:rPr>
        <w:t xml:space="preserve">výše uvedené by se mělo promítnout i do označení správního orgánu, kdy namísto dosavadního způsobu označování „Ředitel mateřské školy, jejíž činnost vykonává Mateřská škola Znojmo“, resp. „Ředitel Mateřské školy Znojmo“, bude vhodnější např. takový způsob označování: </w:t>
      </w:r>
    </w:p>
    <w:p w:rsidR="009D3DEE" w:rsidRPr="009D3DEE" w:rsidRDefault="009D3DEE" w:rsidP="009D3DEE">
      <w:pPr>
        <w:pStyle w:val="Odstavecseseznamem"/>
        <w:jc w:val="both"/>
        <w:rPr>
          <w:rFonts w:ascii="Times New Roman" w:hAnsi="Times New Roman"/>
          <w:sz w:val="24"/>
          <w:szCs w:val="24"/>
        </w:rPr>
      </w:pPr>
      <w:r w:rsidRPr="009D3DEE">
        <w:rPr>
          <w:rFonts w:ascii="Times New Roman" w:hAnsi="Times New Roman"/>
          <w:b/>
          <w:sz w:val="24"/>
          <w:szCs w:val="24"/>
        </w:rPr>
        <w:t>Mateřská škola Znojmo</w:t>
      </w:r>
      <w:r w:rsidRPr="009D3DEE">
        <w:rPr>
          <w:rFonts w:ascii="Times New Roman" w:hAnsi="Times New Roman"/>
          <w:sz w:val="24"/>
          <w:szCs w:val="24"/>
        </w:rPr>
        <w:t xml:space="preserve"> rozhodla takto…, nebo</w:t>
      </w:r>
    </w:p>
    <w:p w:rsidR="009D3DEE" w:rsidRPr="009D3DEE" w:rsidRDefault="009D3DEE" w:rsidP="009D3DEE">
      <w:pPr>
        <w:pStyle w:val="Odstavecseseznamem"/>
        <w:jc w:val="both"/>
        <w:rPr>
          <w:rFonts w:ascii="Times New Roman" w:hAnsi="Times New Roman"/>
          <w:sz w:val="24"/>
          <w:szCs w:val="24"/>
        </w:rPr>
      </w:pPr>
      <w:r w:rsidRPr="009D3DEE">
        <w:rPr>
          <w:rFonts w:ascii="Times New Roman" w:hAnsi="Times New Roman"/>
          <w:b/>
          <w:sz w:val="24"/>
          <w:szCs w:val="24"/>
        </w:rPr>
        <w:t xml:space="preserve">Mateřská škola Znojmo rozhodla svým ředitelem </w:t>
      </w:r>
      <w:r w:rsidRPr="009D3DEE">
        <w:rPr>
          <w:rFonts w:ascii="Times New Roman" w:hAnsi="Times New Roman"/>
          <w:sz w:val="24"/>
          <w:szCs w:val="24"/>
        </w:rPr>
        <w:t>… takto</w:t>
      </w:r>
    </w:p>
    <w:p w:rsidR="009D3DEE" w:rsidRPr="009D3DEE" w:rsidRDefault="009D3DEE" w:rsidP="009D3DEE">
      <w:pPr>
        <w:pStyle w:val="Odstavecseseznamem"/>
        <w:jc w:val="both"/>
        <w:rPr>
          <w:rFonts w:ascii="Times New Roman" w:hAnsi="Times New Roman"/>
          <w:sz w:val="24"/>
          <w:szCs w:val="24"/>
        </w:rPr>
      </w:pPr>
    </w:p>
    <w:p w:rsidR="009D3DEE" w:rsidRPr="009D3DEE" w:rsidRDefault="009D3DEE" w:rsidP="009D3DEE">
      <w:pPr>
        <w:pStyle w:val="Odstavecseseznamem"/>
        <w:numPr>
          <w:ilvl w:val="0"/>
          <w:numId w:val="7"/>
        </w:numPr>
        <w:ind w:left="284" w:hanging="284"/>
        <w:jc w:val="both"/>
        <w:rPr>
          <w:rFonts w:ascii="Times New Roman" w:hAnsi="Times New Roman"/>
          <w:b/>
          <w:sz w:val="24"/>
          <w:szCs w:val="24"/>
        </w:rPr>
      </w:pPr>
      <w:r w:rsidRPr="009D3DEE">
        <w:rPr>
          <w:rFonts w:ascii="Times New Roman" w:hAnsi="Times New Roman"/>
          <w:b/>
          <w:sz w:val="24"/>
          <w:szCs w:val="24"/>
        </w:rPr>
        <w:t xml:space="preserve"> Použití správního řádu</w:t>
      </w:r>
    </w:p>
    <w:p w:rsidR="009D3DEE" w:rsidRPr="009D3DEE" w:rsidRDefault="009D3DEE" w:rsidP="009D3DEE">
      <w:pPr>
        <w:jc w:val="both"/>
        <w:rPr>
          <w:sz w:val="24"/>
          <w:szCs w:val="24"/>
        </w:rPr>
      </w:pPr>
      <w:r w:rsidRPr="009D3DEE">
        <w:rPr>
          <w:b/>
          <w:sz w:val="24"/>
          <w:szCs w:val="24"/>
        </w:rPr>
        <w:t>Rozšiřuje se okruh otázek, při jejichž rozhodování se bude aplikovat správní řád</w:t>
      </w:r>
      <w:r w:rsidRPr="009D3DEE">
        <w:rPr>
          <w:sz w:val="24"/>
          <w:szCs w:val="24"/>
        </w:rPr>
        <w:t xml:space="preserve"> – dochází ke změně vnímání ustanovení § 165 odst. 2 školského zákona. Podle dosavadního výkladu aplikovali ředitelé škol správní řád pouze v případech, kdy rozhodovali ve věcech uvedených v ustanovení § 165 odst. 2 školského zákona. V některých případech pak právní úprava předpokládala poněkud nelogickou konstrukci, kdy v případě vyhovění žádosti v řízení ředitel školy podle správního řádu nepostupoval, a v případě zamítnutí žádosti podle správního řádu postupoval.</w:t>
      </w:r>
    </w:p>
    <w:p w:rsidR="009D3DEE" w:rsidRPr="009D3DEE" w:rsidRDefault="009D3DEE" w:rsidP="009D3DEE">
      <w:pPr>
        <w:jc w:val="both"/>
        <w:rPr>
          <w:sz w:val="24"/>
          <w:szCs w:val="24"/>
        </w:rPr>
      </w:pPr>
      <w:r w:rsidRPr="009D3DEE">
        <w:rPr>
          <w:b/>
          <w:sz w:val="24"/>
          <w:szCs w:val="24"/>
        </w:rPr>
        <w:t>Podle aktuálního výkladu bude škola a školské zařízení postupovat podle správního řádu vždy, pokud bude v oblasti veřejné správy autoritativně rozhodovat o právech a povinnostech fyzických osob v oblasti poskytování vzdělávání a školských služeb.</w:t>
      </w:r>
      <w:r w:rsidRPr="009D3DEE">
        <w:rPr>
          <w:sz w:val="24"/>
          <w:szCs w:val="24"/>
        </w:rPr>
        <w:t xml:space="preserve"> Školský zákon ani jiný právní předpis však neobsahuje výčet (seznam) všech takových potenciálních rozhodnutí, ustanovení § 165 odst. 2 školského zákona se v tomto směru stalo nedostačujícím. K dalšímu osudu ustanovení § 165 odst. 2 školského zákona lze jen říci, že toto se stalo v podstatě nadbytečným (až na uvedené níže), protože neobsahuje konečný výčet, ale naopak minimální počet případů, při jejichž rozhodování ředitel školy aplikuje správní řád. To znamená, že pokud určitý předmět řízení není ve výčtu uveden, neznamená to, že se na předmětné řízení správní řád nevztahuje.</w:t>
      </w:r>
    </w:p>
    <w:p w:rsidR="009D3DEE" w:rsidRPr="009D3DEE" w:rsidRDefault="009D3DEE" w:rsidP="009D3DEE">
      <w:pPr>
        <w:jc w:val="both"/>
        <w:rPr>
          <w:sz w:val="24"/>
          <w:szCs w:val="24"/>
        </w:rPr>
      </w:pPr>
    </w:p>
    <w:p w:rsidR="009D3DEE" w:rsidRPr="009D3DEE" w:rsidRDefault="009D3DEE" w:rsidP="009D3DEE">
      <w:pPr>
        <w:pStyle w:val="Odstavecseseznamem"/>
        <w:numPr>
          <w:ilvl w:val="0"/>
          <w:numId w:val="7"/>
        </w:numPr>
        <w:ind w:left="284" w:hanging="284"/>
        <w:jc w:val="both"/>
        <w:rPr>
          <w:rFonts w:ascii="Times New Roman" w:hAnsi="Times New Roman"/>
          <w:b/>
          <w:sz w:val="24"/>
          <w:szCs w:val="24"/>
        </w:rPr>
      </w:pPr>
      <w:r w:rsidRPr="009D3DEE">
        <w:rPr>
          <w:rFonts w:ascii="Times New Roman" w:hAnsi="Times New Roman"/>
          <w:b/>
          <w:sz w:val="24"/>
          <w:szCs w:val="24"/>
        </w:rPr>
        <w:t>Úřední deska</w:t>
      </w:r>
    </w:p>
    <w:p w:rsidR="009D3DEE" w:rsidRPr="009D3DEE" w:rsidRDefault="009D3DEE" w:rsidP="009D3DEE">
      <w:pPr>
        <w:jc w:val="both"/>
        <w:rPr>
          <w:sz w:val="24"/>
          <w:szCs w:val="24"/>
        </w:rPr>
      </w:pPr>
      <w:r w:rsidRPr="009D3DEE">
        <w:rPr>
          <w:sz w:val="24"/>
          <w:szCs w:val="24"/>
        </w:rPr>
        <w:t xml:space="preserve">V důsledku změny vnímání správního orgánu, kdy ředitel školy byl posuzován jako fyzická osoba vykonávající působnost správního orgánu (viz ustanovení § 26 odst. 2 správního řádu), se objevila povinnost škol zřizovat úřední desku (viz § 26 správního řádu). Úřední deska musí být veřejně přístupná nepřetržitě (tj. 24 hodin denně a každý den) např. na fasádě budovy a současně se její obsah zveřejňuje i způsobem umožňujícím dálkový přístup (jedná se o jeden obsah zveřejňovaný prostřednictvím  dvou médií). </w:t>
      </w:r>
    </w:p>
    <w:p w:rsidR="009D3DEE" w:rsidRPr="009D3DEE" w:rsidRDefault="009D3DEE" w:rsidP="009D3DEE">
      <w:pPr>
        <w:jc w:val="both"/>
        <w:rPr>
          <w:sz w:val="24"/>
          <w:szCs w:val="24"/>
        </w:rPr>
      </w:pPr>
    </w:p>
    <w:p w:rsidR="009D3DEE" w:rsidRPr="009D3DEE" w:rsidRDefault="009D3DEE" w:rsidP="009D3DEE">
      <w:pPr>
        <w:pStyle w:val="Odstavecseseznamem"/>
        <w:numPr>
          <w:ilvl w:val="0"/>
          <w:numId w:val="7"/>
        </w:numPr>
        <w:ind w:left="284" w:hanging="284"/>
        <w:jc w:val="both"/>
        <w:rPr>
          <w:rFonts w:ascii="Times New Roman" w:hAnsi="Times New Roman"/>
          <w:b/>
          <w:sz w:val="24"/>
          <w:szCs w:val="24"/>
        </w:rPr>
      </w:pPr>
      <w:r w:rsidRPr="009D3DEE">
        <w:rPr>
          <w:rFonts w:ascii="Times New Roman" w:hAnsi="Times New Roman"/>
          <w:b/>
          <w:sz w:val="24"/>
          <w:szCs w:val="24"/>
        </w:rPr>
        <w:t>Odvolací správní orgán</w:t>
      </w:r>
    </w:p>
    <w:p w:rsidR="009D3DEE" w:rsidRPr="009D3DEE" w:rsidRDefault="009D3DEE" w:rsidP="009D3DEE">
      <w:pPr>
        <w:jc w:val="both"/>
        <w:rPr>
          <w:sz w:val="24"/>
          <w:szCs w:val="24"/>
        </w:rPr>
      </w:pPr>
      <w:r w:rsidRPr="009D3DEE">
        <w:rPr>
          <w:sz w:val="24"/>
          <w:szCs w:val="24"/>
        </w:rPr>
        <w:t>Odvolacím správním orgánem školy a školského zařízení:</w:t>
      </w:r>
    </w:p>
    <w:p w:rsidR="009D3DEE" w:rsidRPr="009D3DEE" w:rsidRDefault="009D3DEE" w:rsidP="009D3DEE">
      <w:pPr>
        <w:pStyle w:val="Odstavecseseznamem"/>
        <w:numPr>
          <w:ilvl w:val="0"/>
          <w:numId w:val="8"/>
        </w:numPr>
        <w:jc w:val="both"/>
        <w:rPr>
          <w:rFonts w:ascii="Times New Roman" w:hAnsi="Times New Roman"/>
          <w:sz w:val="24"/>
          <w:szCs w:val="24"/>
        </w:rPr>
      </w:pPr>
      <w:r w:rsidRPr="009D3DEE">
        <w:rPr>
          <w:rFonts w:ascii="Times New Roman" w:hAnsi="Times New Roman"/>
          <w:sz w:val="24"/>
          <w:szCs w:val="24"/>
        </w:rPr>
        <w:t>u škol a školských zařízení, které zřizuje stát, kraj, obec nebo svazek obcí, při rozhodování podle § 165 odst. 2 je odvolacím správním orgánem školy a školského zařízení krajský úřad (viz ustanovení § 183 odst. 4 školského zákona);</w:t>
      </w:r>
    </w:p>
    <w:p w:rsidR="009D3DEE" w:rsidRPr="009D3DEE" w:rsidRDefault="009D3DEE" w:rsidP="009D3DEE">
      <w:pPr>
        <w:pStyle w:val="Odstavecseseznamem"/>
        <w:numPr>
          <w:ilvl w:val="0"/>
          <w:numId w:val="8"/>
        </w:numPr>
        <w:jc w:val="both"/>
        <w:rPr>
          <w:rFonts w:ascii="Times New Roman" w:hAnsi="Times New Roman"/>
          <w:sz w:val="24"/>
          <w:szCs w:val="24"/>
        </w:rPr>
      </w:pPr>
      <w:r w:rsidRPr="009D3DEE">
        <w:rPr>
          <w:rFonts w:ascii="Times New Roman" w:hAnsi="Times New Roman"/>
          <w:sz w:val="24"/>
          <w:szCs w:val="24"/>
        </w:rPr>
        <w:t>u škol a školských zařízení, které zřizuje stát, kraj, obec nebo svazek obcí, při rozhodování v jiných věcech než uvedených v ustanovení § 165 odst. 2 je odvolacím orgánem školy a školského zařízení je odvolacím správním orgánem nadřízený orgán (viz ustanovení § 89 odst. 1 správního řádu) – žádná obecně závazná právní norma výslovně neuvádí, kdo tímto orgánem je;</w:t>
      </w:r>
    </w:p>
    <w:p w:rsidR="009D3DEE" w:rsidRPr="009D3DEE" w:rsidRDefault="009D3DEE" w:rsidP="009D3DEE">
      <w:pPr>
        <w:pStyle w:val="Odstavecseseznamem"/>
        <w:numPr>
          <w:ilvl w:val="0"/>
          <w:numId w:val="8"/>
        </w:numPr>
        <w:jc w:val="both"/>
        <w:rPr>
          <w:rFonts w:ascii="Times New Roman" w:hAnsi="Times New Roman"/>
          <w:sz w:val="24"/>
          <w:szCs w:val="24"/>
        </w:rPr>
      </w:pPr>
      <w:r w:rsidRPr="009D3DEE">
        <w:rPr>
          <w:rFonts w:ascii="Times New Roman" w:hAnsi="Times New Roman"/>
          <w:sz w:val="24"/>
          <w:szCs w:val="24"/>
        </w:rPr>
        <w:t>u škol a školských zařízení jiných zřizovatelů (soukromé a církevní) je odvolacím orgánem školy a školského nadřízený orgán (viz ustanovení § 89 odst. 1 správního řádu) – žádná obecně závazná právní norma výslovně neuvádí, kdo tímto orgánem je;</w:t>
      </w:r>
    </w:p>
    <w:p w:rsidR="009D3DEE" w:rsidRPr="009D3DEE" w:rsidRDefault="009D3DEE" w:rsidP="009D3DEE">
      <w:pPr>
        <w:pStyle w:val="Odstavecseseznamem"/>
        <w:numPr>
          <w:ilvl w:val="0"/>
          <w:numId w:val="8"/>
        </w:numPr>
        <w:jc w:val="both"/>
        <w:rPr>
          <w:rFonts w:ascii="Times New Roman" w:hAnsi="Times New Roman"/>
          <w:sz w:val="24"/>
          <w:szCs w:val="24"/>
        </w:rPr>
      </w:pPr>
      <w:r w:rsidRPr="009D3DEE">
        <w:rPr>
          <w:rFonts w:ascii="Times New Roman" w:hAnsi="Times New Roman"/>
          <w:sz w:val="24"/>
          <w:szCs w:val="24"/>
        </w:rPr>
        <w:t>u dětských domovů, dětských domovů se školou a výchovných ústavů (bez ohledu na zřizovatele) je odvolacím správním orgánem školského zařízení krajský úřad (viz ustanovení § 36 odst. 2 zákona č. 109/2002 Sb.);</w:t>
      </w:r>
    </w:p>
    <w:p w:rsidR="009D3DEE" w:rsidRPr="009D3DEE" w:rsidRDefault="009D3DEE" w:rsidP="009D3DEE">
      <w:pPr>
        <w:pStyle w:val="Odstavecseseznamem"/>
        <w:numPr>
          <w:ilvl w:val="0"/>
          <w:numId w:val="8"/>
        </w:numPr>
        <w:jc w:val="both"/>
        <w:rPr>
          <w:rFonts w:ascii="Times New Roman" w:hAnsi="Times New Roman"/>
          <w:sz w:val="24"/>
          <w:szCs w:val="24"/>
        </w:rPr>
      </w:pPr>
      <w:r w:rsidRPr="009D3DEE">
        <w:rPr>
          <w:rFonts w:ascii="Times New Roman" w:hAnsi="Times New Roman"/>
          <w:sz w:val="24"/>
          <w:szCs w:val="24"/>
        </w:rPr>
        <w:t>u diagnostických ústavů (bez ohledu na zřizovatele) je odvolacím správním orgánem školského zařízení MŠMT (viz ustanovení § 36 odst. 2 zákona č. 109/2002 Sb.).</w:t>
      </w:r>
    </w:p>
    <w:p w:rsidR="00CC0F4C" w:rsidRPr="009D3DEE" w:rsidRDefault="00CC0F4C" w:rsidP="009D3DEE">
      <w:pPr>
        <w:rPr>
          <w:sz w:val="24"/>
        </w:rPr>
      </w:pPr>
    </w:p>
    <w:p w:rsidR="00CC0F4C" w:rsidRPr="009D3DEE" w:rsidRDefault="009D3DEE" w:rsidP="009D3DEE">
      <w:pPr>
        <w:rPr>
          <w:sz w:val="24"/>
        </w:rPr>
      </w:pPr>
      <w:r w:rsidRPr="009D3DEE">
        <w:rPr>
          <w:sz w:val="24"/>
        </w:rPr>
        <w:t>(2013)</w:t>
      </w:r>
    </w:p>
    <w:p w:rsidR="003511AF" w:rsidRPr="009D3DEE" w:rsidRDefault="003511AF" w:rsidP="009D3DEE">
      <w:pPr>
        <w:rPr>
          <w:sz w:val="24"/>
        </w:rPr>
      </w:pPr>
    </w:p>
    <w:p w:rsidR="004817C9" w:rsidRPr="009D3DEE" w:rsidRDefault="009D3DEE" w:rsidP="009D3DEE">
      <w:pPr>
        <w:rPr>
          <w:sz w:val="24"/>
        </w:rPr>
      </w:pPr>
      <w:r>
        <w:rPr>
          <w:sz w:val="24"/>
        </w:rPr>
        <w:br w:type="page"/>
      </w:r>
    </w:p>
    <w:bookmarkStart w:id="25" w:name="_11._Zápis_do"/>
    <w:bookmarkEnd w:id="25"/>
    <w:p w:rsidR="00E410CF" w:rsidRPr="00E410CF" w:rsidRDefault="003F257B" w:rsidP="009D3DEE">
      <w:pPr>
        <w:pStyle w:val="Nadpis6"/>
      </w:pPr>
      <w:r>
        <w:fldChar w:fldCharType="begin"/>
      </w:r>
      <w:r w:rsidR="00813497">
        <w:instrText xml:space="preserve"> HYPERLINK  \l "_top" </w:instrText>
      </w:r>
      <w:r>
        <w:fldChar w:fldCharType="separate"/>
      </w:r>
      <w:r w:rsidR="009D3DEE" w:rsidRPr="00813497">
        <w:rPr>
          <w:rStyle w:val="Hypertextovodkaz"/>
        </w:rPr>
        <w:t>11</w:t>
      </w:r>
      <w:r w:rsidR="00E410CF" w:rsidRPr="00813497">
        <w:rPr>
          <w:rStyle w:val="Hypertextovodkaz"/>
        </w:rPr>
        <w:t>. Zápis do 1. ročníku a správní řád</w:t>
      </w:r>
      <w:r>
        <w:fldChar w:fldCharType="end"/>
      </w:r>
    </w:p>
    <w:p w:rsidR="00E410CF" w:rsidRDefault="00E410CF" w:rsidP="00E410CF">
      <w:pPr>
        <w:rPr>
          <w:sz w:val="24"/>
          <w:szCs w:val="24"/>
        </w:rPr>
      </w:pPr>
    </w:p>
    <w:p w:rsidR="00E410CF" w:rsidRPr="00E410CF" w:rsidRDefault="00E410CF" w:rsidP="00E410CF">
      <w:pPr>
        <w:rPr>
          <w:sz w:val="24"/>
          <w:szCs w:val="24"/>
        </w:rPr>
      </w:pPr>
      <w:r w:rsidRPr="00E410CF">
        <w:rPr>
          <w:sz w:val="24"/>
          <w:szCs w:val="24"/>
        </w:rPr>
        <w:t>Správní řízení se obecně zahajuje dvěma způsoby: na žádost nebo z moci úřední, v tomto případě na žádost zákonného zástupce žáka. Ten musí podat žádost o přijetí k základnímu vzdělávání nebo k odkladu povinné školní docházky. Tuto žádost může podat písemně nebo ústně do protokolu. Školy mají připraven tiskopis žádosti, ale protože formu podání si volí zákonný zástupce dítěte, má tiskopis školy jen doporučující charakter. Podání žádosti ústně znamená, že je o ní sepsán písemný protokol.</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Náležitosti žádosti (§ 45 správního řádu):</w:t>
      </w:r>
    </w:p>
    <w:p w:rsidR="00E410CF" w:rsidRPr="00E410CF" w:rsidRDefault="00E410CF" w:rsidP="00E410CF">
      <w:pPr>
        <w:rPr>
          <w:sz w:val="24"/>
          <w:szCs w:val="24"/>
        </w:rPr>
      </w:pPr>
      <w:r w:rsidRPr="00E410CF">
        <w:rPr>
          <w:sz w:val="24"/>
          <w:szCs w:val="24"/>
        </w:rPr>
        <w:t>- kdo ji podává (jméno, příjmení datum narození a místo pobytu, popř. jinou adresu pro doručování),</w:t>
      </w:r>
    </w:p>
    <w:p w:rsidR="00E410CF" w:rsidRPr="00E410CF" w:rsidRDefault="00E410CF" w:rsidP="00E410CF">
      <w:pPr>
        <w:rPr>
          <w:sz w:val="24"/>
          <w:szCs w:val="24"/>
        </w:rPr>
      </w:pPr>
      <w:r w:rsidRPr="00E410CF">
        <w:rPr>
          <w:sz w:val="24"/>
          <w:szCs w:val="24"/>
        </w:rPr>
        <w:t>- předmět žádosti - co žadatel žádá,</w:t>
      </w:r>
    </w:p>
    <w:p w:rsidR="00E410CF" w:rsidRPr="00E410CF" w:rsidRDefault="00E410CF" w:rsidP="00E410CF">
      <w:pPr>
        <w:rPr>
          <w:sz w:val="24"/>
          <w:szCs w:val="24"/>
        </w:rPr>
      </w:pPr>
      <w:r w:rsidRPr="00E410CF">
        <w:rPr>
          <w:sz w:val="24"/>
          <w:szCs w:val="24"/>
        </w:rPr>
        <w:t xml:space="preserve">- označení správního orgánu, jemuž je žádost doručována, </w:t>
      </w:r>
    </w:p>
    <w:p w:rsidR="00E410CF" w:rsidRPr="00E410CF" w:rsidRDefault="00E410CF" w:rsidP="00E410CF">
      <w:pPr>
        <w:rPr>
          <w:sz w:val="24"/>
          <w:szCs w:val="24"/>
        </w:rPr>
      </w:pPr>
      <w:r w:rsidRPr="00E410CF">
        <w:rPr>
          <w:sz w:val="24"/>
          <w:szCs w:val="24"/>
        </w:rPr>
        <w:t>- případné další náležitosti,</w:t>
      </w:r>
    </w:p>
    <w:p w:rsidR="00E410CF" w:rsidRPr="00E410CF" w:rsidRDefault="00E410CF" w:rsidP="00E410CF">
      <w:pPr>
        <w:rPr>
          <w:sz w:val="24"/>
          <w:szCs w:val="24"/>
        </w:rPr>
      </w:pPr>
      <w:r w:rsidRPr="00E410CF">
        <w:rPr>
          <w:sz w:val="24"/>
          <w:szCs w:val="24"/>
        </w:rPr>
        <w:t>- podpis žadatele</w:t>
      </w:r>
    </w:p>
    <w:p w:rsidR="00E410CF" w:rsidRPr="00E410CF" w:rsidRDefault="00E410CF" w:rsidP="00E410CF">
      <w:pPr>
        <w:rPr>
          <w:sz w:val="24"/>
          <w:szCs w:val="24"/>
        </w:rPr>
      </w:pPr>
      <w:r w:rsidRPr="00E410CF">
        <w:rPr>
          <w:sz w:val="24"/>
          <w:szCs w:val="24"/>
        </w:rPr>
        <w:t>- žadatel je povinen na výzvu prokázat svoji totožnost průkazem.</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 xml:space="preserve">Přerušit správní řízení musí správní orgán (ředitel školy) tehdy, pokud žádost neobsahuje předepsané náležitosti (§ 64 správního řádu) – tedy když </w:t>
      </w:r>
      <w:r w:rsidR="002F13AA">
        <w:rPr>
          <w:sz w:val="24"/>
          <w:szCs w:val="24"/>
        </w:rPr>
        <w:t xml:space="preserve">například v žádosti o odklad </w:t>
      </w:r>
      <w:r w:rsidRPr="00E410CF">
        <w:rPr>
          <w:sz w:val="24"/>
          <w:szCs w:val="24"/>
        </w:rPr>
        <w:t xml:space="preserve">chybí dvě přílohy </w:t>
      </w:r>
      <w:r w:rsidR="002F13AA">
        <w:rPr>
          <w:sz w:val="24"/>
          <w:szCs w:val="24"/>
        </w:rPr>
        <w:t xml:space="preserve">- </w:t>
      </w:r>
      <w:r w:rsidRPr="00E410CF">
        <w:rPr>
          <w:sz w:val="24"/>
          <w:szCs w:val="24"/>
        </w:rPr>
        <w:t>kladné vyjádření školského poradenského zařízení</w:t>
      </w:r>
      <w:r w:rsidR="001D622B">
        <w:rPr>
          <w:sz w:val="24"/>
          <w:szCs w:val="24"/>
        </w:rPr>
        <w:t xml:space="preserve">, </w:t>
      </w:r>
      <w:r w:rsidR="00EF63DF">
        <w:rPr>
          <w:sz w:val="24"/>
          <w:szCs w:val="24"/>
        </w:rPr>
        <w:t xml:space="preserve">a odborného lékaře </w:t>
      </w:r>
      <w:r w:rsidR="001D622B">
        <w:rPr>
          <w:sz w:val="24"/>
          <w:szCs w:val="24"/>
        </w:rPr>
        <w:t>nebo</w:t>
      </w:r>
      <w:r w:rsidRPr="00E410CF">
        <w:rPr>
          <w:sz w:val="24"/>
          <w:szCs w:val="24"/>
        </w:rPr>
        <w:t xml:space="preserve"> </w:t>
      </w:r>
      <w:r w:rsidR="00EF63DF">
        <w:rPr>
          <w:sz w:val="24"/>
          <w:szCs w:val="24"/>
        </w:rPr>
        <w:t>klinického psychologa</w:t>
      </w:r>
      <w:r w:rsidRPr="00E410CF">
        <w:rPr>
          <w:sz w:val="24"/>
          <w:szCs w:val="24"/>
        </w:rPr>
        <w:t xml:space="preserve">. Přerušení </w:t>
      </w:r>
      <w:r w:rsidR="002F13AA">
        <w:rPr>
          <w:sz w:val="24"/>
          <w:szCs w:val="24"/>
        </w:rPr>
        <w:t xml:space="preserve">řízení o odkladu </w:t>
      </w:r>
      <w:r w:rsidRPr="00E410CF">
        <w:rPr>
          <w:sz w:val="24"/>
          <w:szCs w:val="24"/>
        </w:rPr>
        <w:t>je nutné, pokud by ředitel nemohl dodržet zákonnou lhůtu 30 dnů pro vydání rozhodnutí.</w:t>
      </w:r>
    </w:p>
    <w:p w:rsidR="00E410CF" w:rsidRPr="00E410CF" w:rsidRDefault="00E410CF" w:rsidP="00E410CF">
      <w:pPr>
        <w:rPr>
          <w:sz w:val="24"/>
          <w:szCs w:val="24"/>
        </w:rPr>
      </w:pPr>
      <w:r w:rsidRPr="00E410CF">
        <w:rPr>
          <w:sz w:val="24"/>
          <w:szCs w:val="24"/>
        </w:rPr>
        <w:t>O přerušení řízení a následně o ukončení přerušení řízení vyrozumí ředitel školy účastníky řízení a provede o tom záznam do spisu.</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Založení spisu, který bude obsahovat:</w:t>
      </w:r>
    </w:p>
    <w:p w:rsidR="00E410CF" w:rsidRPr="00E410CF" w:rsidRDefault="00E410CF" w:rsidP="00E410CF">
      <w:pPr>
        <w:rPr>
          <w:sz w:val="24"/>
          <w:szCs w:val="24"/>
        </w:rPr>
      </w:pPr>
      <w:r w:rsidRPr="00E410CF">
        <w:rPr>
          <w:sz w:val="24"/>
          <w:szCs w:val="24"/>
        </w:rPr>
        <w:t>- žádost zákonného zástupce, případně protokol o ústně podané žádosti</w:t>
      </w:r>
    </w:p>
    <w:p w:rsidR="00E410CF" w:rsidRPr="00E410CF" w:rsidRDefault="00E410CF" w:rsidP="00E410CF">
      <w:pPr>
        <w:rPr>
          <w:sz w:val="24"/>
          <w:szCs w:val="24"/>
        </w:rPr>
      </w:pPr>
      <w:r w:rsidRPr="00E410CF">
        <w:rPr>
          <w:sz w:val="24"/>
          <w:szCs w:val="24"/>
        </w:rPr>
        <w:t xml:space="preserve">- rozhodnutí ředitele školy, </w:t>
      </w:r>
    </w:p>
    <w:p w:rsidR="00E410CF" w:rsidRPr="00E410CF" w:rsidRDefault="00E410CF" w:rsidP="00E410CF">
      <w:pPr>
        <w:rPr>
          <w:sz w:val="24"/>
          <w:szCs w:val="24"/>
        </w:rPr>
      </w:pPr>
      <w:r w:rsidRPr="00E410CF">
        <w:rPr>
          <w:sz w:val="24"/>
          <w:szCs w:val="24"/>
        </w:rPr>
        <w:t>- doklad o předání rozhodnu</w:t>
      </w:r>
      <w:r w:rsidR="001D622B">
        <w:rPr>
          <w:sz w:val="24"/>
          <w:szCs w:val="24"/>
        </w:rPr>
        <w:t>tí</w:t>
      </w:r>
      <w:r w:rsidRPr="00E410CF">
        <w:rPr>
          <w:sz w:val="24"/>
          <w:szCs w:val="24"/>
        </w:rPr>
        <w:t xml:space="preserve"> (rodiče potvrdí svým podpisem na kopii rozhodnutí o přijetí)</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V případě odkladu</w:t>
      </w:r>
    </w:p>
    <w:p w:rsidR="00E410CF" w:rsidRPr="00E410CF" w:rsidRDefault="00E410CF" w:rsidP="00E410CF">
      <w:pPr>
        <w:rPr>
          <w:sz w:val="24"/>
          <w:szCs w:val="24"/>
        </w:rPr>
      </w:pPr>
      <w:r w:rsidRPr="00E410CF">
        <w:rPr>
          <w:sz w:val="24"/>
          <w:szCs w:val="24"/>
        </w:rPr>
        <w:t>- doporučení školského poradenského zařízení k odkladu</w:t>
      </w:r>
    </w:p>
    <w:p w:rsidR="00E410CF" w:rsidRPr="00E410CF" w:rsidRDefault="00E410CF" w:rsidP="00E410CF">
      <w:pPr>
        <w:rPr>
          <w:sz w:val="24"/>
          <w:szCs w:val="24"/>
        </w:rPr>
      </w:pPr>
      <w:r w:rsidRPr="00E410CF">
        <w:rPr>
          <w:sz w:val="24"/>
          <w:szCs w:val="24"/>
        </w:rPr>
        <w:t xml:space="preserve">- doporučení odborného lékaře </w:t>
      </w:r>
      <w:r w:rsidR="00C9294A">
        <w:rPr>
          <w:sz w:val="24"/>
          <w:szCs w:val="24"/>
        </w:rPr>
        <w:t xml:space="preserve">nebo klinického psychologa </w:t>
      </w:r>
      <w:r w:rsidRPr="00E410CF">
        <w:rPr>
          <w:sz w:val="24"/>
          <w:szCs w:val="24"/>
        </w:rPr>
        <w:t xml:space="preserve">k odkladu </w:t>
      </w:r>
    </w:p>
    <w:p w:rsidR="00E410CF" w:rsidRPr="00E410CF" w:rsidRDefault="00E410CF" w:rsidP="00E410CF">
      <w:pPr>
        <w:rPr>
          <w:sz w:val="24"/>
          <w:szCs w:val="24"/>
        </w:rPr>
      </w:pPr>
      <w:r w:rsidRPr="00E410CF">
        <w:rPr>
          <w:sz w:val="24"/>
          <w:szCs w:val="24"/>
        </w:rPr>
        <w:t>- případně informace o přerušení správního řízení a ukončení správního řízení.</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 xml:space="preserve">Rozhodnutí </w:t>
      </w:r>
    </w:p>
    <w:p w:rsidR="00E410CF" w:rsidRPr="00E410CF" w:rsidRDefault="00E410CF" w:rsidP="00E410CF">
      <w:pPr>
        <w:rPr>
          <w:sz w:val="24"/>
          <w:szCs w:val="24"/>
        </w:rPr>
      </w:pPr>
      <w:r w:rsidRPr="00E410CF">
        <w:rPr>
          <w:sz w:val="24"/>
          <w:szCs w:val="24"/>
        </w:rPr>
        <w:t>Obecně má rozhodnutí tři části</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 xml:space="preserve">Výrok </w:t>
      </w:r>
    </w:p>
    <w:p w:rsidR="00E410CF" w:rsidRPr="00E410CF" w:rsidRDefault="00E410CF" w:rsidP="00E410CF">
      <w:pPr>
        <w:rPr>
          <w:sz w:val="24"/>
          <w:szCs w:val="24"/>
        </w:rPr>
      </w:pPr>
      <w:r w:rsidRPr="00E410CF">
        <w:rPr>
          <w:sz w:val="24"/>
          <w:szCs w:val="24"/>
        </w:rPr>
        <w:t>- jak byl vyřešen předmět řízení (žádosti)</w:t>
      </w:r>
    </w:p>
    <w:p w:rsidR="00E410CF" w:rsidRPr="00E410CF" w:rsidRDefault="00E410CF" w:rsidP="00E410CF">
      <w:pPr>
        <w:rPr>
          <w:sz w:val="24"/>
          <w:szCs w:val="24"/>
        </w:rPr>
      </w:pPr>
      <w:r w:rsidRPr="00E410CF">
        <w:rPr>
          <w:sz w:val="24"/>
          <w:szCs w:val="24"/>
        </w:rPr>
        <w:t>- právní norma určující, že odklad školní docházky je možný</w:t>
      </w:r>
    </w:p>
    <w:p w:rsidR="00E410CF" w:rsidRPr="00E410CF" w:rsidRDefault="00E410CF" w:rsidP="00E410CF">
      <w:pPr>
        <w:rPr>
          <w:sz w:val="24"/>
          <w:szCs w:val="24"/>
        </w:rPr>
      </w:pPr>
      <w:r w:rsidRPr="00E410CF">
        <w:rPr>
          <w:sz w:val="24"/>
          <w:szCs w:val="24"/>
        </w:rPr>
        <w:t xml:space="preserve">- právní </w:t>
      </w:r>
      <w:r w:rsidR="002F13AA">
        <w:rPr>
          <w:sz w:val="24"/>
          <w:szCs w:val="24"/>
        </w:rPr>
        <w:t>předpis</w:t>
      </w:r>
      <w:r w:rsidRPr="00E410CF">
        <w:rPr>
          <w:sz w:val="24"/>
          <w:szCs w:val="24"/>
        </w:rPr>
        <w:t>, ze které</w:t>
      </w:r>
      <w:r w:rsidR="002F13AA">
        <w:rPr>
          <w:sz w:val="24"/>
          <w:szCs w:val="24"/>
        </w:rPr>
        <w:t>ho</w:t>
      </w:r>
      <w:r w:rsidRPr="00E410CF">
        <w:rPr>
          <w:sz w:val="24"/>
          <w:szCs w:val="24"/>
        </w:rPr>
        <w:t xml:space="preserve"> vyplývá oprávnění ředitele rozhodnout o odkladu</w:t>
      </w:r>
    </w:p>
    <w:p w:rsidR="00E410CF" w:rsidRPr="00E410CF" w:rsidRDefault="00E410CF" w:rsidP="00E410CF">
      <w:pPr>
        <w:rPr>
          <w:sz w:val="24"/>
          <w:szCs w:val="24"/>
        </w:rPr>
      </w:pPr>
      <w:r w:rsidRPr="00E410CF">
        <w:rPr>
          <w:sz w:val="24"/>
          <w:szCs w:val="24"/>
        </w:rPr>
        <w:t>- označení účastníků řízení</w:t>
      </w:r>
    </w:p>
    <w:p w:rsidR="00E410CF" w:rsidRPr="00E410CF" w:rsidRDefault="00E410CF" w:rsidP="00E410CF">
      <w:pPr>
        <w:rPr>
          <w:sz w:val="24"/>
          <w:szCs w:val="24"/>
        </w:rPr>
      </w:pPr>
      <w:r w:rsidRPr="00E410CF">
        <w:rPr>
          <w:sz w:val="24"/>
          <w:szCs w:val="24"/>
        </w:rPr>
        <w:t>- lhůt</w:t>
      </w:r>
      <w:r w:rsidR="002F13AA">
        <w:rPr>
          <w:sz w:val="24"/>
          <w:szCs w:val="24"/>
        </w:rPr>
        <w:t>a</w:t>
      </w:r>
      <w:r w:rsidRPr="00E410CF">
        <w:rPr>
          <w:sz w:val="24"/>
          <w:szCs w:val="24"/>
        </w:rPr>
        <w:t xml:space="preserve"> – kdy bude školní docházky zahájena</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Odůvodnění</w:t>
      </w:r>
    </w:p>
    <w:p w:rsidR="00E410CF" w:rsidRPr="00E410CF" w:rsidRDefault="00E410CF" w:rsidP="00E410CF">
      <w:pPr>
        <w:rPr>
          <w:sz w:val="24"/>
          <w:szCs w:val="24"/>
        </w:rPr>
      </w:pPr>
      <w:r w:rsidRPr="00E410CF">
        <w:rPr>
          <w:sz w:val="24"/>
          <w:szCs w:val="24"/>
        </w:rPr>
        <w:t>- důvod rozhodnutí – byla podána žádost</w:t>
      </w:r>
    </w:p>
    <w:p w:rsidR="00E410CF" w:rsidRPr="00E410CF" w:rsidRDefault="00E410CF" w:rsidP="00E410CF">
      <w:pPr>
        <w:rPr>
          <w:sz w:val="24"/>
          <w:szCs w:val="24"/>
        </w:rPr>
      </w:pPr>
      <w:r w:rsidRPr="00E410CF">
        <w:rPr>
          <w:sz w:val="24"/>
          <w:szCs w:val="24"/>
        </w:rPr>
        <w:t>- podklady pro rozhodnutí – výše uvedená dvě doporučení</w:t>
      </w:r>
    </w:p>
    <w:p w:rsidR="00E410CF" w:rsidRPr="00E410CF" w:rsidRDefault="00E410CF" w:rsidP="00E410CF">
      <w:pPr>
        <w:rPr>
          <w:sz w:val="24"/>
          <w:szCs w:val="24"/>
        </w:rPr>
      </w:pPr>
      <w:r w:rsidRPr="00E410CF">
        <w:rPr>
          <w:sz w:val="24"/>
          <w:szCs w:val="24"/>
        </w:rPr>
        <w:t>- čím se správní orgán při rozhodnutí řídil – že obě doporučení byla kladná</w:t>
      </w:r>
    </w:p>
    <w:p w:rsidR="00E410CF" w:rsidRPr="00E410CF" w:rsidRDefault="00E410CF" w:rsidP="00E410CF">
      <w:pPr>
        <w:rPr>
          <w:sz w:val="24"/>
          <w:szCs w:val="24"/>
        </w:rPr>
      </w:pPr>
      <w:r w:rsidRPr="00E410CF">
        <w:rPr>
          <w:sz w:val="24"/>
          <w:szCs w:val="24"/>
        </w:rPr>
        <w:t>- informace o námitkách a jejich vyřešení</w:t>
      </w:r>
    </w:p>
    <w:p w:rsidR="00E410CF" w:rsidRPr="00E410CF" w:rsidRDefault="00E410CF" w:rsidP="00E410CF">
      <w:pPr>
        <w:rPr>
          <w:sz w:val="24"/>
          <w:szCs w:val="24"/>
        </w:rPr>
      </w:pPr>
    </w:p>
    <w:p w:rsidR="00E410CF" w:rsidRPr="00E410CF" w:rsidRDefault="00E410CF" w:rsidP="00E410CF">
      <w:pPr>
        <w:rPr>
          <w:sz w:val="24"/>
          <w:szCs w:val="24"/>
        </w:rPr>
      </w:pPr>
      <w:r w:rsidRPr="00E410CF">
        <w:rPr>
          <w:sz w:val="24"/>
          <w:szCs w:val="24"/>
        </w:rPr>
        <w:t>Odůvodnění není nutné, pokud se žádosti vyhoví v plném rozsahu.</w:t>
      </w:r>
    </w:p>
    <w:p w:rsidR="00E410CF" w:rsidRDefault="00E410CF" w:rsidP="00E410CF">
      <w:pPr>
        <w:rPr>
          <w:sz w:val="24"/>
          <w:szCs w:val="24"/>
        </w:rPr>
      </w:pPr>
    </w:p>
    <w:p w:rsidR="00DE59AF" w:rsidRPr="0097015E" w:rsidRDefault="00DE59AF" w:rsidP="00E410CF">
      <w:pPr>
        <w:rPr>
          <w:sz w:val="36"/>
          <w:szCs w:val="24"/>
        </w:rPr>
      </w:pPr>
      <w:r w:rsidRPr="0097015E">
        <w:rPr>
          <w:sz w:val="24"/>
          <w:szCs w:val="18"/>
        </w:rPr>
        <w:t xml:space="preserve">V odůvodnění se uvedou důvody výroků rozhodnutí, podklady pro jeho vydání, úvahy, kterými se správní orgán řídil při jejich hodnocení a při výkladu právních předpisů, a informace o tom, jak se správní orgán vypořádal s návrhy a námitkami účastníků a s jejich vyjádřeními k podkladům rozhodnutí (§ 68 odst. 3 č. 500/2004 Sb., správní řád., ve znění pozdějších předpisů). </w:t>
      </w:r>
      <w:r w:rsidRPr="0097015E">
        <w:rPr>
          <w:sz w:val="24"/>
          <w:szCs w:val="18"/>
        </w:rPr>
        <w:br/>
      </w:r>
      <w:r w:rsidRPr="0097015E">
        <w:rPr>
          <w:sz w:val="24"/>
          <w:szCs w:val="18"/>
        </w:rPr>
        <w:br/>
        <w:t>Podle § 36 odst. 3 správního řádu, musí být účastníkům před vydáním rozhodnutí ve věci dána možnost vyjádřit se k podkladům rozhodnutí</w:t>
      </w:r>
      <w:r w:rsidR="00146AF5" w:rsidRPr="0097015E">
        <w:rPr>
          <w:sz w:val="24"/>
          <w:szCs w:val="18"/>
        </w:rPr>
        <w:t xml:space="preserve"> (neplatí,</w:t>
      </w:r>
      <w:r w:rsidRPr="0097015E">
        <w:rPr>
          <w:sz w:val="24"/>
          <w:szCs w:val="18"/>
        </w:rPr>
        <w:t xml:space="preserve"> pokud se žádosti v plném rozsahu vyhovuje, a </w:t>
      </w:r>
      <w:r w:rsidR="0097015E" w:rsidRPr="0097015E">
        <w:rPr>
          <w:sz w:val="24"/>
          <w:szCs w:val="18"/>
        </w:rPr>
        <w:t xml:space="preserve">pokud se </w:t>
      </w:r>
      <w:r w:rsidRPr="0097015E">
        <w:rPr>
          <w:sz w:val="24"/>
          <w:szCs w:val="18"/>
        </w:rPr>
        <w:t>účastník</w:t>
      </w:r>
      <w:r w:rsidR="0097015E" w:rsidRPr="0097015E">
        <w:rPr>
          <w:sz w:val="24"/>
          <w:szCs w:val="18"/>
        </w:rPr>
        <w:t xml:space="preserve"> </w:t>
      </w:r>
      <w:r w:rsidRPr="0097015E">
        <w:rPr>
          <w:sz w:val="24"/>
          <w:szCs w:val="18"/>
        </w:rPr>
        <w:t>práva vyjádřit se k podkladům rozhodnutí vzdal</w:t>
      </w:r>
      <w:r w:rsidR="0097015E" w:rsidRPr="0097015E">
        <w:rPr>
          <w:sz w:val="24"/>
          <w:szCs w:val="18"/>
        </w:rPr>
        <w:t>)</w:t>
      </w:r>
      <w:r w:rsidRPr="0097015E">
        <w:rPr>
          <w:sz w:val="24"/>
          <w:szCs w:val="18"/>
        </w:rPr>
        <w:t xml:space="preserve">. </w:t>
      </w:r>
      <w:r w:rsidR="0097015E" w:rsidRPr="0097015E">
        <w:rPr>
          <w:sz w:val="24"/>
          <w:szCs w:val="18"/>
        </w:rPr>
        <w:t>V</w:t>
      </w:r>
      <w:r w:rsidRPr="0097015E">
        <w:rPr>
          <w:sz w:val="24"/>
          <w:szCs w:val="18"/>
        </w:rPr>
        <w:t xml:space="preserve"> odůvodnění </w:t>
      </w:r>
      <w:r w:rsidR="0097015E" w:rsidRPr="0097015E">
        <w:rPr>
          <w:sz w:val="24"/>
          <w:szCs w:val="18"/>
        </w:rPr>
        <w:t>se uvede</w:t>
      </w:r>
      <w:r w:rsidRPr="0097015E">
        <w:rPr>
          <w:sz w:val="24"/>
          <w:szCs w:val="18"/>
        </w:rPr>
        <w:t xml:space="preserve">, že účastník byl prokazatelně vyrozuměn o svém právu vyjádřit se k podkladu rozhodnutí, </w:t>
      </w:r>
      <w:r w:rsidR="0097015E" w:rsidRPr="0097015E">
        <w:rPr>
          <w:sz w:val="24"/>
          <w:szCs w:val="18"/>
        </w:rPr>
        <w:t xml:space="preserve">a tohoto práva </w:t>
      </w:r>
      <w:r w:rsidRPr="0097015E">
        <w:rPr>
          <w:sz w:val="24"/>
          <w:szCs w:val="18"/>
        </w:rPr>
        <w:t>využil a k věci se vyjádřil, nebo nevyužil a lhůta k vyjádření marně</w:t>
      </w:r>
      <w:r w:rsidR="0097015E" w:rsidRPr="0097015E">
        <w:rPr>
          <w:sz w:val="24"/>
          <w:szCs w:val="18"/>
        </w:rPr>
        <w:t xml:space="preserve"> uplynula</w:t>
      </w:r>
      <w:r w:rsidRPr="0097015E">
        <w:rPr>
          <w:sz w:val="24"/>
          <w:szCs w:val="18"/>
        </w:rPr>
        <w:t xml:space="preserve">. </w:t>
      </w:r>
      <w:r w:rsidRPr="0097015E">
        <w:rPr>
          <w:sz w:val="24"/>
          <w:szCs w:val="18"/>
        </w:rPr>
        <w:br/>
      </w:r>
      <w:r w:rsidRPr="0097015E">
        <w:rPr>
          <w:sz w:val="24"/>
          <w:szCs w:val="18"/>
        </w:rPr>
        <w:br/>
      </w:r>
      <w:r w:rsidR="0097015E" w:rsidRPr="0097015E">
        <w:rPr>
          <w:sz w:val="24"/>
          <w:szCs w:val="18"/>
        </w:rPr>
        <w:t xml:space="preserve">V odůvodnění se </w:t>
      </w:r>
      <w:r w:rsidRPr="0097015E">
        <w:rPr>
          <w:sz w:val="24"/>
          <w:szCs w:val="18"/>
        </w:rPr>
        <w:t>popíše, jak</w:t>
      </w:r>
      <w:r w:rsidR="0097015E" w:rsidRPr="0097015E">
        <w:rPr>
          <w:sz w:val="24"/>
          <w:szCs w:val="18"/>
        </w:rPr>
        <w:t>á</w:t>
      </w:r>
      <w:r w:rsidRPr="0097015E">
        <w:rPr>
          <w:sz w:val="24"/>
          <w:szCs w:val="18"/>
        </w:rPr>
        <w:t xml:space="preserve"> byl</w:t>
      </w:r>
      <w:r w:rsidR="0097015E" w:rsidRPr="0097015E">
        <w:rPr>
          <w:sz w:val="24"/>
          <w:szCs w:val="18"/>
        </w:rPr>
        <w:t>a</w:t>
      </w:r>
      <w:r w:rsidRPr="0097015E">
        <w:rPr>
          <w:sz w:val="24"/>
          <w:szCs w:val="18"/>
        </w:rPr>
        <w:t xml:space="preserve"> stanoven</w:t>
      </w:r>
      <w:r w:rsidR="0097015E" w:rsidRPr="0097015E">
        <w:rPr>
          <w:sz w:val="24"/>
          <w:szCs w:val="18"/>
        </w:rPr>
        <w:t>a kritéria pro</w:t>
      </w:r>
      <w:r w:rsidRPr="0097015E">
        <w:rPr>
          <w:sz w:val="24"/>
          <w:szCs w:val="18"/>
        </w:rPr>
        <w:t xml:space="preserve"> přijetí, zda účastník řízení (dítě) tyto podmínky (kritéria) splnil nebo nesplnil, </w:t>
      </w:r>
      <w:r w:rsidR="0097015E" w:rsidRPr="0097015E">
        <w:rPr>
          <w:sz w:val="24"/>
          <w:szCs w:val="18"/>
        </w:rPr>
        <w:t xml:space="preserve">uvedou se </w:t>
      </w:r>
      <w:r w:rsidRPr="0097015E">
        <w:rPr>
          <w:sz w:val="24"/>
          <w:szCs w:val="18"/>
        </w:rPr>
        <w:t>podklady pro vydání rozhodnutí</w:t>
      </w:r>
      <w:r w:rsidR="0097015E" w:rsidRPr="0097015E">
        <w:rPr>
          <w:sz w:val="24"/>
          <w:szCs w:val="18"/>
        </w:rPr>
        <w:t>, dále</w:t>
      </w:r>
      <w:r w:rsidRPr="0097015E">
        <w:rPr>
          <w:sz w:val="24"/>
          <w:szCs w:val="18"/>
        </w:rPr>
        <w:t xml:space="preserve"> skutečnost</w:t>
      </w:r>
      <w:r w:rsidR="0097015E" w:rsidRPr="0097015E">
        <w:rPr>
          <w:sz w:val="24"/>
          <w:szCs w:val="18"/>
        </w:rPr>
        <w:t>i</w:t>
      </w:r>
      <w:r w:rsidRPr="0097015E">
        <w:rPr>
          <w:sz w:val="24"/>
          <w:szCs w:val="18"/>
        </w:rPr>
        <w:t>, kter</w:t>
      </w:r>
      <w:r w:rsidR="0097015E" w:rsidRPr="0097015E">
        <w:rPr>
          <w:sz w:val="24"/>
          <w:szCs w:val="18"/>
        </w:rPr>
        <w:t xml:space="preserve">ými </w:t>
      </w:r>
      <w:r w:rsidRPr="0097015E">
        <w:rPr>
          <w:sz w:val="24"/>
          <w:szCs w:val="18"/>
        </w:rPr>
        <w:t>se ředitel školy řídil při vydání rozhodnutí, informaci o tom, jak ředitel přistoupil k vypořádání s</w:t>
      </w:r>
      <w:r w:rsidR="0097015E" w:rsidRPr="0097015E">
        <w:rPr>
          <w:sz w:val="24"/>
          <w:szCs w:val="18"/>
        </w:rPr>
        <w:t xml:space="preserve"> případně </w:t>
      </w:r>
      <w:r w:rsidRPr="0097015E">
        <w:rPr>
          <w:sz w:val="24"/>
          <w:szCs w:val="18"/>
        </w:rPr>
        <w:t>předloženými návrhy, námitkami, informacemi, důvody výroku rozhodnutí.</w:t>
      </w:r>
      <w:r w:rsidRPr="0097015E">
        <w:rPr>
          <w:sz w:val="24"/>
          <w:szCs w:val="18"/>
        </w:rPr>
        <w:br/>
      </w:r>
      <w:r w:rsidRPr="0097015E">
        <w:rPr>
          <w:sz w:val="24"/>
          <w:szCs w:val="18"/>
        </w:rPr>
        <w:br/>
        <w:t xml:space="preserve">Odůvodnění by mělo obsahovat zejména informace o počtu podaných žádostí, počtu přijatých dětí a kritériích k přijetí dítěte. </w:t>
      </w:r>
      <w:r w:rsidR="0097015E" w:rsidRPr="0097015E">
        <w:rPr>
          <w:sz w:val="24"/>
          <w:szCs w:val="18"/>
        </w:rPr>
        <w:t>O</w:t>
      </w:r>
      <w:r w:rsidRPr="0097015E">
        <w:rPr>
          <w:sz w:val="24"/>
          <w:szCs w:val="18"/>
        </w:rPr>
        <w:t xml:space="preserve">důvodnění </w:t>
      </w:r>
      <w:r w:rsidR="0097015E" w:rsidRPr="0097015E">
        <w:rPr>
          <w:sz w:val="24"/>
          <w:szCs w:val="18"/>
        </w:rPr>
        <w:t xml:space="preserve">nemůže být obecné, </w:t>
      </w:r>
      <w:r w:rsidRPr="0097015E">
        <w:rPr>
          <w:sz w:val="24"/>
          <w:szCs w:val="18"/>
        </w:rPr>
        <w:t xml:space="preserve">musí být provedena </w:t>
      </w:r>
      <w:r w:rsidR="0097015E" w:rsidRPr="0097015E">
        <w:rPr>
          <w:sz w:val="24"/>
          <w:szCs w:val="18"/>
        </w:rPr>
        <w:t xml:space="preserve">tzv. </w:t>
      </w:r>
      <w:r w:rsidRPr="0097015E">
        <w:rPr>
          <w:sz w:val="24"/>
          <w:szCs w:val="18"/>
        </w:rPr>
        <w:t xml:space="preserve">individualizace případu, </w:t>
      </w:r>
      <w:r w:rsidR="0097015E" w:rsidRPr="0097015E">
        <w:rPr>
          <w:sz w:val="24"/>
          <w:szCs w:val="18"/>
        </w:rPr>
        <w:t xml:space="preserve">musí být popsáno, </w:t>
      </w:r>
      <w:r w:rsidRPr="0097015E">
        <w:rPr>
          <w:sz w:val="24"/>
          <w:szCs w:val="18"/>
        </w:rPr>
        <w:t xml:space="preserve">proč </w:t>
      </w:r>
      <w:r w:rsidR="0097015E" w:rsidRPr="0097015E">
        <w:rPr>
          <w:sz w:val="24"/>
          <w:szCs w:val="18"/>
        </w:rPr>
        <w:t>ř</w:t>
      </w:r>
      <w:r w:rsidRPr="0097015E">
        <w:rPr>
          <w:sz w:val="24"/>
          <w:szCs w:val="18"/>
        </w:rPr>
        <w:t xml:space="preserve">editel školy rozhodl v konkrétním případě tak, jak rozhodl. </w:t>
      </w:r>
      <w:r w:rsidRPr="0097015E">
        <w:rPr>
          <w:sz w:val="24"/>
          <w:szCs w:val="18"/>
        </w:rPr>
        <w:br/>
      </w:r>
      <w:r w:rsidRPr="0097015E">
        <w:rPr>
          <w:sz w:val="24"/>
          <w:szCs w:val="18"/>
        </w:rPr>
        <w:br/>
      </w:r>
      <w:r w:rsidR="0097015E" w:rsidRPr="0097015E">
        <w:rPr>
          <w:sz w:val="24"/>
          <w:szCs w:val="18"/>
        </w:rPr>
        <w:t xml:space="preserve">Pokud odůvodnění chybí nebo je </w:t>
      </w:r>
      <w:r w:rsidRPr="0097015E">
        <w:rPr>
          <w:sz w:val="24"/>
          <w:szCs w:val="18"/>
        </w:rPr>
        <w:t>nedostatečné</w:t>
      </w:r>
      <w:r w:rsidR="0097015E" w:rsidRPr="0097015E">
        <w:rPr>
          <w:sz w:val="24"/>
          <w:szCs w:val="18"/>
        </w:rPr>
        <w:t>,</w:t>
      </w:r>
      <w:r w:rsidRPr="0097015E">
        <w:rPr>
          <w:sz w:val="24"/>
          <w:szCs w:val="18"/>
        </w:rPr>
        <w:t xml:space="preserve"> je </w:t>
      </w:r>
      <w:r w:rsidR="0097015E" w:rsidRPr="0097015E">
        <w:rPr>
          <w:sz w:val="24"/>
          <w:szCs w:val="18"/>
        </w:rPr>
        <w:t>tzv.</w:t>
      </w:r>
      <w:r w:rsidRPr="0097015E">
        <w:rPr>
          <w:sz w:val="24"/>
          <w:szCs w:val="18"/>
        </w:rPr>
        <w:t xml:space="preserve"> nepřezkoumatelné</w:t>
      </w:r>
      <w:r w:rsidR="0097015E" w:rsidRPr="0097015E">
        <w:rPr>
          <w:sz w:val="24"/>
          <w:szCs w:val="18"/>
        </w:rPr>
        <w:t xml:space="preserve"> a t</w:t>
      </w:r>
      <w:r w:rsidRPr="0097015E">
        <w:rPr>
          <w:sz w:val="24"/>
          <w:szCs w:val="18"/>
        </w:rPr>
        <w:t>akové rozhodnutí musí být v odvolacím nebo přezkumném řízení zrušeno.</w:t>
      </w:r>
    </w:p>
    <w:p w:rsidR="00DE59AF" w:rsidRPr="00E410CF" w:rsidRDefault="00DE59AF" w:rsidP="00E410CF">
      <w:pPr>
        <w:rPr>
          <w:sz w:val="24"/>
          <w:szCs w:val="24"/>
        </w:rPr>
      </w:pPr>
    </w:p>
    <w:p w:rsidR="00E410CF" w:rsidRPr="00E410CF" w:rsidRDefault="00BF493A" w:rsidP="00E410CF">
      <w:pPr>
        <w:rPr>
          <w:sz w:val="24"/>
          <w:szCs w:val="24"/>
        </w:rPr>
      </w:pPr>
      <w:r>
        <w:rPr>
          <w:sz w:val="24"/>
          <w:szCs w:val="24"/>
        </w:rPr>
        <w:t>O</w:t>
      </w:r>
      <w:r w:rsidR="00E410CF" w:rsidRPr="00E410CF">
        <w:rPr>
          <w:sz w:val="24"/>
          <w:szCs w:val="24"/>
        </w:rPr>
        <w:t>známení</w:t>
      </w:r>
    </w:p>
    <w:p w:rsidR="00EF63DF" w:rsidRPr="00512EF5" w:rsidRDefault="00EF63DF" w:rsidP="00EF63DF">
      <w:pPr>
        <w:rPr>
          <w:rFonts w:eastAsia="Calibri"/>
          <w:sz w:val="24"/>
        </w:rPr>
      </w:pPr>
      <w:r w:rsidRPr="00512EF5">
        <w:rPr>
          <w:sz w:val="24"/>
        </w:rPr>
        <w:t xml:space="preserve">Přijetí </w:t>
      </w:r>
      <w:r w:rsidR="009945BE" w:rsidRPr="00512EF5">
        <w:rPr>
          <w:sz w:val="24"/>
        </w:rPr>
        <w:t>se</w:t>
      </w:r>
      <w:r w:rsidRPr="00512EF5">
        <w:rPr>
          <w:sz w:val="32"/>
        </w:rPr>
        <w:t xml:space="preserve"> </w:t>
      </w:r>
      <w:r w:rsidRPr="00512EF5">
        <w:rPr>
          <w:sz w:val="24"/>
        </w:rPr>
        <w:t>uchazečům ozn</w:t>
      </w:r>
      <w:r w:rsidR="009945BE" w:rsidRPr="00512EF5">
        <w:rPr>
          <w:sz w:val="24"/>
        </w:rPr>
        <w:t>amuje</w:t>
      </w:r>
      <w:r w:rsidRPr="00512EF5">
        <w:rPr>
          <w:sz w:val="24"/>
        </w:rPr>
        <w:t xml:space="preserve"> </w:t>
      </w:r>
      <w:r w:rsidR="000B7189" w:rsidRPr="00512EF5">
        <w:rPr>
          <w:sz w:val="24"/>
        </w:rPr>
        <w:t xml:space="preserve">podle </w:t>
      </w:r>
      <w:r w:rsidR="001E0B89" w:rsidRPr="00512EF5">
        <w:rPr>
          <w:sz w:val="24"/>
        </w:rPr>
        <w:t xml:space="preserve">novelizovaného znění </w:t>
      </w:r>
      <w:r w:rsidR="000B7189" w:rsidRPr="00512EF5">
        <w:rPr>
          <w:sz w:val="24"/>
        </w:rPr>
        <w:t xml:space="preserve">§ 183 ŠZ </w:t>
      </w:r>
      <w:r w:rsidR="001E0B89" w:rsidRPr="00512EF5">
        <w:rPr>
          <w:sz w:val="24"/>
        </w:rPr>
        <w:t xml:space="preserve">po 1.1.2012 </w:t>
      </w:r>
      <w:r w:rsidRPr="00512EF5">
        <w:rPr>
          <w:sz w:val="24"/>
        </w:rPr>
        <w:t xml:space="preserve">pouze </w:t>
      </w:r>
      <w:r w:rsidRPr="00512EF5">
        <w:rPr>
          <w:rFonts w:eastAsia="Calibri"/>
          <w:sz w:val="24"/>
        </w:rPr>
        <w:t>zveřejn</w:t>
      </w:r>
      <w:r w:rsidRPr="00512EF5">
        <w:rPr>
          <w:sz w:val="24"/>
        </w:rPr>
        <w:t xml:space="preserve">ěním </w:t>
      </w:r>
      <w:r w:rsidRPr="00512EF5">
        <w:rPr>
          <w:rFonts w:eastAsia="Calibri"/>
          <w:sz w:val="24"/>
        </w:rPr>
        <w:t>seznam</w:t>
      </w:r>
      <w:r w:rsidRPr="00512EF5">
        <w:rPr>
          <w:sz w:val="24"/>
        </w:rPr>
        <w:t>u</w:t>
      </w:r>
      <w:r w:rsidRPr="00512EF5">
        <w:rPr>
          <w:rFonts w:eastAsia="Calibri"/>
          <w:sz w:val="24"/>
        </w:rPr>
        <w:t xml:space="preserve"> přijatých uchazečů</w:t>
      </w:r>
      <w:r w:rsidRPr="00512EF5">
        <w:rPr>
          <w:sz w:val="24"/>
        </w:rPr>
        <w:t xml:space="preserve">. </w:t>
      </w:r>
      <w:r w:rsidR="009945BE" w:rsidRPr="00512EF5">
        <w:rPr>
          <w:sz w:val="24"/>
        </w:rPr>
        <w:t xml:space="preserve">Jde o povinný způsob oznamování. </w:t>
      </w:r>
      <w:r w:rsidRPr="00512EF5">
        <w:rPr>
          <w:sz w:val="24"/>
        </w:rPr>
        <w:t>R</w:t>
      </w:r>
      <w:r w:rsidRPr="00512EF5">
        <w:rPr>
          <w:rFonts w:eastAsia="Calibri"/>
          <w:sz w:val="24"/>
        </w:rPr>
        <w:t>ozhodnutí se</w:t>
      </w:r>
      <w:r w:rsidR="000B7189" w:rsidRPr="00512EF5">
        <w:rPr>
          <w:rFonts w:eastAsia="Calibri"/>
          <w:sz w:val="24"/>
        </w:rPr>
        <w:t xml:space="preserve"> v tom případě </w:t>
      </w:r>
      <w:r w:rsidRPr="00512EF5">
        <w:rPr>
          <w:rFonts w:eastAsia="Calibri"/>
          <w:sz w:val="24"/>
        </w:rPr>
        <w:t>oznamuje zveřejněním seznamu uchazečů pod přiděleným registračním číslem s výsledkem řízení u každého uchazeče</w:t>
      </w:r>
      <w:r w:rsidR="000B7189" w:rsidRPr="00512EF5">
        <w:rPr>
          <w:rFonts w:eastAsia="Calibri"/>
          <w:sz w:val="24"/>
        </w:rPr>
        <w:t xml:space="preserve">, </w:t>
      </w:r>
      <w:r w:rsidRPr="00512EF5">
        <w:rPr>
          <w:rFonts w:eastAsia="Calibri"/>
          <w:sz w:val="24"/>
        </w:rPr>
        <w:t xml:space="preserve">seznam se zveřejňuje na veřejně přístupném místě ve škole a </w:t>
      </w:r>
      <w:r w:rsidR="005A2144">
        <w:rPr>
          <w:rFonts w:eastAsia="Calibri"/>
          <w:sz w:val="24"/>
        </w:rPr>
        <w:t xml:space="preserve">na ZŠ a SŠ </w:t>
      </w:r>
      <w:r w:rsidRPr="00512EF5">
        <w:rPr>
          <w:rFonts w:eastAsia="Calibri"/>
          <w:sz w:val="24"/>
        </w:rPr>
        <w:t xml:space="preserve">způsobem umožňující dálkový přístup – zveřejněním seznamu se </w:t>
      </w:r>
      <w:r w:rsidR="000B7189" w:rsidRPr="00512EF5">
        <w:rPr>
          <w:rFonts w:eastAsia="Calibri"/>
          <w:sz w:val="24"/>
        </w:rPr>
        <w:t>považují rozhodnutí za oznámená. S</w:t>
      </w:r>
      <w:r w:rsidRPr="00512EF5">
        <w:rPr>
          <w:rFonts w:eastAsia="Calibri"/>
          <w:sz w:val="24"/>
        </w:rPr>
        <w:t>eznam musí být zveřejněn nejméně 15 dnů (a to oběma způsoby)</w:t>
      </w:r>
      <w:r w:rsidR="000B7189" w:rsidRPr="00512EF5">
        <w:rPr>
          <w:rFonts w:eastAsia="Calibri"/>
          <w:sz w:val="24"/>
        </w:rPr>
        <w:t>. M</w:t>
      </w:r>
      <w:r w:rsidRPr="00512EF5">
        <w:rPr>
          <w:rFonts w:eastAsia="Calibri"/>
          <w:sz w:val="24"/>
        </w:rPr>
        <w:t>usí obsahovat datum zveřejnění (z toho vyplývá, že seznam musí být zveřejněn oběma způsoby ve stejný den)</w:t>
      </w:r>
      <w:r w:rsidR="000B7189" w:rsidRPr="00512EF5">
        <w:rPr>
          <w:rFonts w:eastAsia="Calibri"/>
          <w:sz w:val="24"/>
        </w:rPr>
        <w:t xml:space="preserve">. </w:t>
      </w:r>
      <w:r w:rsidR="0003485E" w:rsidRPr="00512EF5">
        <w:rPr>
          <w:rFonts w:eastAsia="Calibri"/>
          <w:sz w:val="24"/>
        </w:rPr>
        <w:t>Měl by uvádět přijaté i nepřijaté uchazeče.</w:t>
      </w:r>
    </w:p>
    <w:p w:rsidR="00584969" w:rsidRPr="00512EF5" w:rsidRDefault="00584969" w:rsidP="00EF63DF">
      <w:pPr>
        <w:rPr>
          <w:rFonts w:eastAsia="Calibri"/>
          <w:sz w:val="24"/>
        </w:rPr>
      </w:pPr>
    </w:p>
    <w:p w:rsidR="009945BE" w:rsidRPr="00512EF5" w:rsidRDefault="009945BE" w:rsidP="00EF63DF">
      <w:pPr>
        <w:rPr>
          <w:rFonts w:eastAsia="Calibri"/>
          <w:sz w:val="24"/>
        </w:rPr>
      </w:pPr>
      <w:r w:rsidRPr="00512EF5">
        <w:rPr>
          <w:rFonts w:eastAsia="Calibri"/>
          <w:sz w:val="24"/>
        </w:rPr>
        <w:t>Dnem zveřejnění seznamu se rozhodnutí o přijetí považují za oznámená a následující den začíná běžet lhůta pro odvolání.</w:t>
      </w:r>
    </w:p>
    <w:p w:rsidR="009945BE" w:rsidRPr="00512EF5" w:rsidRDefault="009945BE" w:rsidP="00EF63DF">
      <w:pPr>
        <w:rPr>
          <w:rFonts w:eastAsia="Calibri"/>
          <w:sz w:val="24"/>
        </w:rPr>
      </w:pPr>
    </w:p>
    <w:p w:rsidR="00EF63DF" w:rsidRPr="00512EF5" w:rsidRDefault="00584969" w:rsidP="000B7189">
      <w:pPr>
        <w:rPr>
          <w:sz w:val="24"/>
        </w:rPr>
      </w:pPr>
      <w:r w:rsidRPr="00512EF5">
        <w:rPr>
          <w:rFonts w:eastAsia="Calibri"/>
          <w:sz w:val="24"/>
        </w:rPr>
        <w:t xml:space="preserve">Tento zjednodušený způsob oznamování neznamená, že se nebude vyhotovovat písemné rozhodnutí. </w:t>
      </w:r>
      <w:r w:rsidR="000B7189" w:rsidRPr="00512EF5">
        <w:rPr>
          <w:sz w:val="24"/>
        </w:rPr>
        <w:t>I</w:t>
      </w:r>
      <w:r w:rsidR="000B7189" w:rsidRPr="00512EF5">
        <w:rPr>
          <w:rFonts w:eastAsia="Calibri"/>
          <w:sz w:val="24"/>
        </w:rPr>
        <w:t xml:space="preserve"> v tomto případě musí být rozhodnutí písemně vyhotoveno a založeno do spisu</w:t>
      </w:r>
      <w:r w:rsidR="009945BE" w:rsidRPr="00512EF5">
        <w:rPr>
          <w:rFonts w:eastAsia="Calibri"/>
          <w:sz w:val="24"/>
        </w:rPr>
        <w:t xml:space="preserve"> (§ 67 odst. 2 zákona č. 500/2004 Sb. o správním řízení)</w:t>
      </w:r>
      <w:r w:rsidR="000B7189" w:rsidRPr="00512EF5">
        <w:rPr>
          <w:rFonts w:eastAsia="Calibri"/>
          <w:sz w:val="24"/>
        </w:rPr>
        <w:t>. Není již nutné doručovat písemné vyhotovení rozhodnutí uchazečům</w:t>
      </w:r>
      <w:r w:rsidR="009945BE" w:rsidRPr="00512EF5">
        <w:rPr>
          <w:rFonts w:eastAsia="Calibri"/>
          <w:sz w:val="24"/>
        </w:rPr>
        <w:t>, ti ale mají právo požádat o vyhotovení stejnopisu písemného vyhotovení (§ 69 odst. 4 správního řádu). L</w:t>
      </w:r>
      <w:r w:rsidR="000B7189" w:rsidRPr="00512EF5">
        <w:rPr>
          <w:rFonts w:eastAsia="Calibri"/>
          <w:sz w:val="24"/>
        </w:rPr>
        <w:t xml:space="preserve">ze </w:t>
      </w:r>
      <w:r w:rsidR="009945BE" w:rsidRPr="00512EF5">
        <w:rPr>
          <w:rFonts w:eastAsia="Calibri"/>
          <w:sz w:val="24"/>
        </w:rPr>
        <w:t xml:space="preserve">pak </w:t>
      </w:r>
      <w:r w:rsidR="000B7189" w:rsidRPr="00512EF5">
        <w:rPr>
          <w:rFonts w:eastAsia="Calibri"/>
          <w:sz w:val="24"/>
        </w:rPr>
        <w:t xml:space="preserve">zvolit v podstatě jakýkoliv způsob předání, např. doručení obyčejnou zásilkou. </w:t>
      </w:r>
    </w:p>
    <w:p w:rsidR="00EF63DF" w:rsidRDefault="00EF63DF" w:rsidP="00E410CF">
      <w:pPr>
        <w:rPr>
          <w:sz w:val="24"/>
          <w:szCs w:val="24"/>
        </w:rPr>
      </w:pPr>
    </w:p>
    <w:p w:rsidR="00E410CF" w:rsidRPr="00E410CF" w:rsidRDefault="00E410CF" w:rsidP="00E410CF">
      <w:pPr>
        <w:rPr>
          <w:sz w:val="24"/>
          <w:szCs w:val="24"/>
        </w:rPr>
      </w:pPr>
      <w:r w:rsidRPr="00E410CF">
        <w:rPr>
          <w:sz w:val="24"/>
          <w:szCs w:val="24"/>
        </w:rPr>
        <w:t>Způsob doručení se označí do spisu.</w:t>
      </w:r>
    </w:p>
    <w:p w:rsidR="00E410CF" w:rsidRDefault="00E410CF" w:rsidP="00E410CF">
      <w:pPr>
        <w:rPr>
          <w:sz w:val="24"/>
          <w:szCs w:val="24"/>
        </w:rPr>
      </w:pPr>
    </w:p>
    <w:p w:rsidR="00EF63DF" w:rsidRPr="00E410CF" w:rsidRDefault="00EF63DF" w:rsidP="00E410CF">
      <w:pPr>
        <w:rPr>
          <w:sz w:val="24"/>
          <w:szCs w:val="24"/>
        </w:rPr>
      </w:pPr>
    </w:p>
    <w:p w:rsidR="00E410CF" w:rsidRDefault="00E410CF" w:rsidP="00E410CF">
      <w:pPr>
        <w:rPr>
          <w:sz w:val="24"/>
          <w:szCs w:val="24"/>
        </w:rPr>
      </w:pPr>
      <w:r w:rsidRPr="00E410CF">
        <w:rPr>
          <w:sz w:val="24"/>
          <w:szCs w:val="24"/>
        </w:rPr>
        <w:t>Po uplynutí doby, během které se lze odvolat označí ředitel školy na rozhodnutí, že nabylo právní moci, datum, podpis, úřední razítko.</w:t>
      </w:r>
    </w:p>
    <w:p w:rsidR="009D3DEE" w:rsidRDefault="009D3DEE" w:rsidP="00E410CF">
      <w:pPr>
        <w:rPr>
          <w:sz w:val="24"/>
          <w:szCs w:val="24"/>
        </w:rPr>
      </w:pPr>
    </w:p>
    <w:p w:rsidR="009D3DEE" w:rsidRPr="00E410CF" w:rsidRDefault="009D3DEE" w:rsidP="00E410CF">
      <w:pPr>
        <w:rPr>
          <w:sz w:val="24"/>
          <w:szCs w:val="24"/>
        </w:rPr>
      </w:pPr>
    </w:p>
    <w:p w:rsidR="00E410CF" w:rsidRDefault="00E410CF" w:rsidP="00E410CF"/>
    <w:bookmarkStart w:id="26" w:name="_10._Správní_řízení_a_odklad_školní_"/>
    <w:bookmarkStart w:id="27" w:name="_9.1._SPOI_2008/2009"/>
    <w:bookmarkStart w:id="28" w:name="_12.__SPOI"/>
    <w:bookmarkEnd w:id="26"/>
    <w:bookmarkEnd w:id="27"/>
    <w:bookmarkEnd w:id="28"/>
    <w:p w:rsidR="00D602B6" w:rsidRDefault="003F257B" w:rsidP="004D0DBA">
      <w:pPr>
        <w:pStyle w:val="Nadpis2"/>
        <w:jc w:val="left"/>
        <w:rPr>
          <w:b/>
          <w:i w:val="0"/>
          <w:iCs/>
          <w:color w:val="0000FF"/>
          <w:szCs w:val="24"/>
        </w:rPr>
      </w:pPr>
      <w:r w:rsidRPr="002F13AA">
        <w:rPr>
          <w:b/>
          <w:i w:val="0"/>
          <w:iCs/>
          <w:color w:val="0000FF"/>
          <w:szCs w:val="24"/>
        </w:rPr>
        <w:fldChar w:fldCharType="begin"/>
      </w:r>
      <w:r w:rsidR="00D602B6" w:rsidRPr="002F13AA">
        <w:rPr>
          <w:b/>
          <w:i w:val="0"/>
          <w:iCs/>
          <w:color w:val="0000FF"/>
          <w:szCs w:val="24"/>
        </w:rPr>
        <w:instrText xml:space="preserve"> HYPERLINK  \l "_top" </w:instrText>
      </w:r>
      <w:r w:rsidRPr="002F13AA">
        <w:rPr>
          <w:b/>
          <w:i w:val="0"/>
          <w:iCs/>
          <w:color w:val="0000FF"/>
          <w:szCs w:val="24"/>
        </w:rPr>
        <w:fldChar w:fldCharType="separate"/>
      </w:r>
      <w:r w:rsidR="009D3DEE">
        <w:rPr>
          <w:rStyle w:val="Hypertextovodkaz"/>
          <w:b/>
          <w:i w:val="0"/>
          <w:iCs/>
          <w:szCs w:val="24"/>
        </w:rPr>
        <w:t xml:space="preserve">12. </w:t>
      </w:r>
      <w:r w:rsidR="00D602B6" w:rsidRPr="002F13AA">
        <w:rPr>
          <w:rStyle w:val="Hypertextovodkaz"/>
          <w:b/>
          <w:i w:val="0"/>
          <w:iCs/>
          <w:szCs w:val="24"/>
        </w:rPr>
        <w:t xml:space="preserve"> SPOI 20</w:t>
      </w:r>
      <w:r w:rsidR="00BF493A" w:rsidRPr="002F13AA">
        <w:rPr>
          <w:rStyle w:val="Hypertextovodkaz"/>
          <w:b/>
          <w:i w:val="0"/>
          <w:iCs/>
          <w:szCs w:val="24"/>
        </w:rPr>
        <w:t>1</w:t>
      </w:r>
      <w:r w:rsidR="007601F5">
        <w:rPr>
          <w:rStyle w:val="Hypertextovodkaz"/>
          <w:b/>
          <w:i w:val="0"/>
          <w:iCs/>
          <w:szCs w:val="24"/>
        </w:rPr>
        <w:t>7</w:t>
      </w:r>
      <w:r w:rsidR="00D602B6" w:rsidRPr="002F13AA">
        <w:rPr>
          <w:rStyle w:val="Hypertextovodkaz"/>
          <w:b/>
          <w:i w:val="0"/>
          <w:iCs/>
          <w:szCs w:val="24"/>
        </w:rPr>
        <w:t>/20</w:t>
      </w:r>
      <w:r w:rsidR="00FF5862" w:rsidRPr="002F13AA">
        <w:rPr>
          <w:rStyle w:val="Hypertextovodkaz"/>
          <w:b/>
          <w:i w:val="0"/>
          <w:iCs/>
          <w:szCs w:val="24"/>
        </w:rPr>
        <w:t>1</w:t>
      </w:r>
      <w:r w:rsidR="007601F5">
        <w:rPr>
          <w:rStyle w:val="Hypertextovodkaz"/>
          <w:b/>
          <w:i w:val="0"/>
          <w:iCs/>
          <w:szCs w:val="24"/>
        </w:rPr>
        <w:t>8</w:t>
      </w:r>
      <w:r w:rsidRPr="002F13AA">
        <w:rPr>
          <w:b/>
          <w:i w:val="0"/>
          <w:iCs/>
          <w:color w:val="0000FF"/>
          <w:szCs w:val="24"/>
        </w:rPr>
        <w:fldChar w:fldCharType="end"/>
      </w:r>
      <w:r w:rsidR="00D602B6" w:rsidRPr="00D602B6">
        <w:rPr>
          <w:b/>
          <w:i w:val="0"/>
          <w:iCs/>
          <w:color w:val="0000FF"/>
          <w:szCs w:val="24"/>
        </w:rPr>
        <w:t xml:space="preserve"> </w:t>
      </w:r>
    </w:p>
    <w:p w:rsidR="00D602B6" w:rsidRDefault="00D602B6" w:rsidP="00D602B6">
      <w:pPr>
        <w:pStyle w:val="Nadpis2"/>
        <w:jc w:val="left"/>
        <w:rPr>
          <w:b/>
          <w:i w:val="0"/>
          <w:iCs/>
          <w:color w:val="0000FF"/>
          <w:szCs w:val="24"/>
        </w:rPr>
      </w:pPr>
    </w:p>
    <w:p w:rsidR="00D602B6" w:rsidRPr="00512EF5" w:rsidRDefault="00D602B6" w:rsidP="00D602B6">
      <w:pPr>
        <w:rPr>
          <w:b/>
          <w:sz w:val="24"/>
          <w:szCs w:val="24"/>
        </w:rPr>
      </w:pPr>
      <w:bookmarkStart w:id="29" w:name="o_00"/>
      <w:r w:rsidRPr="00512EF5">
        <w:rPr>
          <w:b/>
          <w:sz w:val="24"/>
          <w:szCs w:val="24"/>
        </w:rPr>
        <w:t>Soubor pedagogicko-organizačních informací pro mateřské školy, základní školy, střední školy, konzervatoře, vyšší odborné školy, základní umělecké školy, jazykové školy s právem státní jazykové zkoušky a školská zařízení  na školní rok 20</w:t>
      </w:r>
      <w:r w:rsidR="00BF493A" w:rsidRPr="00512EF5">
        <w:rPr>
          <w:b/>
          <w:sz w:val="24"/>
          <w:szCs w:val="24"/>
        </w:rPr>
        <w:t>1</w:t>
      </w:r>
      <w:r w:rsidR="007601F5">
        <w:rPr>
          <w:b/>
          <w:sz w:val="24"/>
          <w:szCs w:val="24"/>
        </w:rPr>
        <w:t>7</w:t>
      </w:r>
      <w:r w:rsidRPr="00512EF5">
        <w:rPr>
          <w:b/>
          <w:sz w:val="24"/>
          <w:szCs w:val="24"/>
        </w:rPr>
        <w:t>/20</w:t>
      </w:r>
      <w:r w:rsidR="00FF5862" w:rsidRPr="00512EF5">
        <w:rPr>
          <w:b/>
          <w:sz w:val="24"/>
          <w:szCs w:val="24"/>
        </w:rPr>
        <w:t>1</w:t>
      </w:r>
      <w:r w:rsidR="007601F5">
        <w:rPr>
          <w:b/>
          <w:sz w:val="24"/>
          <w:szCs w:val="24"/>
        </w:rPr>
        <w:t>8</w:t>
      </w:r>
      <w:r w:rsidRPr="00512EF5">
        <w:rPr>
          <w:b/>
          <w:sz w:val="24"/>
          <w:szCs w:val="24"/>
        </w:rPr>
        <w:t xml:space="preserve">, </w:t>
      </w:r>
    </w:p>
    <w:p w:rsidR="00D602B6" w:rsidRDefault="00D602B6" w:rsidP="00D602B6">
      <w:pPr>
        <w:jc w:val="both"/>
        <w:rPr>
          <w:color w:val="0000FF"/>
          <w:sz w:val="24"/>
          <w:szCs w:val="24"/>
        </w:rPr>
      </w:pPr>
    </w:p>
    <w:p w:rsidR="007601F5" w:rsidRPr="00946B0B" w:rsidRDefault="007601F5" w:rsidP="00D602B6">
      <w:pPr>
        <w:jc w:val="both"/>
        <w:rPr>
          <w:color w:val="0000FF"/>
          <w:sz w:val="24"/>
          <w:szCs w:val="24"/>
        </w:rPr>
      </w:pPr>
      <w:r>
        <w:rPr>
          <w:i/>
          <w:iCs/>
          <w:sz w:val="23"/>
          <w:szCs w:val="23"/>
        </w:rPr>
        <w:t>4.1. Zápis do 1. ročníku základního vzdělávání</w:t>
      </w:r>
    </w:p>
    <w:bookmarkEnd w:id="29"/>
    <w:p w:rsidR="00C12018" w:rsidRPr="00F47FF8" w:rsidRDefault="007601F5" w:rsidP="00C12018">
      <w:pPr>
        <w:overflowPunct/>
        <w:textAlignment w:val="auto"/>
        <w:rPr>
          <w:color w:val="0000FF"/>
          <w:sz w:val="24"/>
          <w:szCs w:val="24"/>
        </w:rPr>
      </w:pPr>
      <w:r>
        <w:rPr>
          <w:sz w:val="23"/>
          <w:szCs w:val="23"/>
        </w:rPr>
        <w:t xml:space="preserve">Zápis do 1. ročníku základního vzdělávání proběhne dle § 36 odst. 4 školského zákona </w:t>
      </w:r>
      <w:r>
        <w:rPr>
          <w:b/>
          <w:bCs/>
          <w:sz w:val="23"/>
          <w:szCs w:val="23"/>
        </w:rPr>
        <w:t>od 1. dubna do 30. dubna 2018</w:t>
      </w:r>
      <w:r>
        <w:rPr>
          <w:sz w:val="23"/>
          <w:szCs w:val="23"/>
        </w:rPr>
        <w:t xml:space="preserve">. Tento termín se vztahuje na školy všech zřizovatelů. </w:t>
      </w:r>
      <w:r>
        <w:rPr>
          <w:b/>
          <w:bCs/>
          <w:sz w:val="23"/>
          <w:szCs w:val="23"/>
        </w:rPr>
        <w:t xml:space="preserve">Metodické doporučení k organizaci zápisů k povinné školní docházce </w:t>
      </w:r>
      <w:r>
        <w:rPr>
          <w:sz w:val="23"/>
          <w:szCs w:val="23"/>
        </w:rPr>
        <w:t xml:space="preserve">je zveřejněno na </w:t>
      </w:r>
      <w:hyperlink r:id="rId8" w:history="1">
        <w:r w:rsidRPr="00F53296">
          <w:rPr>
            <w:rStyle w:val="Hypertextovodkaz"/>
            <w:sz w:val="23"/>
            <w:szCs w:val="23"/>
          </w:rPr>
          <w:t>http://www.msmt.cz/vzdelavani/zakladni-vzdelavani/informace-k-organizaci-zapisu-k-povinne-skolni-dochazce</w:t>
        </w:r>
      </w:hyperlink>
      <w:r>
        <w:t xml:space="preserve"> </w:t>
      </w:r>
      <w:r w:rsidR="00C12018" w:rsidRPr="00F47FF8">
        <w:rPr>
          <w:color w:val="0000FF"/>
          <w:sz w:val="24"/>
          <w:szCs w:val="24"/>
        </w:rPr>
        <w:br w:type="page"/>
      </w:r>
    </w:p>
    <w:bookmarkStart w:id="30" w:name="_10._Správní_řízení"/>
    <w:bookmarkStart w:id="31" w:name="_13._Správní_řízení"/>
    <w:bookmarkEnd w:id="30"/>
    <w:bookmarkEnd w:id="31"/>
    <w:p w:rsidR="00C11C41" w:rsidRPr="006859FF" w:rsidRDefault="003F257B" w:rsidP="00D602B6">
      <w:pPr>
        <w:pStyle w:val="Nadpis2"/>
        <w:jc w:val="left"/>
        <w:rPr>
          <w:b/>
          <w:i w:val="0"/>
          <w:iCs/>
          <w:color w:val="0000FF"/>
          <w:sz w:val="28"/>
          <w:szCs w:val="28"/>
          <w:u w:val="single"/>
        </w:rPr>
      </w:pPr>
      <w:r w:rsidRPr="006859FF">
        <w:rPr>
          <w:b/>
          <w:i w:val="0"/>
          <w:iCs/>
          <w:color w:val="0000FF"/>
          <w:sz w:val="28"/>
          <w:szCs w:val="28"/>
          <w:u w:val="single"/>
        </w:rPr>
        <w:fldChar w:fldCharType="begin"/>
      </w:r>
      <w:r w:rsidR="00C11C41" w:rsidRPr="006859FF">
        <w:rPr>
          <w:b/>
          <w:i w:val="0"/>
          <w:iCs/>
          <w:color w:val="0000FF"/>
          <w:sz w:val="28"/>
          <w:szCs w:val="28"/>
          <w:u w:val="single"/>
        </w:rPr>
        <w:instrText xml:space="preserve"> HYPERLINK  \l "_top" </w:instrText>
      </w:r>
      <w:r w:rsidRPr="006859FF">
        <w:rPr>
          <w:b/>
          <w:i w:val="0"/>
          <w:iCs/>
          <w:color w:val="0000FF"/>
          <w:sz w:val="28"/>
          <w:szCs w:val="28"/>
          <w:u w:val="single"/>
        </w:rPr>
        <w:fldChar w:fldCharType="separate"/>
      </w:r>
      <w:r w:rsidR="009D3DEE">
        <w:rPr>
          <w:rStyle w:val="Hypertextovodkaz"/>
          <w:b/>
          <w:i w:val="0"/>
          <w:iCs/>
          <w:sz w:val="28"/>
          <w:szCs w:val="28"/>
        </w:rPr>
        <w:t>13</w:t>
      </w:r>
      <w:r w:rsidR="00C11C41" w:rsidRPr="006859FF">
        <w:rPr>
          <w:rStyle w:val="Hypertextovodkaz"/>
          <w:b/>
          <w:i w:val="0"/>
          <w:iCs/>
          <w:sz w:val="28"/>
          <w:szCs w:val="28"/>
        </w:rPr>
        <w:t>. Správní řízení a odklad školní docházky</w:t>
      </w:r>
      <w:r w:rsidRPr="006859FF">
        <w:rPr>
          <w:b/>
          <w:i w:val="0"/>
          <w:iCs/>
          <w:color w:val="0000FF"/>
          <w:sz w:val="28"/>
          <w:szCs w:val="28"/>
          <w:u w:val="single"/>
        </w:rPr>
        <w:fldChar w:fldCharType="end"/>
      </w:r>
    </w:p>
    <w:p w:rsidR="00C11C41" w:rsidRDefault="00C11C41" w:rsidP="00C11C41">
      <w:pPr>
        <w:rPr>
          <w:sz w:val="24"/>
          <w:szCs w:val="24"/>
        </w:rPr>
      </w:pPr>
    </w:p>
    <w:p w:rsidR="00C11C41" w:rsidRDefault="00C11C41" w:rsidP="00C11C41">
      <w:pPr>
        <w:rPr>
          <w:sz w:val="24"/>
          <w:szCs w:val="24"/>
        </w:rPr>
      </w:pPr>
    </w:p>
    <w:bookmarkStart w:id="32" w:name="_10.1.Postup"/>
    <w:bookmarkStart w:id="33" w:name="_13.1_Postup"/>
    <w:bookmarkEnd w:id="32"/>
    <w:bookmarkEnd w:id="33"/>
    <w:p w:rsidR="00C11C41" w:rsidRPr="006859FF" w:rsidRDefault="003F257B" w:rsidP="00C11C41">
      <w:pPr>
        <w:pStyle w:val="Nadpis2"/>
        <w:rPr>
          <w:b/>
          <w:i w:val="0"/>
          <w:iCs/>
          <w:color w:val="0000FF"/>
        </w:rPr>
      </w:pPr>
      <w:r w:rsidRPr="006859FF">
        <w:rPr>
          <w:b/>
          <w:i w:val="0"/>
          <w:iCs/>
          <w:color w:val="0000FF"/>
        </w:rPr>
        <w:fldChar w:fldCharType="begin"/>
      </w:r>
      <w:r w:rsidR="00C11C41" w:rsidRPr="006859FF">
        <w:rPr>
          <w:b/>
          <w:i w:val="0"/>
          <w:iCs/>
          <w:color w:val="0000FF"/>
        </w:rPr>
        <w:instrText xml:space="preserve"> HYPERLINK  \l "_top" </w:instrText>
      </w:r>
      <w:r w:rsidRPr="006859FF">
        <w:rPr>
          <w:b/>
          <w:i w:val="0"/>
          <w:iCs/>
          <w:color w:val="0000FF"/>
        </w:rPr>
        <w:fldChar w:fldCharType="separate"/>
      </w:r>
      <w:r w:rsidR="00C11C41" w:rsidRPr="006859FF">
        <w:rPr>
          <w:rStyle w:val="Hypertextovodkaz"/>
          <w:b/>
          <w:i w:val="0"/>
          <w:iCs/>
        </w:rPr>
        <w:t>1</w:t>
      </w:r>
      <w:r w:rsidR="009D3DEE">
        <w:rPr>
          <w:rStyle w:val="Hypertextovodkaz"/>
          <w:b/>
          <w:i w:val="0"/>
          <w:iCs/>
        </w:rPr>
        <w:t>3</w:t>
      </w:r>
      <w:r w:rsidR="00C11C41" w:rsidRPr="006859FF">
        <w:rPr>
          <w:rStyle w:val="Hypertextovodkaz"/>
          <w:b/>
          <w:i w:val="0"/>
          <w:iCs/>
        </w:rPr>
        <w:t>.1</w:t>
      </w:r>
      <w:r w:rsidR="009D3DEE">
        <w:rPr>
          <w:rStyle w:val="Hypertextovodkaz"/>
          <w:b/>
          <w:i w:val="0"/>
          <w:iCs/>
        </w:rPr>
        <w:t xml:space="preserve"> </w:t>
      </w:r>
      <w:r w:rsidR="00C11C41" w:rsidRPr="006859FF">
        <w:rPr>
          <w:rStyle w:val="Hypertextovodkaz"/>
          <w:b/>
          <w:i w:val="0"/>
          <w:iCs/>
        </w:rPr>
        <w:t>Postup</w:t>
      </w:r>
      <w:r w:rsidRPr="006859FF">
        <w:rPr>
          <w:b/>
          <w:i w:val="0"/>
          <w:iCs/>
          <w:color w:val="0000FF"/>
        </w:rPr>
        <w:fldChar w:fldCharType="end"/>
      </w:r>
      <w:r w:rsidR="00C11C41" w:rsidRPr="006859FF">
        <w:rPr>
          <w:b/>
          <w:i w:val="0"/>
          <w:iCs/>
          <w:color w:val="0000FF"/>
        </w:rPr>
        <w:t xml:space="preserve"> </w:t>
      </w:r>
    </w:p>
    <w:p w:rsidR="00C11C41" w:rsidRDefault="00C11C41" w:rsidP="00C11C41">
      <w:pPr>
        <w:rPr>
          <w:sz w:val="24"/>
          <w:szCs w:val="24"/>
        </w:rPr>
      </w:pPr>
    </w:p>
    <w:p w:rsidR="00C11C41" w:rsidRDefault="00C11C41" w:rsidP="00C11C41">
      <w:pPr>
        <w:rPr>
          <w:sz w:val="24"/>
          <w:szCs w:val="24"/>
        </w:rPr>
      </w:pPr>
      <w:r>
        <w:rPr>
          <w:sz w:val="24"/>
          <w:szCs w:val="24"/>
        </w:rPr>
        <w:t xml:space="preserve">Stručný přehled postupu </w:t>
      </w:r>
      <w:r w:rsidR="007F298D">
        <w:rPr>
          <w:sz w:val="24"/>
          <w:szCs w:val="24"/>
        </w:rPr>
        <w:t>při vyřízení žádosti o odklad.</w:t>
      </w:r>
    </w:p>
    <w:p w:rsidR="00C11C41" w:rsidRDefault="00C11C41" w:rsidP="00C11C41">
      <w:pPr>
        <w:rPr>
          <w:sz w:val="24"/>
          <w:szCs w:val="24"/>
        </w:rPr>
      </w:pPr>
    </w:p>
    <w:p w:rsidR="00C11C41" w:rsidRDefault="00C11C41" w:rsidP="00C11C41">
      <w:pPr>
        <w:rPr>
          <w:sz w:val="24"/>
          <w:szCs w:val="24"/>
        </w:rPr>
      </w:pPr>
      <w:r>
        <w:rPr>
          <w:sz w:val="24"/>
          <w:szCs w:val="24"/>
        </w:rPr>
        <w:t>Škola dostane od rodičů žádost o odklad školní docházky. Škola musí v takovém případě zahájit správní řízení</w:t>
      </w:r>
      <w:r w:rsidR="00CB5C61">
        <w:rPr>
          <w:sz w:val="24"/>
          <w:szCs w:val="24"/>
        </w:rPr>
        <w:t>. Pokud</w:t>
      </w:r>
      <w:r>
        <w:rPr>
          <w:sz w:val="24"/>
          <w:szCs w:val="24"/>
        </w:rPr>
        <w:t xml:space="preserve"> rodiče nedoloží všechny potřebné doklady (z pedagogicko</w:t>
      </w:r>
      <w:r w:rsidR="00C12018">
        <w:rPr>
          <w:sz w:val="24"/>
          <w:szCs w:val="24"/>
        </w:rPr>
        <w:t>-</w:t>
      </w:r>
      <w:r>
        <w:rPr>
          <w:sz w:val="24"/>
          <w:szCs w:val="24"/>
        </w:rPr>
        <w:t xml:space="preserve">psychologické poradny </w:t>
      </w:r>
      <w:r w:rsidR="001E7D72">
        <w:rPr>
          <w:b/>
          <w:color w:val="0000FF"/>
          <w:sz w:val="24"/>
          <w:szCs w:val="24"/>
        </w:rPr>
        <w:t>a</w:t>
      </w:r>
      <w:r w:rsidR="00073310">
        <w:rPr>
          <w:sz w:val="24"/>
          <w:szCs w:val="24"/>
        </w:rPr>
        <w:t xml:space="preserve"> </w:t>
      </w:r>
      <w:r>
        <w:rPr>
          <w:sz w:val="24"/>
          <w:szCs w:val="24"/>
        </w:rPr>
        <w:t>od odborného lékaře</w:t>
      </w:r>
      <w:r w:rsidR="001E7D72" w:rsidRPr="001E7D72">
        <w:rPr>
          <w:sz w:val="24"/>
          <w:szCs w:val="24"/>
        </w:rPr>
        <w:t xml:space="preserve"> </w:t>
      </w:r>
      <w:r w:rsidR="001E7D72">
        <w:rPr>
          <w:sz w:val="24"/>
          <w:szCs w:val="24"/>
        </w:rPr>
        <w:t>nebo klinického psychologa</w:t>
      </w:r>
      <w:r>
        <w:rPr>
          <w:sz w:val="24"/>
          <w:szCs w:val="24"/>
        </w:rPr>
        <w:t xml:space="preserve">) do 30 dnů, pak musí správní řízení přerušit. Toto přerušení musí rodičům oznámit. Až rodiče potřebné dokumenty dodají, pak škola přerušení správního řízení ukončí a opět o tom rodiče – účastníky řízení informuje. Pak rozhodne o odkladu povinné školní docházky a rozhodnutí zašle/doručí rodičům. </w:t>
      </w: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r>
        <w:rPr>
          <w:sz w:val="24"/>
          <w:szCs w:val="24"/>
        </w:rPr>
        <w:t>Tolik princip postupu. Pokud jej však podrobně doplníme o správní náležitosti, pak je postup poněkud náročnější:</w:t>
      </w: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r>
        <w:rPr>
          <w:sz w:val="24"/>
          <w:szCs w:val="24"/>
        </w:rPr>
        <w:t xml:space="preserve">Škola dostane od rodičů žádost o odklad školní docházky. Škola  přijetí žádosti </w:t>
      </w:r>
      <w:r w:rsidRPr="00784E65">
        <w:rPr>
          <w:b/>
          <w:sz w:val="24"/>
          <w:szCs w:val="24"/>
          <w:u w:val="single"/>
        </w:rPr>
        <w:t>zaznamená do spisu</w:t>
      </w:r>
      <w:r>
        <w:rPr>
          <w:sz w:val="24"/>
          <w:szCs w:val="24"/>
        </w:rPr>
        <w:t xml:space="preserve">. Škola po předložení </w:t>
      </w:r>
      <w:r w:rsidRPr="00924BF5">
        <w:rPr>
          <w:b/>
          <w:sz w:val="24"/>
          <w:szCs w:val="24"/>
          <w:u w:val="single"/>
        </w:rPr>
        <w:t>písemné</w:t>
      </w:r>
      <w:r w:rsidRPr="00924BF5">
        <w:rPr>
          <w:sz w:val="24"/>
          <w:szCs w:val="24"/>
          <w:u w:val="single"/>
        </w:rPr>
        <w:t xml:space="preserve"> </w:t>
      </w:r>
      <w:r w:rsidRPr="00924BF5">
        <w:rPr>
          <w:b/>
          <w:sz w:val="24"/>
          <w:szCs w:val="24"/>
          <w:u w:val="single"/>
        </w:rPr>
        <w:t>žádosti</w:t>
      </w:r>
      <w:r>
        <w:rPr>
          <w:sz w:val="24"/>
          <w:szCs w:val="24"/>
        </w:rPr>
        <w:t xml:space="preserve"> rodičů (nebo ústní do protokolu) musí v takovém případě zahájit správní řízení</w:t>
      </w:r>
      <w:r w:rsidR="00CB5C61">
        <w:rPr>
          <w:sz w:val="24"/>
          <w:szCs w:val="24"/>
        </w:rPr>
        <w:t xml:space="preserve">. </w:t>
      </w:r>
      <w:r w:rsidR="002F13AA">
        <w:rPr>
          <w:sz w:val="24"/>
          <w:szCs w:val="24"/>
        </w:rPr>
        <w:t>P</w:t>
      </w:r>
      <w:r w:rsidR="00CB5C61">
        <w:rPr>
          <w:sz w:val="24"/>
          <w:szCs w:val="24"/>
        </w:rPr>
        <w:t>okud</w:t>
      </w:r>
      <w:r>
        <w:rPr>
          <w:sz w:val="24"/>
          <w:szCs w:val="24"/>
        </w:rPr>
        <w:t xml:space="preserve"> rodiče nedolož</w:t>
      </w:r>
      <w:r w:rsidR="00CB5C61">
        <w:rPr>
          <w:sz w:val="24"/>
          <w:szCs w:val="24"/>
        </w:rPr>
        <w:t>ili</w:t>
      </w:r>
      <w:r>
        <w:rPr>
          <w:sz w:val="24"/>
          <w:szCs w:val="24"/>
        </w:rPr>
        <w:t xml:space="preserve"> všechny potřebné doklady (z pedagogicko psychologické poradny </w:t>
      </w:r>
      <w:r w:rsidR="001E7D72">
        <w:rPr>
          <w:color w:val="0000FF"/>
          <w:sz w:val="24"/>
          <w:szCs w:val="24"/>
        </w:rPr>
        <w:t>a</w:t>
      </w:r>
      <w:r>
        <w:rPr>
          <w:sz w:val="24"/>
          <w:szCs w:val="24"/>
        </w:rPr>
        <w:t xml:space="preserve"> od odborného lékaře</w:t>
      </w:r>
      <w:r w:rsidR="001E7D72">
        <w:rPr>
          <w:sz w:val="24"/>
          <w:szCs w:val="24"/>
        </w:rPr>
        <w:t xml:space="preserve"> nebo klinického psychologa</w:t>
      </w:r>
      <w:r>
        <w:rPr>
          <w:sz w:val="24"/>
          <w:szCs w:val="24"/>
        </w:rPr>
        <w:t xml:space="preserve">) do 30 dnů, pak musí správní řízení přerušit. Toto přerušení musí rodičům </w:t>
      </w:r>
      <w:r w:rsidRPr="00924BF5">
        <w:rPr>
          <w:b/>
          <w:sz w:val="24"/>
          <w:szCs w:val="24"/>
          <w:u w:val="single"/>
        </w:rPr>
        <w:t>písemně oznámit formou usnesení</w:t>
      </w:r>
      <w:r w:rsidR="00CB5C61">
        <w:rPr>
          <w:b/>
          <w:sz w:val="24"/>
          <w:szCs w:val="24"/>
          <w:u w:val="single"/>
        </w:rPr>
        <w:t>.</w:t>
      </w:r>
      <w:r w:rsidRPr="00924BF5">
        <w:rPr>
          <w:sz w:val="24"/>
          <w:szCs w:val="24"/>
        </w:rPr>
        <w:t xml:space="preserve"> Jakmile</w:t>
      </w:r>
      <w:r>
        <w:rPr>
          <w:sz w:val="24"/>
          <w:szCs w:val="24"/>
        </w:rPr>
        <w:t xml:space="preserve"> rodiče potřebné dokumenty dodají, škola přijetí </w:t>
      </w:r>
      <w:r w:rsidRPr="005D2372">
        <w:rPr>
          <w:b/>
          <w:sz w:val="24"/>
          <w:szCs w:val="24"/>
          <w:u w:val="single"/>
        </w:rPr>
        <w:t>zaznamená do spisu</w:t>
      </w:r>
      <w:r>
        <w:rPr>
          <w:sz w:val="24"/>
          <w:szCs w:val="24"/>
        </w:rPr>
        <w:t xml:space="preserve">. Přerušení správního řízení ukončí a opět o tom rodiče – účastníky řízení informuje. </w:t>
      </w:r>
      <w:r w:rsidRPr="00784E65">
        <w:rPr>
          <w:b/>
          <w:sz w:val="24"/>
          <w:szCs w:val="24"/>
          <w:u w:val="single"/>
        </w:rPr>
        <w:t>Písemně</w:t>
      </w:r>
      <w:r w:rsidR="00CB5C61">
        <w:rPr>
          <w:b/>
          <w:sz w:val="24"/>
          <w:szCs w:val="24"/>
          <w:u w:val="single"/>
        </w:rPr>
        <w:t xml:space="preserve"> a </w:t>
      </w:r>
      <w:r>
        <w:rPr>
          <w:sz w:val="24"/>
          <w:szCs w:val="24"/>
        </w:rPr>
        <w:t xml:space="preserve">provede </w:t>
      </w:r>
      <w:r w:rsidRPr="00784E65">
        <w:rPr>
          <w:b/>
          <w:sz w:val="24"/>
          <w:szCs w:val="24"/>
          <w:u w:val="single"/>
        </w:rPr>
        <w:t>záznam do spisu</w:t>
      </w:r>
      <w:r>
        <w:rPr>
          <w:sz w:val="24"/>
          <w:szCs w:val="24"/>
        </w:rPr>
        <w:t xml:space="preserve">. Pak ředitel školy rozhodne o odkladu povinné školní docházky </w:t>
      </w:r>
      <w:r w:rsidR="002F13AA">
        <w:rPr>
          <w:sz w:val="24"/>
          <w:szCs w:val="24"/>
        </w:rPr>
        <w:t>rozhodnutím ve správním řízení.</w:t>
      </w:r>
      <w:r>
        <w:rPr>
          <w:sz w:val="24"/>
          <w:szCs w:val="24"/>
        </w:rPr>
        <w:t xml:space="preserve"> </w:t>
      </w:r>
    </w:p>
    <w:p w:rsidR="00C11C41" w:rsidRDefault="00C11C41" w:rsidP="00C11C41">
      <w:pPr>
        <w:rPr>
          <w:sz w:val="24"/>
          <w:szCs w:val="24"/>
        </w:rPr>
      </w:pPr>
    </w:p>
    <w:p w:rsidR="00C11C41" w:rsidRDefault="00C11C41" w:rsidP="00C11C41">
      <w:pPr>
        <w:rPr>
          <w:sz w:val="24"/>
          <w:szCs w:val="24"/>
        </w:rPr>
      </w:pPr>
      <w:r>
        <w:rPr>
          <w:sz w:val="24"/>
          <w:szCs w:val="24"/>
        </w:rPr>
        <w:t>Jsou zde tedy nové nároky na vedení dokumentace a vypracování vhodného textu pro</w:t>
      </w:r>
    </w:p>
    <w:p w:rsidR="00C11C41" w:rsidRDefault="00C11C41" w:rsidP="00C11C41">
      <w:pPr>
        <w:numPr>
          <w:ilvl w:val="0"/>
          <w:numId w:val="1"/>
        </w:numPr>
        <w:rPr>
          <w:sz w:val="24"/>
          <w:szCs w:val="24"/>
        </w:rPr>
      </w:pPr>
      <w:r>
        <w:rPr>
          <w:sz w:val="24"/>
          <w:szCs w:val="24"/>
        </w:rPr>
        <w:t>žádost rodičů</w:t>
      </w:r>
      <w:r w:rsidR="00CB5C61">
        <w:rPr>
          <w:sz w:val="24"/>
          <w:szCs w:val="24"/>
        </w:rPr>
        <w:t>,</w:t>
      </w:r>
    </w:p>
    <w:p w:rsidR="00C11C41" w:rsidRDefault="00C11C41" w:rsidP="00C11C41">
      <w:pPr>
        <w:numPr>
          <w:ilvl w:val="0"/>
          <w:numId w:val="1"/>
        </w:numPr>
        <w:rPr>
          <w:sz w:val="24"/>
          <w:szCs w:val="24"/>
        </w:rPr>
      </w:pPr>
      <w:r>
        <w:rPr>
          <w:sz w:val="24"/>
          <w:szCs w:val="24"/>
        </w:rPr>
        <w:t>spis o přijetí k základnímu vzdělávání</w:t>
      </w:r>
      <w:r w:rsidR="00CB5C61">
        <w:rPr>
          <w:sz w:val="24"/>
          <w:szCs w:val="24"/>
        </w:rPr>
        <w:t>,</w:t>
      </w:r>
      <w:r>
        <w:rPr>
          <w:sz w:val="24"/>
          <w:szCs w:val="24"/>
        </w:rPr>
        <w:t xml:space="preserve"> </w:t>
      </w:r>
    </w:p>
    <w:p w:rsidR="00C11C41" w:rsidRDefault="00C11C41" w:rsidP="00C11C41">
      <w:pPr>
        <w:numPr>
          <w:ilvl w:val="0"/>
          <w:numId w:val="1"/>
        </w:numPr>
        <w:rPr>
          <w:sz w:val="24"/>
          <w:szCs w:val="24"/>
        </w:rPr>
      </w:pPr>
      <w:r>
        <w:rPr>
          <w:sz w:val="24"/>
          <w:szCs w:val="24"/>
        </w:rPr>
        <w:t>usnesení o přerušení správního řízení</w:t>
      </w:r>
      <w:r w:rsidR="00CB5C61">
        <w:rPr>
          <w:sz w:val="24"/>
          <w:szCs w:val="24"/>
        </w:rPr>
        <w:t>,</w:t>
      </w:r>
    </w:p>
    <w:p w:rsidR="00C11C41" w:rsidRDefault="00C11C41" w:rsidP="00C11C41">
      <w:pPr>
        <w:numPr>
          <w:ilvl w:val="0"/>
          <w:numId w:val="1"/>
        </w:numPr>
        <w:rPr>
          <w:sz w:val="24"/>
          <w:szCs w:val="24"/>
        </w:rPr>
      </w:pPr>
      <w:r>
        <w:rPr>
          <w:sz w:val="24"/>
          <w:szCs w:val="24"/>
        </w:rPr>
        <w:t>vyrozumění rodičů o ukončení přerušení řízení</w:t>
      </w:r>
      <w:r w:rsidR="00CB5C61">
        <w:rPr>
          <w:sz w:val="24"/>
          <w:szCs w:val="24"/>
        </w:rPr>
        <w:t>,</w:t>
      </w:r>
      <w:r>
        <w:rPr>
          <w:sz w:val="24"/>
          <w:szCs w:val="24"/>
        </w:rPr>
        <w:t xml:space="preserve"> </w:t>
      </w:r>
    </w:p>
    <w:p w:rsidR="00DE59AF" w:rsidRDefault="00DE59AF" w:rsidP="00C11C41">
      <w:pPr>
        <w:numPr>
          <w:ilvl w:val="0"/>
          <w:numId w:val="1"/>
        </w:numPr>
        <w:rPr>
          <w:sz w:val="24"/>
          <w:szCs w:val="24"/>
        </w:rPr>
      </w:pPr>
      <w:r>
        <w:rPr>
          <w:sz w:val="24"/>
          <w:szCs w:val="24"/>
        </w:rPr>
        <w:t xml:space="preserve">poučení rodičů o možnosti vyjádřit se k podkladům rozhodnutí </w:t>
      </w:r>
    </w:p>
    <w:p w:rsidR="00C11C41" w:rsidRDefault="00C11C41" w:rsidP="00C11C41">
      <w:pPr>
        <w:numPr>
          <w:ilvl w:val="0"/>
          <w:numId w:val="1"/>
        </w:numPr>
        <w:rPr>
          <w:sz w:val="24"/>
          <w:szCs w:val="24"/>
        </w:rPr>
      </w:pPr>
      <w:r>
        <w:rPr>
          <w:sz w:val="24"/>
          <w:szCs w:val="24"/>
        </w:rPr>
        <w:t>rozhodnutí o odkladu</w:t>
      </w:r>
      <w:r w:rsidR="00CB5C61">
        <w:rPr>
          <w:sz w:val="24"/>
          <w:szCs w:val="24"/>
        </w:rPr>
        <w:t>.</w:t>
      </w:r>
    </w:p>
    <w:p w:rsidR="00C11C41" w:rsidRDefault="00C11C41" w:rsidP="00C11C41">
      <w:pPr>
        <w:rPr>
          <w:sz w:val="24"/>
          <w:szCs w:val="24"/>
        </w:rPr>
      </w:pPr>
    </w:p>
    <w:p w:rsidR="00C11C41" w:rsidRDefault="00C11C41" w:rsidP="00C11C41">
      <w:pPr>
        <w:rPr>
          <w:sz w:val="24"/>
          <w:szCs w:val="24"/>
        </w:rPr>
      </w:pPr>
      <w:r>
        <w:rPr>
          <w:sz w:val="24"/>
          <w:szCs w:val="24"/>
        </w:rPr>
        <w:br w:type="page"/>
      </w:r>
    </w:p>
    <w:p w:rsidR="00C11C41" w:rsidRDefault="00C11C41" w:rsidP="00C11C41">
      <w:pPr>
        <w:rPr>
          <w:sz w:val="24"/>
          <w:szCs w:val="24"/>
        </w:rPr>
      </w:pPr>
      <w:bookmarkStart w:id="34" w:name="_10.2._Příprava_školy_na_zápis"/>
      <w:bookmarkStart w:id="35" w:name="_10.2._Příprava_školy"/>
      <w:bookmarkStart w:id="36" w:name="_13.2_Příprava_školy"/>
      <w:bookmarkEnd w:id="34"/>
      <w:bookmarkEnd w:id="35"/>
      <w:bookmarkEnd w:id="36"/>
    </w:p>
    <w:p w:rsidR="00C11C41" w:rsidRDefault="00C11C41" w:rsidP="00C11C41">
      <w:pPr>
        <w:rPr>
          <w:sz w:val="24"/>
          <w:szCs w:val="24"/>
        </w:rPr>
      </w:pPr>
    </w:p>
    <w:bookmarkStart w:id="37" w:name="_10.3._Žádost_rodičů_(zákonných_zást"/>
    <w:bookmarkStart w:id="38" w:name="_10.3._Žádost_rodičů"/>
    <w:bookmarkStart w:id="39" w:name="_13.3._Žádost_rodičů"/>
    <w:bookmarkEnd w:id="37"/>
    <w:bookmarkEnd w:id="38"/>
    <w:bookmarkEnd w:id="39"/>
    <w:p w:rsidR="00C11C41" w:rsidRPr="006859FF" w:rsidRDefault="003F257B" w:rsidP="00C11C41">
      <w:pPr>
        <w:pStyle w:val="Nadpis2"/>
        <w:rPr>
          <w:b/>
          <w:i w:val="0"/>
          <w:color w:val="0000FF"/>
          <w:szCs w:val="24"/>
        </w:rPr>
      </w:pPr>
      <w:r w:rsidRPr="006859FF">
        <w:rPr>
          <w:b/>
          <w:i w:val="0"/>
          <w:color w:val="0000FF"/>
          <w:szCs w:val="24"/>
        </w:rPr>
        <w:fldChar w:fldCharType="begin"/>
      </w:r>
      <w:r w:rsidR="00C11C41" w:rsidRPr="006859FF">
        <w:rPr>
          <w:b/>
          <w:i w:val="0"/>
          <w:color w:val="0000FF"/>
          <w:szCs w:val="24"/>
        </w:rPr>
        <w:instrText xml:space="preserve"> HYPERLINK  \l "_top" </w:instrText>
      </w:r>
      <w:r w:rsidRPr="006859FF">
        <w:rPr>
          <w:b/>
          <w:i w:val="0"/>
          <w:color w:val="0000FF"/>
          <w:szCs w:val="24"/>
        </w:rPr>
        <w:fldChar w:fldCharType="separate"/>
      </w:r>
      <w:r w:rsidR="00C11C41" w:rsidRPr="006859FF">
        <w:rPr>
          <w:rStyle w:val="Hypertextovodkaz"/>
          <w:b/>
          <w:i w:val="0"/>
          <w:szCs w:val="24"/>
        </w:rPr>
        <w:t>1</w:t>
      </w:r>
      <w:r w:rsidR="009D3DEE">
        <w:rPr>
          <w:rStyle w:val="Hypertextovodkaz"/>
          <w:b/>
          <w:i w:val="0"/>
          <w:szCs w:val="24"/>
        </w:rPr>
        <w:t>3</w:t>
      </w:r>
      <w:r w:rsidR="00C11C41" w:rsidRPr="006859FF">
        <w:rPr>
          <w:rStyle w:val="Hypertextovodkaz"/>
          <w:b/>
          <w:i w:val="0"/>
          <w:szCs w:val="24"/>
        </w:rPr>
        <w:t>.3. Žádost rodičů (zákonných zástupců)</w:t>
      </w:r>
      <w:r w:rsidRPr="006859FF">
        <w:rPr>
          <w:b/>
          <w:i w:val="0"/>
          <w:color w:val="0000FF"/>
          <w:szCs w:val="24"/>
        </w:rPr>
        <w:fldChar w:fldCharType="end"/>
      </w:r>
      <w:r w:rsidR="00C11C41" w:rsidRPr="006859FF">
        <w:rPr>
          <w:b/>
          <w:i w:val="0"/>
          <w:color w:val="0000FF"/>
          <w:szCs w:val="24"/>
        </w:rPr>
        <w:t xml:space="preserve"> </w:t>
      </w:r>
    </w:p>
    <w:p w:rsidR="00C11C41" w:rsidRDefault="00C11C41" w:rsidP="00C11C41">
      <w:pPr>
        <w:rPr>
          <w:sz w:val="24"/>
          <w:szCs w:val="24"/>
        </w:rPr>
      </w:pPr>
    </w:p>
    <w:p w:rsidR="00C11C41" w:rsidRDefault="00C11C41" w:rsidP="00C11C41">
      <w:pPr>
        <w:rPr>
          <w:sz w:val="24"/>
          <w:szCs w:val="24"/>
        </w:rPr>
      </w:pPr>
      <w:r>
        <w:rPr>
          <w:sz w:val="24"/>
          <w:szCs w:val="24"/>
        </w:rPr>
        <w:t xml:space="preserve">Vhodnou formulací v žádosti o přijetí nebo o odklad se mohou účastníci vzdát nároku na doručení písemného vyhotovení usnesení o přerušení řízení. </w:t>
      </w:r>
    </w:p>
    <w:p w:rsidR="00C11C41" w:rsidRPr="00FF19AE" w:rsidRDefault="00C11C41" w:rsidP="00C11C41">
      <w:pPr>
        <w:rPr>
          <w:sz w:val="24"/>
          <w:szCs w:val="24"/>
        </w:rPr>
      </w:pP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t xml:space="preserve">Správní řád,  </w:t>
      </w: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t>§ 45,  Žádost</w:t>
      </w: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br/>
      </w:r>
      <w:r w:rsidR="003F257B"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Pr="00FF19AE">
        <w:rPr>
          <w:i/>
          <w:sz w:val="24"/>
          <w:szCs w:val="24"/>
        </w:rPr>
        <w:instrText xml:space="preserve"> </w:instrText>
      </w:r>
      <w:r w:rsidR="003F257B" w:rsidRPr="00FF19AE">
        <w:rPr>
          <w:i/>
          <w:sz w:val="24"/>
          <w:szCs w:val="24"/>
        </w:rPr>
        <w:fldChar w:fldCharType="end"/>
      </w:r>
      <w:r w:rsidRPr="00FF19AE">
        <w:rPr>
          <w:i/>
          <w:sz w:val="24"/>
          <w:szCs w:val="24"/>
        </w:rPr>
        <w:t xml:space="preserve">(1) "Žádost musí mít náležitosti uvedené v § 37 odst. </w:t>
      </w:r>
      <w:smartTag w:uri="urn:schemas-microsoft-com:office:smarttags" w:element="metricconverter">
        <w:smartTagPr>
          <w:attr w:name="ProductID" w:val="2 a"/>
        </w:smartTagPr>
        <w:r w:rsidRPr="00FF19AE">
          <w:rPr>
            <w:i/>
            <w:sz w:val="24"/>
            <w:szCs w:val="24"/>
          </w:rPr>
          <w:t>2 a</w:t>
        </w:r>
      </w:smartTag>
      <w:r w:rsidRPr="00FF19AE">
        <w:rPr>
          <w:i/>
          <w:sz w:val="24"/>
          <w:szCs w:val="24"/>
        </w:rPr>
        <w:t xml:space="preserve"> musí z ní být patrné, co žadatel žádá nebo čeho se domáhá. Žadatel je dále povinen označit další jemu známé účastníky."</w:t>
      </w:r>
      <w:r w:rsidRPr="00FF19AE">
        <w:rPr>
          <w:i/>
          <w:sz w:val="24"/>
          <w:szCs w:val="24"/>
        </w:rPr>
        <w:br/>
      </w:r>
      <w:r w:rsidRPr="00FF19AE">
        <w:rPr>
          <w:i/>
          <w:sz w:val="24"/>
          <w:szCs w:val="24"/>
        </w:rPr>
        <w:br/>
      </w:r>
      <w:r w:rsidR="003F257B"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Pr="00FF19AE">
        <w:rPr>
          <w:i/>
          <w:sz w:val="24"/>
          <w:szCs w:val="24"/>
        </w:rPr>
        <w:instrText xml:space="preserve"> </w:instrText>
      </w:r>
      <w:r w:rsidR="003F257B" w:rsidRPr="00FF19AE">
        <w:rPr>
          <w:i/>
          <w:sz w:val="24"/>
          <w:szCs w:val="24"/>
        </w:rPr>
        <w:fldChar w:fldCharType="end"/>
      </w:r>
      <w:r w:rsidRPr="00FF19AE">
        <w:rPr>
          <w:i/>
          <w:sz w:val="24"/>
          <w:szCs w:val="24"/>
        </w:rPr>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64)."</w:t>
      </w: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p>
    <w:p w:rsidR="00C11C41" w:rsidRPr="00FF19AE"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t>§ 37</w:t>
      </w:r>
      <w:r>
        <w:rPr>
          <w:i/>
          <w:sz w:val="24"/>
          <w:szCs w:val="24"/>
        </w:rPr>
        <w:t xml:space="preserve">,   </w:t>
      </w:r>
      <w:r w:rsidRPr="00FF19AE">
        <w:rPr>
          <w:i/>
          <w:sz w:val="24"/>
          <w:szCs w:val="24"/>
        </w:rPr>
        <w:t>Podání</w:t>
      </w:r>
    </w:p>
    <w:p w:rsidR="00C11C41" w:rsidRDefault="00C11C41" w:rsidP="00821903">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br/>
      </w:r>
      <w:r w:rsidR="003F257B"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Pr="00FF19AE">
        <w:rPr>
          <w:i/>
          <w:sz w:val="24"/>
          <w:szCs w:val="24"/>
        </w:rPr>
        <w:instrText xml:space="preserve"> </w:instrText>
      </w:r>
      <w:r w:rsidR="003F257B" w:rsidRPr="00FF19AE">
        <w:rPr>
          <w:i/>
          <w:sz w:val="24"/>
          <w:szCs w:val="24"/>
        </w:rPr>
        <w:fldChar w:fldCharType="end"/>
      </w:r>
      <w:r w:rsidR="003F257B"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Pr="00FF19AE">
        <w:rPr>
          <w:i/>
          <w:sz w:val="24"/>
          <w:szCs w:val="24"/>
        </w:rPr>
        <w:instrText xml:space="preserve"> </w:instrText>
      </w:r>
      <w:r w:rsidR="003F257B" w:rsidRPr="00FF19AE">
        <w:rPr>
          <w:i/>
          <w:sz w:val="24"/>
          <w:szCs w:val="24"/>
        </w:rPr>
        <w:fldChar w:fldCharType="end"/>
      </w:r>
      <w:r w:rsidRPr="00FF19AE">
        <w:rPr>
          <w:i/>
          <w:sz w:val="24"/>
          <w:szCs w:val="24"/>
        </w:rPr>
        <w:t>(2) Z podání musí být patrno, kdo je činí, které věci se týká a co se navrhuje. Fyzická osoba uvede v podání jméno, příjmení, datum narození a místo trvalého pobytu, popřípadě jinou adresu pro doručování podle § 19 odst. 3. ….. Podání musí obsahovat označení správního orgánu, jemuž je určeno, další náležitosti, které stanoví zákon, a podpis osoby, která je činí.</w:t>
      </w:r>
      <w:r w:rsidRPr="00FF19AE">
        <w:rPr>
          <w:i/>
          <w:sz w:val="24"/>
          <w:szCs w:val="24"/>
        </w:rPr>
        <w:br/>
      </w:r>
      <w:r w:rsidR="00821903">
        <w:rPr>
          <w:i/>
          <w:sz w:val="24"/>
          <w:szCs w:val="24"/>
        </w:rPr>
        <w:t xml:space="preserve">zákon č. 500/2004 Sb., o správním řízení (správní řád) </w:t>
      </w:r>
    </w:p>
    <w:p w:rsidR="00C11C41" w:rsidRDefault="00C11C41" w:rsidP="00C11C41">
      <w:pPr>
        <w:rPr>
          <w:sz w:val="24"/>
          <w:szCs w:val="24"/>
        </w:rPr>
      </w:pPr>
      <w:r>
        <w:rPr>
          <w:i/>
          <w:sz w:val="24"/>
          <w:szCs w:val="24"/>
        </w:rPr>
        <w:br w:type="page"/>
      </w:r>
    </w:p>
    <w:bookmarkStart w:id="40" w:name="_10.3.1._Žádost_o_přijetí"/>
    <w:bookmarkStart w:id="41" w:name="_10.3.1._Žádost_o"/>
    <w:bookmarkStart w:id="42" w:name="_13.4_Žádost_o"/>
    <w:bookmarkEnd w:id="40"/>
    <w:bookmarkEnd w:id="41"/>
    <w:bookmarkEnd w:id="42"/>
    <w:p w:rsidR="00C11C41" w:rsidRPr="006859FF" w:rsidRDefault="003F257B" w:rsidP="00C11C41">
      <w:pPr>
        <w:pStyle w:val="Nadpis2"/>
        <w:rPr>
          <w:b/>
          <w:i w:val="0"/>
          <w:iCs/>
          <w:color w:val="0000FF"/>
        </w:rPr>
      </w:pPr>
      <w:r w:rsidRPr="006859FF">
        <w:rPr>
          <w:b/>
          <w:i w:val="0"/>
          <w:iCs/>
          <w:color w:val="0000FF"/>
        </w:rPr>
        <w:fldChar w:fldCharType="begin"/>
      </w:r>
      <w:r w:rsidR="00C11C41" w:rsidRPr="006859FF">
        <w:rPr>
          <w:b/>
          <w:i w:val="0"/>
          <w:iCs/>
          <w:color w:val="0000FF"/>
        </w:rPr>
        <w:instrText xml:space="preserve"> HYPERLINK  \l "_top" </w:instrText>
      </w:r>
      <w:r w:rsidRPr="006859FF">
        <w:rPr>
          <w:b/>
          <w:i w:val="0"/>
          <w:iCs/>
          <w:color w:val="0000FF"/>
        </w:rPr>
        <w:fldChar w:fldCharType="separate"/>
      </w:r>
      <w:r w:rsidR="00C11C41" w:rsidRPr="006859FF">
        <w:rPr>
          <w:rStyle w:val="Hypertextovodkaz"/>
          <w:b/>
          <w:i w:val="0"/>
          <w:iCs/>
        </w:rPr>
        <w:t>13.</w:t>
      </w:r>
      <w:r w:rsidR="009D3DEE">
        <w:rPr>
          <w:rStyle w:val="Hypertextovodkaz"/>
          <w:b/>
          <w:i w:val="0"/>
          <w:iCs/>
        </w:rPr>
        <w:t>4</w:t>
      </w:r>
      <w:r w:rsidR="00C11C41" w:rsidRPr="006859FF">
        <w:rPr>
          <w:rStyle w:val="Hypertextovodkaz"/>
          <w:b/>
          <w:i w:val="0"/>
          <w:iCs/>
        </w:rPr>
        <w:t xml:space="preserve"> Žádost o přijetí</w:t>
      </w:r>
      <w:r w:rsidRPr="006859FF">
        <w:rPr>
          <w:b/>
          <w:i w:val="0"/>
          <w:iCs/>
          <w:color w:val="0000FF"/>
        </w:rPr>
        <w:fldChar w:fldCharType="end"/>
      </w:r>
      <w:r w:rsidR="00C11C41" w:rsidRPr="006859FF">
        <w:rPr>
          <w:b/>
          <w:i w:val="0"/>
          <w:iCs/>
          <w:color w:val="0000FF"/>
        </w:rPr>
        <w:t xml:space="preserve"> </w:t>
      </w:r>
    </w:p>
    <w:p w:rsidR="00C11C41" w:rsidRDefault="00C11C41" w:rsidP="00C11C41">
      <w:pPr>
        <w:rPr>
          <w:sz w:val="24"/>
          <w:szCs w:val="24"/>
        </w:rPr>
      </w:pPr>
    </w:p>
    <w:p w:rsidR="000B0D04" w:rsidRPr="000B0D04" w:rsidRDefault="000B0D04" w:rsidP="00C11C41">
      <w:pPr>
        <w:rPr>
          <w:sz w:val="32"/>
          <w:szCs w:val="24"/>
        </w:rPr>
      </w:pPr>
    </w:p>
    <w:p w:rsidR="000B0D04" w:rsidRPr="000B0D04" w:rsidRDefault="000B0D04" w:rsidP="000B0D04">
      <w:pPr>
        <w:rPr>
          <w:sz w:val="24"/>
        </w:rPr>
      </w:pPr>
      <w:r>
        <w:rPr>
          <w:sz w:val="24"/>
        </w:rPr>
        <w:t>V</w:t>
      </w:r>
      <w:r w:rsidRPr="000B0D04">
        <w:rPr>
          <w:sz w:val="24"/>
        </w:rPr>
        <w:t xml:space="preserve">zor či tiskopis žádosti </w:t>
      </w:r>
      <w:r>
        <w:rPr>
          <w:sz w:val="24"/>
        </w:rPr>
        <w:t>není stanoven žádným</w:t>
      </w:r>
      <w:r w:rsidRPr="000B0D04">
        <w:rPr>
          <w:sz w:val="24"/>
        </w:rPr>
        <w:t xml:space="preserve"> právní</w:t>
      </w:r>
      <w:r>
        <w:rPr>
          <w:sz w:val="24"/>
        </w:rPr>
        <w:t>m</w:t>
      </w:r>
      <w:r w:rsidRPr="000B0D04">
        <w:rPr>
          <w:sz w:val="24"/>
        </w:rPr>
        <w:t xml:space="preserve"> předpis</w:t>
      </w:r>
      <w:r>
        <w:rPr>
          <w:sz w:val="24"/>
        </w:rPr>
        <w:t xml:space="preserve">em, každá škola si jej vytváří sama. Měla by přitom jen respektovat </w:t>
      </w:r>
      <w:r w:rsidRPr="000B0D04">
        <w:rPr>
          <w:sz w:val="24"/>
        </w:rPr>
        <w:t xml:space="preserve">obecné náležitosti žádosti vyplývající především ze správního řádu, </w:t>
      </w:r>
      <w:r>
        <w:rPr>
          <w:sz w:val="24"/>
        </w:rPr>
        <w:t>zejména</w:t>
      </w:r>
      <w:r w:rsidRPr="000B0D04">
        <w:rPr>
          <w:sz w:val="24"/>
        </w:rPr>
        <w:t>:</w:t>
      </w:r>
    </w:p>
    <w:p w:rsidR="000B0D04" w:rsidRPr="000B0D04" w:rsidRDefault="000B0D04" w:rsidP="000B0D04">
      <w:pPr>
        <w:rPr>
          <w:sz w:val="24"/>
        </w:rPr>
      </w:pPr>
    </w:p>
    <w:p w:rsidR="000B0D04" w:rsidRPr="000B0D04" w:rsidRDefault="000B0D04" w:rsidP="000B0D04">
      <w:pPr>
        <w:numPr>
          <w:ilvl w:val="0"/>
          <w:numId w:val="12"/>
        </w:numPr>
        <w:overflowPunct/>
        <w:autoSpaceDE/>
        <w:autoSpaceDN/>
        <w:adjustRightInd/>
        <w:spacing w:line="276" w:lineRule="auto"/>
        <w:ind w:left="426"/>
        <w:jc w:val="both"/>
        <w:textAlignment w:val="auto"/>
        <w:rPr>
          <w:sz w:val="24"/>
        </w:rPr>
      </w:pPr>
      <w:r w:rsidRPr="000B0D04">
        <w:rPr>
          <w:sz w:val="24"/>
        </w:rPr>
        <w:t>název a sídlo právnické osoby vykonávající činnost školy</w:t>
      </w:r>
      <w:r>
        <w:rPr>
          <w:sz w:val="24"/>
        </w:rPr>
        <w:t>,</w:t>
      </w:r>
      <w:r w:rsidRPr="000B0D04">
        <w:rPr>
          <w:sz w:val="24"/>
        </w:rPr>
        <w:t xml:space="preserve"> </w:t>
      </w:r>
    </w:p>
    <w:p w:rsidR="000B0D04" w:rsidRPr="000B0D04" w:rsidRDefault="000B0D04" w:rsidP="000B0D04">
      <w:pPr>
        <w:numPr>
          <w:ilvl w:val="0"/>
          <w:numId w:val="12"/>
        </w:numPr>
        <w:overflowPunct/>
        <w:autoSpaceDE/>
        <w:autoSpaceDN/>
        <w:adjustRightInd/>
        <w:spacing w:line="276" w:lineRule="auto"/>
        <w:ind w:left="426"/>
        <w:jc w:val="both"/>
        <w:textAlignment w:val="auto"/>
        <w:rPr>
          <w:sz w:val="24"/>
        </w:rPr>
      </w:pPr>
      <w:r w:rsidRPr="000B0D04">
        <w:rPr>
          <w:sz w:val="24"/>
        </w:rPr>
        <w:t xml:space="preserve">identifikaci </w:t>
      </w:r>
      <w:r w:rsidRPr="000B0D04">
        <w:rPr>
          <w:b/>
          <w:bCs/>
          <w:sz w:val="24"/>
        </w:rPr>
        <w:t xml:space="preserve">zákonného zástupce </w:t>
      </w:r>
      <w:r>
        <w:rPr>
          <w:b/>
          <w:bCs/>
          <w:sz w:val="24"/>
        </w:rPr>
        <w:t xml:space="preserve">dítěte </w:t>
      </w:r>
      <w:r w:rsidRPr="000B0D04">
        <w:rPr>
          <w:sz w:val="24"/>
        </w:rPr>
        <w:t>(jméno, příjmení, místo trvalého pobytu, příp. jiná adresa pro doručování dle § 19 odst. 3 správního řádu)</w:t>
      </w:r>
      <w:r>
        <w:rPr>
          <w:sz w:val="24"/>
        </w:rPr>
        <w:t>,</w:t>
      </w:r>
      <w:r w:rsidRPr="000B0D04">
        <w:rPr>
          <w:sz w:val="24"/>
        </w:rPr>
        <w:t xml:space="preserve"> </w:t>
      </w:r>
    </w:p>
    <w:p w:rsidR="000B0D04" w:rsidRPr="000B0D04" w:rsidRDefault="000B0D04" w:rsidP="000B0D04">
      <w:pPr>
        <w:numPr>
          <w:ilvl w:val="0"/>
          <w:numId w:val="12"/>
        </w:numPr>
        <w:overflowPunct/>
        <w:autoSpaceDE/>
        <w:autoSpaceDN/>
        <w:adjustRightInd/>
        <w:spacing w:line="276" w:lineRule="auto"/>
        <w:ind w:left="426"/>
        <w:jc w:val="both"/>
        <w:textAlignment w:val="auto"/>
        <w:rPr>
          <w:sz w:val="24"/>
        </w:rPr>
      </w:pPr>
      <w:r w:rsidRPr="000B0D04">
        <w:rPr>
          <w:sz w:val="24"/>
        </w:rPr>
        <w:t xml:space="preserve">identifikaci </w:t>
      </w:r>
      <w:r w:rsidRPr="000B0D04">
        <w:rPr>
          <w:b/>
          <w:bCs/>
          <w:sz w:val="24"/>
        </w:rPr>
        <w:t>účastníka</w:t>
      </w:r>
      <w:r w:rsidRPr="000B0D04">
        <w:rPr>
          <w:b/>
          <w:sz w:val="24"/>
        </w:rPr>
        <w:t xml:space="preserve"> řízení</w:t>
      </w:r>
      <w:r>
        <w:rPr>
          <w:sz w:val="24"/>
        </w:rPr>
        <w:t xml:space="preserve">, tedy dítěte </w:t>
      </w:r>
      <w:r w:rsidRPr="000B0D04">
        <w:rPr>
          <w:sz w:val="24"/>
        </w:rPr>
        <w:t>(jméno, příjmení, datum narození, trvalý pobyt)</w:t>
      </w:r>
      <w:r>
        <w:rPr>
          <w:sz w:val="24"/>
        </w:rPr>
        <w:t>,</w:t>
      </w:r>
    </w:p>
    <w:p w:rsidR="000B0D04" w:rsidRPr="000B0D04" w:rsidRDefault="000B0D04" w:rsidP="000B0D04">
      <w:pPr>
        <w:numPr>
          <w:ilvl w:val="0"/>
          <w:numId w:val="12"/>
        </w:numPr>
        <w:overflowPunct/>
        <w:autoSpaceDE/>
        <w:autoSpaceDN/>
        <w:adjustRightInd/>
        <w:spacing w:line="276" w:lineRule="auto"/>
        <w:ind w:left="426" w:right="-142"/>
        <w:jc w:val="both"/>
        <w:textAlignment w:val="auto"/>
        <w:rPr>
          <w:sz w:val="24"/>
        </w:rPr>
      </w:pPr>
      <w:r w:rsidRPr="000B0D04">
        <w:rPr>
          <w:sz w:val="24"/>
        </w:rPr>
        <w:t>určení věci, které se podání týká (o co žadatel žádá, tj. přijetí k</w:t>
      </w:r>
      <w:r>
        <w:rPr>
          <w:sz w:val="24"/>
        </w:rPr>
        <w:t> základnímu vzdělávání</w:t>
      </w:r>
      <w:r w:rsidRPr="000B0D04">
        <w:rPr>
          <w:sz w:val="24"/>
        </w:rPr>
        <w:t>)</w:t>
      </w:r>
    </w:p>
    <w:p w:rsidR="000B0D04" w:rsidRPr="000B0D04" w:rsidRDefault="000B0D04" w:rsidP="000B0D04">
      <w:pPr>
        <w:numPr>
          <w:ilvl w:val="0"/>
          <w:numId w:val="12"/>
        </w:numPr>
        <w:overflowPunct/>
        <w:autoSpaceDE/>
        <w:autoSpaceDN/>
        <w:adjustRightInd/>
        <w:spacing w:line="276" w:lineRule="auto"/>
        <w:ind w:left="426"/>
        <w:jc w:val="both"/>
        <w:textAlignment w:val="auto"/>
        <w:rPr>
          <w:sz w:val="24"/>
        </w:rPr>
      </w:pPr>
      <w:r w:rsidRPr="000B0D04">
        <w:rPr>
          <w:sz w:val="24"/>
        </w:rPr>
        <w:t xml:space="preserve">přidělení </w:t>
      </w:r>
      <w:r w:rsidRPr="000B0D04">
        <w:rPr>
          <w:b/>
          <w:sz w:val="24"/>
        </w:rPr>
        <w:t>registračního čísla</w:t>
      </w:r>
      <w:r w:rsidRPr="000B0D04">
        <w:rPr>
          <w:sz w:val="24"/>
        </w:rPr>
        <w:t xml:space="preserve"> (z důvodu oznamování přijatých dětí)</w:t>
      </w:r>
    </w:p>
    <w:p w:rsidR="000B0D04" w:rsidRPr="000B0D04" w:rsidRDefault="000B0D04" w:rsidP="000B0D04">
      <w:pPr>
        <w:numPr>
          <w:ilvl w:val="0"/>
          <w:numId w:val="12"/>
        </w:numPr>
        <w:overflowPunct/>
        <w:autoSpaceDE/>
        <w:autoSpaceDN/>
        <w:adjustRightInd/>
        <w:spacing w:line="276" w:lineRule="auto"/>
        <w:ind w:left="426"/>
        <w:jc w:val="both"/>
        <w:textAlignment w:val="auto"/>
        <w:rPr>
          <w:sz w:val="24"/>
        </w:rPr>
      </w:pPr>
      <w:r w:rsidRPr="000B0D04">
        <w:rPr>
          <w:sz w:val="24"/>
        </w:rPr>
        <w:t>podpis zákonného zástupce (</w:t>
      </w:r>
      <w:r>
        <w:rPr>
          <w:sz w:val="24"/>
        </w:rPr>
        <w:t>z žádosti by mělo být zřejmé, že žádost je podána se souhlasem obou zákonných zástupců, kteří se ale dohodli, že záležitost bude vyřizovat jen jeden z nich</w:t>
      </w:r>
      <w:r w:rsidRPr="000B0D04">
        <w:rPr>
          <w:sz w:val="24"/>
        </w:rPr>
        <w:t>)</w:t>
      </w:r>
    </w:p>
    <w:p w:rsidR="000B0D04" w:rsidRPr="000B0D04" w:rsidRDefault="000B0D04" w:rsidP="000B0D04">
      <w:pPr>
        <w:rPr>
          <w:sz w:val="24"/>
        </w:rPr>
      </w:pPr>
    </w:p>
    <w:p w:rsidR="000B0D04" w:rsidRPr="000B0D04" w:rsidRDefault="000B0D04" w:rsidP="000B0D04">
      <w:pPr>
        <w:rPr>
          <w:sz w:val="24"/>
        </w:rPr>
      </w:pPr>
      <w:r w:rsidRPr="000B0D04">
        <w:rPr>
          <w:sz w:val="24"/>
        </w:rPr>
        <w:t>Je možné již v žádosti stanovit lhůtu k seznámení s podklady před vydáním rozhodnutí a vyjádření se k nim a vyzvat je k tomuto dle § 36 odst. 2 a 3 správního řádu (určitý termín a místo), kdy přímo pod tímto textem je třeba požadovat podpis zákonných zástupců.</w:t>
      </w:r>
    </w:p>
    <w:p w:rsidR="000B0D04" w:rsidRPr="000B0D04" w:rsidRDefault="000B0D04" w:rsidP="000B0D04">
      <w:pPr>
        <w:rPr>
          <w:b/>
          <w:bCs/>
          <w:sz w:val="24"/>
        </w:rPr>
      </w:pPr>
    </w:p>
    <w:p w:rsidR="000B0D04" w:rsidRPr="000B0D04" w:rsidRDefault="000B0D04" w:rsidP="000B0D04">
      <w:pPr>
        <w:rPr>
          <w:sz w:val="24"/>
        </w:rPr>
      </w:pPr>
      <w:r w:rsidRPr="000B0D04">
        <w:rPr>
          <w:b/>
          <w:bCs/>
          <w:sz w:val="24"/>
        </w:rPr>
        <w:t>Zvláštní náležitosti žádosti vyplývající z ustanovení školského zákona</w:t>
      </w:r>
      <w:r w:rsidRPr="000B0D04">
        <w:rPr>
          <w:sz w:val="24"/>
        </w:rPr>
        <w:t xml:space="preserve"> </w:t>
      </w:r>
    </w:p>
    <w:p w:rsidR="000B0D04" w:rsidRPr="000B0D04" w:rsidRDefault="000B0D04" w:rsidP="000B0D04">
      <w:pPr>
        <w:numPr>
          <w:ilvl w:val="0"/>
          <w:numId w:val="13"/>
        </w:numPr>
        <w:overflowPunct/>
        <w:autoSpaceDE/>
        <w:autoSpaceDN/>
        <w:adjustRightInd/>
        <w:spacing w:line="276" w:lineRule="auto"/>
        <w:ind w:left="426"/>
        <w:jc w:val="both"/>
        <w:textAlignment w:val="auto"/>
        <w:rPr>
          <w:sz w:val="24"/>
        </w:rPr>
      </w:pPr>
      <w:r w:rsidRPr="000B0D04">
        <w:rPr>
          <w:sz w:val="24"/>
        </w:rPr>
        <w:t>údaj o tom, že se jedná o dítě se zdravotním postižením (vyjádření školského poradenského zařízení, pokud již dítě bylo diagnostikováno)</w:t>
      </w:r>
    </w:p>
    <w:p w:rsidR="000B0D04" w:rsidRPr="000B0D04" w:rsidRDefault="000B0D04" w:rsidP="000B0D04">
      <w:pPr>
        <w:numPr>
          <w:ilvl w:val="0"/>
          <w:numId w:val="13"/>
        </w:numPr>
        <w:overflowPunct/>
        <w:autoSpaceDE/>
        <w:autoSpaceDN/>
        <w:adjustRightInd/>
        <w:spacing w:line="276" w:lineRule="auto"/>
        <w:ind w:left="426"/>
        <w:jc w:val="both"/>
        <w:textAlignment w:val="auto"/>
        <w:rPr>
          <w:sz w:val="24"/>
        </w:rPr>
      </w:pPr>
      <w:r w:rsidRPr="000B0D04">
        <w:rPr>
          <w:sz w:val="24"/>
        </w:rPr>
        <w:t>údaje a doklady vztahující se ke kritériím stanoveným pro přijetí ředitel</w:t>
      </w:r>
      <w:r>
        <w:rPr>
          <w:sz w:val="24"/>
        </w:rPr>
        <w:t>em</w:t>
      </w:r>
      <w:r w:rsidRPr="000B0D04">
        <w:rPr>
          <w:sz w:val="24"/>
        </w:rPr>
        <w:t xml:space="preserve"> školy (údaje týkající se např. místa trvalého pobytu dítěte, státního občanství, druhu povolení k pobytu u cizinců, délky provozu, ke kterému se dítě hlásí)</w:t>
      </w:r>
    </w:p>
    <w:p w:rsidR="000B0D04" w:rsidRPr="000B0D04" w:rsidRDefault="000B0D04" w:rsidP="000B0D04">
      <w:pPr>
        <w:numPr>
          <w:ilvl w:val="0"/>
          <w:numId w:val="13"/>
        </w:numPr>
        <w:overflowPunct/>
        <w:autoSpaceDE/>
        <w:autoSpaceDN/>
        <w:adjustRightInd/>
        <w:spacing w:line="276" w:lineRule="auto"/>
        <w:ind w:left="426"/>
        <w:jc w:val="both"/>
        <w:textAlignment w:val="auto"/>
        <w:rPr>
          <w:sz w:val="24"/>
        </w:rPr>
      </w:pPr>
      <w:r w:rsidRPr="000B0D04">
        <w:rPr>
          <w:sz w:val="24"/>
        </w:rPr>
        <w:t>ke každému tvrzenému údaji zákonnými zástupci je třeba požadovat doklad, pokud je to možné a účelné</w:t>
      </w:r>
    </w:p>
    <w:p w:rsidR="000B0D04" w:rsidRPr="000B0D04" w:rsidRDefault="000B0D04" w:rsidP="00C11C41">
      <w:pPr>
        <w:rPr>
          <w:sz w:val="32"/>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3E309C" w:rsidRDefault="003E309C" w:rsidP="00C11C41">
      <w:pPr>
        <w:rPr>
          <w:sz w:val="24"/>
          <w:szCs w:val="24"/>
        </w:rPr>
      </w:pPr>
    </w:p>
    <w:p w:rsidR="003E309C" w:rsidRDefault="003E309C" w:rsidP="00C11C41">
      <w:pPr>
        <w:rPr>
          <w:sz w:val="24"/>
          <w:szCs w:val="24"/>
        </w:rPr>
      </w:pPr>
    </w:p>
    <w:p w:rsidR="003E309C" w:rsidRDefault="003E309C"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0B0D04" w:rsidRDefault="000B0D04" w:rsidP="00C11C41">
      <w:pPr>
        <w:rPr>
          <w:sz w:val="24"/>
          <w:szCs w:val="24"/>
        </w:rPr>
      </w:pPr>
    </w:p>
    <w:p w:rsidR="00C11C41" w:rsidRPr="00FF19AE" w:rsidRDefault="00C11C41" w:rsidP="00C11C41">
      <w:pPr>
        <w:rPr>
          <w:sz w:val="24"/>
          <w:szCs w:val="24"/>
        </w:rPr>
      </w:pPr>
      <w:r w:rsidRPr="00FF19AE">
        <w:rPr>
          <w:sz w:val="24"/>
          <w:szCs w:val="24"/>
        </w:rPr>
        <w:t>Žadatel:</w:t>
      </w:r>
      <w:r>
        <w:rPr>
          <w:sz w:val="24"/>
          <w:szCs w:val="24"/>
        </w:rPr>
        <w:t xml:space="preserve"> </w:t>
      </w:r>
    </w:p>
    <w:p w:rsidR="00C11C41" w:rsidRPr="00FF19AE" w:rsidRDefault="00FF5862" w:rsidP="00C11C41">
      <w:pPr>
        <w:rPr>
          <w:sz w:val="24"/>
          <w:szCs w:val="24"/>
        </w:rPr>
      </w:pPr>
      <w:r w:rsidRPr="00E410CF">
        <w:rPr>
          <w:sz w:val="24"/>
          <w:szCs w:val="24"/>
        </w:rPr>
        <w:t>(jméno, příjmení</w:t>
      </w:r>
      <w:r>
        <w:rPr>
          <w:sz w:val="24"/>
          <w:szCs w:val="24"/>
        </w:rPr>
        <w:t>,</w:t>
      </w:r>
      <w:r w:rsidRPr="00E410CF">
        <w:rPr>
          <w:sz w:val="24"/>
          <w:szCs w:val="24"/>
        </w:rPr>
        <w:t xml:space="preserve"> datum narození a místo pobytu, popř. jinou adresu pro doručování)</w:t>
      </w:r>
    </w:p>
    <w:p w:rsidR="00C11C41" w:rsidRPr="00FF19AE" w:rsidRDefault="00C11C41" w:rsidP="00C11C41">
      <w:pPr>
        <w:rPr>
          <w:sz w:val="24"/>
          <w:szCs w:val="24"/>
        </w:rPr>
      </w:pPr>
    </w:p>
    <w:p w:rsidR="00C11C41" w:rsidRPr="00FF19AE" w:rsidRDefault="00C11C41" w:rsidP="00C11C41">
      <w:pPr>
        <w:rPr>
          <w:sz w:val="24"/>
          <w:szCs w:val="24"/>
        </w:rPr>
      </w:pPr>
    </w:p>
    <w:p w:rsidR="00C11C41" w:rsidRPr="00FF19AE" w:rsidRDefault="00C11C41" w:rsidP="00C11C41">
      <w:pPr>
        <w:rPr>
          <w:sz w:val="24"/>
          <w:szCs w:val="24"/>
        </w:rPr>
      </w:pPr>
    </w:p>
    <w:p w:rsidR="00C11C41" w:rsidRPr="00FF19AE" w:rsidRDefault="00C11C41" w:rsidP="00C11C41">
      <w:pPr>
        <w:rPr>
          <w:sz w:val="24"/>
          <w:szCs w:val="24"/>
        </w:rPr>
      </w:pPr>
    </w:p>
    <w:p w:rsidR="00C11C41" w:rsidRDefault="00FF5862" w:rsidP="00C11C41">
      <w:pPr>
        <w:rPr>
          <w:sz w:val="24"/>
          <w:szCs w:val="24"/>
        </w:rPr>
      </w:pPr>
      <w:r>
        <w:rPr>
          <w:sz w:val="24"/>
          <w:szCs w:val="24"/>
        </w:rPr>
        <w:t>S</w:t>
      </w:r>
      <w:r w:rsidRPr="00E410CF">
        <w:rPr>
          <w:sz w:val="24"/>
          <w:szCs w:val="24"/>
        </w:rPr>
        <w:t>právní orgánu, jemuž je žádost doručována</w:t>
      </w:r>
      <w:r>
        <w:rPr>
          <w:sz w:val="24"/>
          <w:szCs w:val="24"/>
        </w:rPr>
        <w:t>:</w:t>
      </w:r>
      <w:r w:rsidRPr="00FF19AE">
        <w:rPr>
          <w:sz w:val="24"/>
          <w:szCs w:val="24"/>
        </w:rPr>
        <w:t xml:space="preserve"> </w:t>
      </w:r>
      <w:r w:rsidR="00C11C41" w:rsidRPr="00FF19AE">
        <w:rPr>
          <w:sz w:val="24"/>
          <w:szCs w:val="24"/>
        </w:rPr>
        <w:t>Základní škol</w:t>
      </w:r>
      <w:r>
        <w:rPr>
          <w:sz w:val="24"/>
          <w:szCs w:val="24"/>
        </w:rPr>
        <w:t>a</w:t>
      </w:r>
      <w:r w:rsidR="00C11C41" w:rsidRPr="00FF19AE">
        <w:rPr>
          <w:sz w:val="24"/>
          <w:szCs w:val="24"/>
        </w:rPr>
        <w:t>___________________.</w:t>
      </w:r>
    </w:p>
    <w:p w:rsidR="00FF5862" w:rsidRDefault="00FF5862" w:rsidP="00C11C41">
      <w:pPr>
        <w:rPr>
          <w:sz w:val="24"/>
          <w:szCs w:val="24"/>
        </w:rPr>
      </w:pPr>
    </w:p>
    <w:p w:rsidR="00FF5862" w:rsidRPr="00FF19AE" w:rsidRDefault="00FF5862" w:rsidP="00C11C41">
      <w:pPr>
        <w:rPr>
          <w:sz w:val="24"/>
          <w:szCs w:val="24"/>
        </w:rPr>
      </w:pPr>
    </w:p>
    <w:p w:rsidR="00FF5862" w:rsidRPr="00FF19AE" w:rsidRDefault="00FF5862" w:rsidP="00FF5862">
      <w:pPr>
        <w:jc w:val="center"/>
        <w:rPr>
          <w:b/>
          <w:sz w:val="24"/>
          <w:szCs w:val="24"/>
        </w:rPr>
      </w:pPr>
      <w:r w:rsidRPr="00FF19AE">
        <w:rPr>
          <w:b/>
          <w:sz w:val="24"/>
          <w:szCs w:val="24"/>
        </w:rPr>
        <w:t>Žádost</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Podle ustanovení §</w:t>
      </w:r>
      <w:r w:rsidR="006859FF">
        <w:rPr>
          <w:sz w:val="24"/>
          <w:szCs w:val="24"/>
        </w:rPr>
        <w:t xml:space="preserve"> </w:t>
      </w:r>
      <w:r w:rsidRPr="00FF19AE">
        <w:rPr>
          <w:sz w:val="24"/>
          <w:szCs w:val="24"/>
        </w:rPr>
        <w:t xml:space="preserve">36, odstavce </w:t>
      </w:r>
      <w:smartTag w:uri="urn:schemas-microsoft-com:office:smarttags" w:element="metricconverter">
        <w:smartTagPr>
          <w:attr w:name="ProductID" w:val="4 a"/>
        </w:smartTagPr>
        <w:r w:rsidRPr="00FF19AE">
          <w:rPr>
            <w:sz w:val="24"/>
            <w:szCs w:val="24"/>
          </w:rPr>
          <w:t>4 a</w:t>
        </w:r>
      </w:smartTag>
      <w:r w:rsidRPr="00FF19AE">
        <w:rPr>
          <w:sz w:val="24"/>
          <w:szCs w:val="24"/>
        </w:rPr>
        <w:t xml:space="preserve"> 5 zákona č. 561/2004 Sb.</w:t>
      </w:r>
      <w:r w:rsidR="00821903">
        <w:rPr>
          <w:sz w:val="24"/>
          <w:szCs w:val="24"/>
        </w:rPr>
        <w:t>,</w:t>
      </w:r>
      <w:r w:rsidRPr="00FF19AE">
        <w:rPr>
          <w:sz w:val="24"/>
          <w:szCs w:val="24"/>
        </w:rPr>
        <w:t xml:space="preserve"> o předškolním, základním, středním, vyšším odborném a jiném vzdělávání (školský zákon)</w:t>
      </w:r>
    </w:p>
    <w:p w:rsidR="00C11C41" w:rsidRPr="00FF19AE" w:rsidRDefault="00C11C41" w:rsidP="00C11C41">
      <w:pPr>
        <w:rPr>
          <w:sz w:val="24"/>
          <w:szCs w:val="24"/>
        </w:rPr>
      </w:pPr>
    </w:p>
    <w:p w:rsidR="00C11C41" w:rsidRPr="00FF19AE" w:rsidRDefault="00C11C41" w:rsidP="00C11C41">
      <w:pPr>
        <w:rPr>
          <w:b/>
          <w:sz w:val="24"/>
          <w:szCs w:val="24"/>
        </w:rPr>
      </w:pPr>
      <w:r w:rsidRPr="00FF19AE">
        <w:rPr>
          <w:b/>
          <w:sz w:val="24"/>
          <w:szCs w:val="24"/>
        </w:rPr>
        <w:t>přihlašuji k zápisu k povinné školní docházce na Základní škole __________________</w:t>
      </w:r>
    </w:p>
    <w:p w:rsidR="00C11C41" w:rsidRPr="00FF19AE" w:rsidRDefault="00C11C41" w:rsidP="00C11C41">
      <w:pPr>
        <w:rPr>
          <w:sz w:val="24"/>
          <w:szCs w:val="24"/>
        </w:rPr>
      </w:pPr>
    </w:p>
    <w:p w:rsidR="00C11C41" w:rsidRDefault="00C11C41" w:rsidP="00C11C41">
      <w:pPr>
        <w:rPr>
          <w:sz w:val="24"/>
          <w:szCs w:val="24"/>
        </w:rPr>
      </w:pPr>
      <w:r w:rsidRPr="00FF19AE">
        <w:rPr>
          <w:sz w:val="24"/>
          <w:szCs w:val="24"/>
        </w:rPr>
        <w:t>jméno dítěte _______________________________ datum narození___________________</w:t>
      </w:r>
    </w:p>
    <w:p w:rsidR="00FF5862" w:rsidRDefault="00FF5862" w:rsidP="00C11C41">
      <w:pPr>
        <w:rPr>
          <w:sz w:val="24"/>
          <w:szCs w:val="24"/>
        </w:rPr>
      </w:pPr>
    </w:p>
    <w:p w:rsidR="00FF5862" w:rsidRPr="00FF19AE" w:rsidRDefault="00FF5862" w:rsidP="00C11C41">
      <w:pPr>
        <w:rPr>
          <w:sz w:val="24"/>
          <w:szCs w:val="24"/>
        </w:rPr>
      </w:pPr>
      <w:r>
        <w:rPr>
          <w:sz w:val="24"/>
          <w:szCs w:val="24"/>
        </w:rPr>
        <w:t>místo pobytu  ______________________________________________________________</w:t>
      </w:r>
    </w:p>
    <w:p w:rsidR="00C11C41" w:rsidRPr="00FF19AE" w:rsidRDefault="00C11C41" w:rsidP="00C11C41">
      <w:pPr>
        <w:rPr>
          <w:sz w:val="24"/>
          <w:szCs w:val="24"/>
        </w:rPr>
      </w:pPr>
    </w:p>
    <w:p w:rsidR="00C11C41" w:rsidRDefault="00C11C41" w:rsidP="00C11C41">
      <w:pPr>
        <w:rPr>
          <w:sz w:val="24"/>
          <w:szCs w:val="24"/>
        </w:rPr>
      </w:pPr>
      <w:r w:rsidRPr="00FF19AE">
        <w:rPr>
          <w:sz w:val="24"/>
          <w:szCs w:val="24"/>
        </w:rPr>
        <w:t xml:space="preserve">Byl jsem poučen o možnosti odkladu školní docházky. </w:t>
      </w:r>
    </w:p>
    <w:p w:rsidR="004C7C90" w:rsidRPr="004C7C90" w:rsidRDefault="004C7C90" w:rsidP="004C7C90">
      <w:pPr>
        <w:rPr>
          <w:sz w:val="24"/>
        </w:rPr>
      </w:pPr>
      <w:r w:rsidRPr="004C7C90">
        <w:rPr>
          <w:sz w:val="24"/>
        </w:rPr>
        <w:t>Zákonní zástupci dítěte (žáka) se dohodli, že záležitosti spojené s přijetím k základnímu vzdělávání (přestupu do jiné základní školy, s odkladem školní docházky aj.)</w:t>
      </w:r>
      <w:r w:rsidR="000B0D04">
        <w:rPr>
          <w:sz w:val="24"/>
        </w:rPr>
        <w:t xml:space="preserve"> </w:t>
      </w:r>
      <w:r w:rsidRPr="004C7C90">
        <w:rPr>
          <w:sz w:val="24"/>
        </w:rPr>
        <w:t>bude vyřizovat zákonný zástupce (jméno a příjmení):</w:t>
      </w:r>
    </w:p>
    <w:p w:rsidR="00787980" w:rsidRDefault="00787980" w:rsidP="00C11C41">
      <w:pPr>
        <w:rPr>
          <w:sz w:val="24"/>
          <w:szCs w:val="24"/>
        </w:rPr>
      </w:pPr>
    </w:p>
    <w:p w:rsidR="00787980" w:rsidRDefault="00787980" w:rsidP="00C11C41">
      <w:pPr>
        <w:rPr>
          <w:sz w:val="24"/>
          <w:szCs w:val="24"/>
        </w:rPr>
      </w:pPr>
    </w:p>
    <w:p w:rsidR="007528A8" w:rsidRPr="00821903" w:rsidRDefault="007528A8" w:rsidP="007528A8">
      <w:pPr>
        <w:rPr>
          <w:bCs/>
          <w:sz w:val="18"/>
          <w:szCs w:val="18"/>
        </w:rPr>
      </w:pPr>
      <w:r w:rsidRPr="00821903">
        <w:rPr>
          <w:sz w:val="18"/>
        </w:rPr>
        <w:t xml:space="preserve">Dávám svůj souhlas základní škole  k tomu, aby zpracovávala a evidovala osobní údaje a osobní citlivé údaje mého dítěte ve smyslu </w:t>
      </w:r>
      <w:r w:rsidRPr="00821903">
        <w:rPr>
          <w:sz w:val="18"/>
          <w:szCs w:val="18"/>
        </w:rPr>
        <w:t>všech ustanovení zákona č. 101/2000 Sb.</w:t>
      </w:r>
      <w:r w:rsidR="001E7D72" w:rsidRPr="00821903">
        <w:rPr>
          <w:sz w:val="18"/>
          <w:szCs w:val="18"/>
        </w:rPr>
        <w:t>,</w:t>
      </w:r>
      <w:r w:rsidRPr="00821903">
        <w:rPr>
          <w:sz w:val="18"/>
          <w:szCs w:val="18"/>
        </w:rPr>
        <w:t xml:space="preserve"> o ochraně osobních údajů v platném znění</w:t>
      </w:r>
      <w:r w:rsidR="007601F5" w:rsidRPr="007601F5">
        <w:rPr>
          <w:sz w:val="18"/>
          <w:szCs w:val="18"/>
        </w:rPr>
        <w:t xml:space="preserve"> </w:t>
      </w:r>
      <w:r w:rsidR="007601F5">
        <w:rPr>
          <w:sz w:val="18"/>
          <w:szCs w:val="18"/>
        </w:rPr>
        <w:t>a Evropského nařízení ke GDPR</w:t>
      </w:r>
      <w:r w:rsidRPr="00821903">
        <w:rPr>
          <w:sz w:val="18"/>
          <w:szCs w:val="18"/>
        </w:rPr>
        <w:t xml:space="preserve">. Dále dávám škole svůj souhlas k tomu, aby s mým dítětem mohl v rámci prevence </w:t>
      </w:r>
      <w:r w:rsidR="007601F5">
        <w:rPr>
          <w:sz w:val="18"/>
          <w:szCs w:val="18"/>
        </w:rPr>
        <w:t>rizikového chování</w:t>
      </w:r>
      <w:r w:rsidRPr="00821903">
        <w:rPr>
          <w:sz w:val="18"/>
          <w:szCs w:val="18"/>
        </w:rPr>
        <w:t xml:space="preserve"> pracovat psycholog, speciální pedagog a další odborní pracovníci z oblasti psychologických služeb, sociálních a obdobných služeb. </w:t>
      </w:r>
      <w:r w:rsidRPr="00821903">
        <w:rPr>
          <w:bCs/>
          <w:sz w:val="18"/>
          <w:szCs w:val="18"/>
        </w:rPr>
        <w:t xml:space="preserve">Souhlasím s možností orientačního testování přítomnosti návykových látek v organismu mého dítěte, existuje-li důvodné podezření z požití návykové látky a možného ohrožení jeho zdraví. </w:t>
      </w:r>
    </w:p>
    <w:p w:rsidR="007528A8" w:rsidRPr="00821903" w:rsidRDefault="007528A8" w:rsidP="007528A8">
      <w:pPr>
        <w:rPr>
          <w:sz w:val="18"/>
        </w:rPr>
      </w:pPr>
      <w:r w:rsidRPr="00821903">
        <w:rPr>
          <w:sz w:val="18"/>
          <w:szCs w:val="18"/>
        </w:rPr>
        <w:t>Svůj souhlas poskytuji pro účely vedení povinné dokumentace školy podle zákona č. 561/2004 Sb.</w:t>
      </w:r>
      <w:r w:rsidR="001E7D72" w:rsidRPr="00821903">
        <w:rPr>
          <w:sz w:val="18"/>
          <w:szCs w:val="18"/>
        </w:rPr>
        <w:t>,</w:t>
      </w:r>
      <w:r w:rsidRPr="00821903">
        <w:rPr>
          <w:sz w:val="18"/>
          <w:szCs w:val="18"/>
        </w:rPr>
        <w:t xml:space="preserve"> školského zákona v platném znění, vedení nezbytné zdravotní dokumentace a psychologických vyšetření, pořádání mimoškolních akcí školy, přijímací řízení na střední školy, úrazové pojištění žáků, provedení psychologických vyšetření, zveřejňování údajů a fotografií mého dítěte v </w:t>
      </w:r>
      <w:r w:rsidR="001E7D72" w:rsidRPr="00821903">
        <w:rPr>
          <w:sz w:val="18"/>
          <w:szCs w:val="18"/>
        </w:rPr>
        <w:t>p</w:t>
      </w:r>
      <w:r w:rsidRPr="00821903">
        <w:rPr>
          <w:sz w:val="18"/>
          <w:szCs w:val="18"/>
        </w:rPr>
        <w:t>ropagačním materiálech školy, včetně internetových stránek školy a pro jiné účely související s běžných chodem školy. Souhlas poskytuji na celé období školní docházky mého dítěte na této škole a na zákonem stanovenou dobu, po kterou se tato dokumentace na škole povinně archivuje.  Byl jsem poučen o právech podle zákona č. 101/2000 Sb.</w:t>
      </w:r>
      <w:r w:rsidR="007601F5">
        <w:rPr>
          <w:sz w:val="18"/>
          <w:szCs w:val="18"/>
        </w:rPr>
        <w:t xml:space="preserve"> a Evropského nařízení ke GDPR.</w:t>
      </w:r>
    </w:p>
    <w:p w:rsidR="00073E12" w:rsidRPr="00FF19AE" w:rsidRDefault="00073E12" w:rsidP="00C11C41">
      <w:pPr>
        <w:rPr>
          <w:sz w:val="24"/>
          <w:szCs w:val="24"/>
        </w:rPr>
      </w:pPr>
    </w:p>
    <w:p w:rsidR="00C11C41" w:rsidRPr="00FF19AE" w:rsidRDefault="00C11C41" w:rsidP="00C11C41">
      <w:pPr>
        <w:rPr>
          <w:sz w:val="24"/>
          <w:szCs w:val="24"/>
        </w:rPr>
      </w:pPr>
      <w:r w:rsidRPr="00FF19AE">
        <w:rPr>
          <w:sz w:val="24"/>
          <w:szCs w:val="24"/>
        </w:rPr>
        <w:t>V ___________ dne _________________</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 xml:space="preserve">podpis </w:t>
      </w:r>
      <w:r w:rsidR="004C7C90">
        <w:rPr>
          <w:sz w:val="24"/>
          <w:szCs w:val="24"/>
        </w:rPr>
        <w:t>zákonného zástupce</w:t>
      </w:r>
    </w:p>
    <w:p w:rsidR="00C11C41" w:rsidRPr="00FF19AE" w:rsidRDefault="00C11C41" w:rsidP="00C11C41">
      <w:pPr>
        <w:rPr>
          <w:sz w:val="24"/>
          <w:szCs w:val="24"/>
        </w:rPr>
      </w:pPr>
      <w:r w:rsidRPr="00FF19AE">
        <w:rPr>
          <w:sz w:val="24"/>
          <w:szCs w:val="24"/>
        </w:rPr>
        <w:t>……………………………………………………………………………………………….......</w:t>
      </w:r>
    </w:p>
    <w:p w:rsidR="00C11C41" w:rsidRPr="00FF19AE" w:rsidRDefault="00C11C41" w:rsidP="00C11C41">
      <w:pPr>
        <w:jc w:val="center"/>
        <w:rPr>
          <w:i/>
          <w:sz w:val="24"/>
          <w:szCs w:val="24"/>
        </w:rPr>
      </w:pPr>
      <w:r w:rsidRPr="00FF19AE">
        <w:rPr>
          <w:i/>
          <w:sz w:val="24"/>
          <w:szCs w:val="24"/>
        </w:rPr>
        <w:t>(údaje školy)</w:t>
      </w:r>
    </w:p>
    <w:p w:rsidR="00C11C41" w:rsidRPr="00FF19AE" w:rsidRDefault="00C11C41" w:rsidP="00C11C41">
      <w:pPr>
        <w:rPr>
          <w:sz w:val="24"/>
          <w:szCs w:val="24"/>
        </w:rPr>
      </w:pPr>
    </w:p>
    <w:p w:rsidR="00C11C41" w:rsidRPr="00FF19AE" w:rsidRDefault="00C11C41" w:rsidP="00C11C41">
      <w:pPr>
        <w:pBdr>
          <w:top w:val="single" w:sz="4" w:space="1" w:color="auto"/>
          <w:left w:val="single" w:sz="4" w:space="4" w:color="auto"/>
          <w:bottom w:val="single" w:sz="4" w:space="1" w:color="auto"/>
          <w:right w:val="single" w:sz="4" w:space="0" w:color="auto"/>
        </w:pBdr>
        <w:ind w:right="4932"/>
        <w:jc w:val="center"/>
        <w:rPr>
          <w:b/>
          <w:sz w:val="24"/>
          <w:szCs w:val="24"/>
          <w:u w:val="single"/>
        </w:rPr>
      </w:pPr>
      <w:r w:rsidRPr="00FF19AE">
        <w:rPr>
          <w:b/>
          <w:sz w:val="24"/>
          <w:szCs w:val="24"/>
          <w:u w:val="single"/>
        </w:rPr>
        <w:t>Podací razítko</w:t>
      </w:r>
    </w:p>
    <w:p w:rsidR="00C11C41" w:rsidRPr="00FF19AE" w:rsidRDefault="00C11C41" w:rsidP="00C11C41">
      <w:pPr>
        <w:pBdr>
          <w:top w:val="single" w:sz="4" w:space="1" w:color="auto"/>
          <w:left w:val="single" w:sz="4" w:space="4" w:color="auto"/>
          <w:bottom w:val="single" w:sz="4" w:space="1" w:color="auto"/>
          <w:right w:val="single" w:sz="4" w:space="0" w:color="auto"/>
        </w:pBdr>
        <w:ind w:right="4932"/>
        <w:rPr>
          <w:sz w:val="24"/>
          <w:szCs w:val="24"/>
        </w:rPr>
      </w:pPr>
      <w:r w:rsidRPr="00FF19AE">
        <w:rPr>
          <w:sz w:val="24"/>
          <w:szCs w:val="24"/>
        </w:rPr>
        <w:t>Základní škola __________________</w:t>
      </w:r>
    </w:p>
    <w:p w:rsidR="00C11C41" w:rsidRPr="00FF19AE" w:rsidRDefault="00C11C41" w:rsidP="00C11C41">
      <w:pPr>
        <w:pBdr>
          <w:top w:val="single" w:sz="4" w:space="1" w:color="auto"/>
          <w:left w:val="single" w:sz="4" w:space="4" w:color="auto"/>
          <w:bottom w:val="single" w:sz="4" w:space="1" w:color="auto"/>
          <w:right w:val="single" w:sz="4" w:space="0" w:color="auto"/>
        </w:pBdr>
        <w:ind w:right="4932"/>
        <w:rPr>
          <w:sz w:val="24"/>
          <w:szCs w:val="24"/>
        </w:rPr>
      </w:pPr>
      <w:r w:rsidRPr="00FF19AE">
        <w:rPr>
          <w:sz w:val="24"/>
          <w:szCs w:val="24"/>
        </w:rPr>
        <w:t>Datum doručení</w:t>
      </w:r>
      <w:r w:rsidRPr="00FF19AE">
        <w:rPr>
          <w:sz w:val="24"/>
          <w:szCs w:val="24"/>
        </w:rPr>
        <w:tab/>
      </w:r>
      <w:r w:rsidRPr="00FF19AE">
        <w:rPr>
          <w:sz w:val="24"/>
          <w:szCs w:val="24"/>
        </w:rPr>
        <w:tab/>
      </w:r>
      <w:r w:rsidR="00EA7F6B">
        <w:rPr>
          <w:sz w:val="24"/>
          <w:szCs w:val="24"/>
        </w:rPr>
        <w:t xml:space="preserve"> </w:t>
      </w:r>
      <w:r w:rsidRPr="00FF19AE">
        <w:rPr>
          <w:sz w:val="24"/>
          <w:szCs w:val="24"/>
        </w:rPr>
        <w:t>20</w:t>
      </w:r>
      <w:r w:rsidR="00FF5862">
        <w:rPr>
          <w:sz w:val="24"/>
          <w:szCs w:val="24"/>
        </w:rPr>
        <w:t>1</w:t>
      </w:r>
      <w:r w:rsidR="007601F5">
        <w:rPr>
          <w:sz w:val="24"/>
          <w:szCs w:val="24"/>
        </w:rPr>
        <w:t>8</w:t>
      </w:r>
      <w:r w:rsidRPr="00FF19AE">
        <w:rPr>
          <w:sz w:val="24"/>
          <w:szCs w:val="24"/>
        </w:rPr>
        <w:t xml:space="preserve"> </w:t>
      </w:r>
    </w:p>
    <w:p w:rsidR="00C11C41" w:rsidRPr="00FF19AE" w:rsidRDefault="00C11C41" w:rsidP="00C11C41">
      <w:pPr>
        <w:pBdr>
          <w:top w:val="single" w:sz="4" w:space="1" w:color="auto"/>
          <w:left w:val="single" w:sz="4" w:space="4" w:color="auto"/>
          <w:bottom w:val="single" w:sz="4" w:space="1" w:color="auto"/>
          <w:right w:val="single" w:sz="4" w:space="0" w:color="auto"/>
        </w:pBdr>
        <w:ind w:right="4932"/>
        <w:rPr>
          <w:sz w:val="24"/>
          <w:szCs w:val="24"/>
        </w:rPr>
      </w:pPr>
      <w:r w:rsidRPr="00FF19AE">
        <w:rPr>
          <w:sz w:val="24"/>
          <w:szCs w:val="24"/>
        </w:rPr>
        <w:t xml:space="preserve">Číslo jednací </w:t>
      </w:r>
      <w:r w:rsidRPr="00FF19AE">
        <w:rPr>
          <w:sz w:val="24"/>
          <w:szCs w:val="24"/>
        </w:rPr>
        <w:tab/>
      </w:r>
      <w:r w:rsidRPr="00FF19AE">
        <w:rPr>
          <w:sz w:val="24"/>
          <w:szCs w:val="24"/>
        </w:rPr>
        <w:tab/>
      </w:r>
      <w:r w:rsidRPr="00FF19AE">
        <w:rPr>
          <w:sz w:val="24"/>
          <w:szCs w:val="24"/>
        </w:rPr>
        <w:tab/>
        <w:t>/20</w:t>
      </w:r>
      <w:r w:rsidR="00FF5862">
        <w:rPr>
          <w:sz w:val="24"/>
          <w:szCs w:val="24"/>
        </w:rPr>
        <w:t>1</w:t>
      </w:r>
      <w:r w:rsidR="007601F5">
        <w:rPr>
          <w:sz w:val="24"/>
          <w:szCs w:val="24"/>
        </w:rPr>
        <w:t>8</w:t>
      </w:r>
    </w:p>
    <w:p w:rsidR="00C11C41" w:rsidRPr="00FF19AE" w:rsidRDefault="00C11C41" w:rsidP="00C11C41">
      <w:pPr>
        <w:pBdr>
          <w:top w:val="single" w:sz="4" w:space="1" w:color="auto"/>
          <w:left w:val="single" w:sz="4" w:space="4" w:color="auto"/>
          <w:bottom w:val="single" w:sz="4" w:space="1" w:color="auto"/>
          <w:right w:val="single" w:sz="4" w:space="0" w:color="auto"/>
        </w:pBdr>
        <w:ind w:right="4932"/>
        <w:rPr>
          <w:sz w:val="24"/>
          <w:szCs w:val="24"/>
        </w:rPr>
      </w:pPr>
      <w:r w:rsidRPr="00FF19AE">
        <w:rPr>
          <w:sz w:val="24"/>
          <w:szCs w:val="24"/>
        </w:rPr>
        <w:t xml:space="preserve">Počet listů </w:t>
      </w:r>
      <w:r w:rsidRPr="00FF19AE">
        <w:rPr>
          <w:sz w:val="24"/>
          <w:szCs w:val="24"/>
        </w:rPr>
        <w:tab/>
      </w:r>
      <w:r w:rsidRPr="00FF19AE">
        <w:rPr>
          <w:sz w:val="24"/>
          <w:szCs w:val="24"/>
        </w:rPr>
        <w:tab/>
        <w:t>1</w:t>
      </w:r>
    </w:p>
    <w:p w:rsidR="00C11C41" w:rsidRPr="00FF19AE" w:rsidRDefault="00C11C41" w:rsidP="00C11C41">
      <w:pPr>
        <w:pBdr>
          <w:top w:val="single" w:sz="4" w:space="1" w:color="auto"/>
          <w:left w:val="single" w:sz="4" w:space="4" w:color="auto"/>
          <w:bottom w:val="single" w:sz="4" w:space="1" w:color="auto"/>
          <w:right w:val="single" w:sz="4" w:space="0" w:color="auto"/>
        </w:pBdr>
        <w:ind w:right="4932"/>
        <w:rPr>
          <w:sz w:val="24"/>
          <w:szCs w:val="24"/>
        </w:rPr>
      </w:pPr>
      <w:r w:rsidRPr="00FF19AE">
        <w:rPr>
          <w:sz w:val="24"/>
          <w:szCs w:val="24"/>
        </w:rPr>
        <w:t>Počet listů příloh</w:t>
      </w:r>
      <w:r w:rsidRPr="00FF19AE">
        <w:rPr>
          <w:sz w:val="24"/>
          <w:szCs w:val="24"/>
        </w:rPr>
        <w:tab/>
        <w:t>0</w:t>
      </w:r>
    </w:p>
    <w:p w:rsidR="00C11C41" w:rsidRPr="00FF19AE" w:rsidRDefault="00C11C41" w:rsidP="00C11C41">
      <w:pPr>
        <w:rPr>
          <w:sz w:val="24"/>
          <w:szCs w:val="24"/>
        </w:rPr>
      </w:pPr>
    </w:p>
    <w:p w:rsidR="00C11C41" w:rsidRPr="006859FF" w:rsidRDefault="00C11C41" w:rsidP="00C11C41">
      <w:pPr>
        <w:pStyle w:val="Nadpis2"/>
        <w:rPr>
          <w:b/>
          <w:i w:val="0"/>
          <w:iCs/>
          <w:color w:val="0000FF"/>
        </w:rPr>
      </w:pPr>
      <w:bookmarkStart w:id="43" w:name="_10.3.2._Žádost_o_odklad"/>
      <w:bookmarkStart w:id="44" w:name="_10.3.2._Žádost_o"/>
      <w:bookmarkStart w:id="45" w:name="_13.5_Žádost_o"/>
      <w:bookmarkEnd w:id="43"/>
      <w:bookmarkEnd w:id="44"/>
      <w:bookmarkEnd w:id="45"/>
      <w:r>
        <w:br w:type="page"/>
      </w:r>
      <w:hyperlink w:anchor="_top" w:history="1">
        <w:r w:rsidRPr="006859FF">
          <w:rPr>
            <w:rStyle w:val="Hypertextovodkaz"/>
            <w:b/>
            <w:i w:val="0"/>
            <w:iCs/>
          </w:rPr>
          <w:t>13.</w:t>
        </w:r>
        <w:r w:rsidR="009D3DEE">
          <w:rPr>
            <w:rStyle w:val="Hypertextovodkaz"/>
            <w:b/>
            <w:i w:val="0"/>
            <w:iCs/>
          </w:rPr>
          <w:t>5</w:t>
        </w:r>
        <w:r w:rsidRPr="006859FF">
          <w:rPr>
            <w:rStyle w:val="Hypertextovodkaz"/>
            <w:b/>
            <w:i w:val="0"/>
            <w:iCs/>
          </w:rPr>
          <w:t xml:space="preserve"> Žádost o odklad</w:t>
        </w:r>
      </w:hyperlink>
      <w:r w:rsidRPr="006859FF">
        <w:rPr>
          <w:b/>
          <w:i w:val="0"/>
          <w:iCs/>
          <w:color w:val="0000FF"/>
        </w:rPr>
        <w:t xml:space="preserve"> </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Žadatel: Jméno, příjmení ____________________________________________________</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Místo trvalého pobytu _______________________________________________________</w:t>
      </w:r>
    </w:p>
    <w:p w:rsidR="00C11C41" w:rsidRPr="00FF19AE" w:rsidRDefault="00C11C41" w:rsidP="00C11C41">
      <w:pPr>
        <w:rPr>
          <w:sz w:val="24"/>
          <w:szCs w:val="24"/>
        </w:rPr>
      </w:pPr>
    </w:p>
    <w:p w:rsidR="00C11C41" w:rsidRPr="00FF19AE" w:rsidRDefault="00C11C41" w:rsidP="00C11C41">
      <w:pPr>
        <w:rPr>
          <w:sz w:val="24"/>
          <w:szCs w:val="24"/>
        </w:rPr>
      </w:pPr>
    </w:p>
    <w:p w:rsidR="00C11C41" w:rsidRPr="00FF19AE" w:rsidRDefault="00C11C41" w:rsidP="00C11C41">
      <w:pPr>
        <w:jc w:val="center"/>
        <w:rPr>
          <w:b/>
          <w:sz w:val="24"/>
          <w:szCs w:val="24"/>
        </w:rPr>
      </w:pPr>
      <w:r w:rsidRPr="00FF19AE">
        <w:rPr>
          <w:b/>
          <w:sz w:val="24"/>
          <w:szCs w:val="24"/>
        </w:rPr>
        <w:t>Žádost</w:t>
      </w:r>
    </w:p>
    <w:p w:rsidR="00C11C41" w:rsidRPr="00FF19AE" w:rsidRDefault="00C11C41" w:rsidP="00C11C41">
      <w:pPr>
        <w:rPr>
          <w:sz w:val="24"/>
          <w:szCs w:val="24"/>
        </w:rPr>
      </w:pPr>
      <w:r w:rsidRPr="00FF19AE">
        <w:rPr>
          <w:sz w:val="24"/>
          <w:szCs w:val="24"/>
        </w:rPr>
        <w:t>Základní škole ______________.</w:t>
      </w:r>
    </w:p>
    <w:p w:rsidR="00C11C41" w:rsidRPr="00FF19AE" w:rsidRDefault="00C11C41" w:rsidP="00C11C41">
      <w:pPr>
        <w:rPr>
          <w:b/>
          <w:sz w:val="24"/>
          <w:szCs w:val="24"/>
        </w:rPr>
      </w:pPr>
      <w:r w:rsidRPr="00FF19AE">
        <w:rPr>
          <w:sz w:val="24"/>
          <w:szCs w:val="24"/>
        </w:rPr>
        <w:t>Podle ustanovení §</w:t>
      </w:r>
      <w:r w:rsidR="006859FF">
        <w:rPr>
          <w:sz w:val="24"/>
          <w:szCs w:val="24"/>
        </w:rPr>
        <w:t xml:space="preserve"> </w:t>
      </w:r>
      <w:r w:rsidRPr="00FF19AE">
        <w:rPr>
          <w:sz w:val="24"/>
          <w:szCs w:val="24"/>
        </w:rPr>
        <w:t>37 zákona č. 561/2004 Sb.</w:t>
      </w:r>
      <w:r w:rsidR="001E7D72">
        <w:rPr>
          <w:sz w:val="24"/>
          <w:szCs w:val="24"/>
        </w:rPr>
        <w:t>,</w:t>
      </w:r>
      <w:r w:rsidRPr="00FF19AE">
        <w:rPr>
          <w:sz w:val="24"/>
          <w:szCs w:val="24"/>
        </w:rPr>
        <w:t xml:space="preserve"> o předškolním, základním, středním, vyšším odborném a jiném vzdělávání (školský zákon)</w:t>
      </w:r>
      <w:r w:rsidR="004C7C90">
        <w:rPr>
          <w:sz w:val="24"/>
          <w:szCs w:val="24"/>
        </w:rPr>
        <w:t xml:space="preserve"> </w:t>
      </w:r>
      <w:r w:rsidRPr="00FF19AE">
        <w:rPr>
          <w:b/>
          <w:sz w:val="24"/>
          <w:szCs w:val="24"/>
        </w:rPr>
        <w:t xml:space="preserve">žádám o odklad povinné školní docházky </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jméno dítěte _______________________________ datum narození___________________</w:t>
      </w:r>
    </w:p>
    <w:p w:rsidR="00C11C41" w:rsidRDefault="00C11C41" w:rsidP="00C11C41">
      <w:pPr>
        <w:rPr>
          <w:sz w:val="24"/>
          <w:szCs w:val="24"/>
        </w:rPr>
      </w:pPr>
    </w:p>
    <w:p w:rsidR="004C7C90" w:rsidRDefault="004C7C90" w:rsidP="00C11C41">
      <w:pPr>
        <w:rPr>
          <w:sz w:val="24"/>
          <w:szCs w:val="24"/>
        </w:rPr>
      </w:pPr>
    </w:p>
    <w:p w:rsidR="004C7C90" w:rsidRPr="004C7C90" w:rsidRDefault="004C7C90" w:rsidP="004C7C90">
      <w:pPr>
        <w:rPr>
          <w:sz w:val="24"/>
        </w:rPr>
      </w:pPr>
      <w:r w:rsidRPr="004C7C90">
        <w:rPr>
          <w:sz w:val="24"/>
        </w:rPr>
        <w:t>Zákonní zástupci dítěte (žáka) se dohodli, že záležitosti spojené s přijetím k základnímu vzdělávání (přestupu do jiné základní školy, s odkladem školní docházky aj.)bude vyřizovat zákonný zástupce (jméno a příjmení):</w:t>
      </w:r>
    </w:p>
    <w:p w:rsidR="004C7C90" w:rsidRDefault="004C7C90" w:rsidP="00C11C41">
      <w:pPr>
        <w:rPr>
          <w:sz w:val="24"/>
          <w:szCs w:val="24"/>
        </w:rPr>
      </w:pPr>
    </w:p>
    <w:p w:rsidR="004C7C90" w:rsidRPr="00FF19AE" w:rsidRDefault="004C7C90" w:rsidP="00C11C41">
      <w:pPr>
        <w:rPr>
          <w:sz w:val="24"/>
          <w:szCs w:val="24"/>
        </w:rPr>
      </w:pPr>
    </w:p>
    <w:p w:rsidR="00C11C41" w:rsidRPr="00FF19AE" w:rsidRDefault="00C11C41" w:rsidP="00C11C41">
      <w:pPr>
        <w:rPr>
          <w:sz w:val="24"/>
          <w:szCs w:val="24"/>
        </w:rPr>
      </w:pPr>
      <w:r w:rsidRPr="00FF19AE">
        <w:rPr>
          <w:sz w:val="24"/>
          <w:szCs w:val="24"/>
        </w:rPr>
        <w:t>V ______________ dne _________________</w:t>
      </w:r>
    </w:p>
    <w:p w:rsidR="00C11C41" w:rsidRPr="00FF19AE" w:rsidRDefault="00C11C41" w:rsidP="00C11C41">
      <w:pPr>
        <w:rPr>
          <w:sz w:val="24"/>
          <w:szCs w:val="24"/>
        </w:rPr>
      </w:pPr>
    </w:p>
    <w:p w:rsidR="00C11C41" w:rsidRPr="00FF19AE" w:rsidRDefault="00C11C41" w:rsidP="00C11C41">
      <w:pPr>
        <w:rPr>
          <w:sz w:val="24"/>
          <w:szCs w:val="24"/>
        </w:rPr>
      </w:pP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 xml:space="preserve">podpis </w:t>
      </w:r>
      <w:r w:rsidR="004C7C90">
        <w:rPr>
          <w:sz w:val="24"/>
          <w:szCs w:val="24"/>
        </w:rPr>
        <w:t>zákonného zástupce</w:t>
      </w:r>
    </w:p>
    <w:p w:rsidR="00C11C41" w:rsidRPr="00FF19AE" w:rsidRDefault="00C11C41" w:rsidP="00C11C41">
      <w:pPr>
        <w:rPr>
          <w:sz w:val="24"/>
          <w:szCs w:val="24"/>
        </w:rPr>
      </w:pPr>
    </w:p>
    <w:p w:rsidR="00C11C41" w:rsidRPr="00FF19AE" w:rsidRDefault="00C11C41" w:rsidP="00C11C41">
      <w:pPr>
        <w:rPr>
          <w:i/>
          <w:sz w:val="24"/>
          <w:szCs w:val="24"/>
        </w:rPr>
      </w:pPr>
      <w:r w:rsidRPr="00FF19AE">
        <w:rPr>
          <w:i/>
          <w:sz w:val="24"/>
          <w:szCs w:val="24"/>
        </w:rPr>
        <w:t>Přílohy:</w:t>
      </w:r>
    </w:p>
    <w:p w:rsidR="00C11C41" w:rsidRPr="00FF19AE" w:rsidRDefault="00C11C41" w:rsidP="00C11C41">
      <w:pPr>
        <w:rPr>
          <w:i/>
          <w:sz w:val="24"/>
          <w:szCs w:val="24"/>
        </w:rPr>
      </w:pPr>
      <w:r w:rsidRPr="00FF19AE">
        <w:rPr>
          <w:i/>
          <w:sz w:val="24"/>
          <w:szCs w:val="24"/>
        </w:rPr>
        <w:t>- doporučující posouzení příslušného školského poradenského zařízení</w:t>
      </w:r>
      <w:r w:rsidR="001E7D72">
        <w:rPr>
          <w:i/>
          <w:sz w:val="24"/>
          <w:szCs w:val="24"/>
        </w:rPr>
        <w:t xml:space="preserve"> a odborného </w:t>
      </w:r>
      <w:r w:rsidR="00787980">
        <w:rPr>
          <w:i/>
          <w:sz w:val="24"/>
          <w:szCs w:val="24"/>
        </w:rPr>
        <w:t>lékaře</w:t>
      </w:r>
      <w:r w:rsidR="001E7D72">
        <w:rPr>
          <w:i/>
          <w:sz w:val="24"/>
          <w:szCs w:val="24"/>
        </w:rPr>
        <w:t xml:space="preserve"> nebo klinického psychologa</w:t>
      </w:r>
    </w:p>
    <w:p w:rsidR="00C11C41" w:rsidRPr="00FF19AE" w:rsidRDefault="00C11C41" w:rsidP="00C11C41">
      <w:pPr>
        <w:rPr>
          <w:sz w:val="24"/>
          <w:szCs w:val="24"/>
        </w:rPr>
      </w:pPr>
      <w:r w:rsidRPr="00FF19AE">
        <w:rPr>
          <w:sz w:val="24"/>
          <w:szCs w:val="24"/>
        </w:rPr>
        <w:t>……………………………………………………………………………………………….......</w:t>
      </w:r>
    </w:p>
    <w:p w:rsidR="00C11C41" w:rsidRPr="00FF19AE" w:rsidRDefault="00C11C41" w:rsidP="00C11C41">
      <w:pPr>
        <w:jc w:val="center"/>
        <w:rPr>
          <w:i/>
          <w:sz w:val="24"/>
          <w:szCs w:val="24"/>
        </w:rPr>
      </w:pPr>
      <w:r w:rsidRPr="00FF19AE">
        <w:rPr>
          <w:i/>
          <w:sz w:val="24"/>
          <w:szCs w:val="24"/>
        </w:rPr>
        <w:t>(údaje školy)</w:t>
      </w:r>
    </w:p>
    <w:p w:rsidR="00C11C41" w:rsidRPr="00FF19AE" w:rsidRDefault="00C11C41" w:rsidP="00C11C41">
      <w:pPr>
        <w:rPr>
          <w:sz w:val="24"/>
          <w:szCs w:val="24"/>
        </w:rPr>
      </w:pPr>
    </w:p>
    <w:p w:rsidR="00C11C41" w:rsidRPr="00FF19AE" w:rsidRDefault="00C11C41" w:rsidP="00C11C41">
      <w:pPr>
        <w:pBdr>
          <w:top w:val="single" w:sz="4" w:space="1" w:color="auto"/>
          <w:left w:val="single" w:sz="4" w:space="4" w:color="auto"/>
          <w:bottom w:val="single" w:sz="4" w:space="1" w:color="auto"/>
          <w:right w:val="single" w:sz="4" w:space="4" w:color="auto"/>
        </w:pBdr>
        <w:ind w:right="4932"/>
        <w:jc w:val="center"/>
        <w:rPr>
          <w:b/>
          <w:sz w:val="24"/>
          <w:szCs w:val="24"/>
          <w:u w:val="single"/>
        </w:rPr>
      </w:pPr>
      <w:r w:rsidRPr="00FF19AE">
        <w:rPr>
          <w:b/>
          <w:sz w:val="24"/>
          <w:szCs w:val="24"/>
          <w:u w:val="single"/>
        </w:rPr>
        <w:t>Podací razítko</w:t>
      </w: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b/>
          <w:sz w:val="24"/>
          <w:szCs w:val="24"/>
          <w:u w:val="single"/>
        </w:rPr>
      </w:pP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r w:rsidRPr="00FF19AE">
        <w:rPr>
          <w:sz w:val="24"/>
          <w:szCs w:val="24"/>
        </w:rPr>
        <w:t>Základní škola ______________</w:t>
      </w: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r w:rsidRPr="00FF19AE">
        <w:rPr>
          <w:sz w:val="24"/>
          <w:szCs w:val="24"/>
        </w:rPr>
        <w:t>Datum doručení</w:t>
      </w:r>
      <w:r w:rsidRPr="00FF19AE">
        <w:rPr>
          <w:sz w:val="24"/>
          <w:szCs w:val="24"/>
        </w:rPr>
        <w:tab/>
      </w:r>
      <w:r w:rsidRPr="00FF19AE">
        <w:rPr>
          <w:sz w:val="24"/>
          <w:szCs w:val="24"/>
        </w:rPr>
        <w:tab/>
        <w:t>.</w:t>
      </w:r>
      <w:r w:rsidR="00596B74">
        <w:rPr>
          <w:sz w:val="24"/>
          <w:szCs w:val="24"/>
        </w:rPr>
        <w:t>201</w:t>
      </w:r>
      <w:r w:rsidR="007601F5">
        <w:rPr>
          <w:sz w:val="24"/>
          <w:szCs w:val="24"/>
        </w:rPr>
        <w:t>8</w:t>
      </w:r>
      <w:r w:rsidRPr="00FF19AE">
        <w:rPr>
          <w:sz w:val="24"/>
          <w:szCs w:val="24"/>
        </w:rPr>
        <w:t xml:space="preserve"> </w:t>
      </w: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r w:rsidRPr="00FF19AE">
        <w:rPr>
          <w:sz w:val="24"/>
          <w:szCs w:val="24"/>
        </w:rPr>
        <w:t xml:space="preserve">Číslo jednací </w:t>
      </w:r>
      <w:r w:rsidRPr="00FF19AE">
        <w:rPr>
          <w:sz w:val="24"/>
          <w:szCs w:val="24"/>
        </w:rPr>
        <w:tab/>
      </w:r>
      <w:r w:rsidRPr="00FF19AE">
        <w:rPr>
          <w:sz w:val="24"/>
          <w:szCs w:val="24"/>
        </w:rPr>
        <w:tab/>
      </w:r>
      <w:r w:rsidRPr="00FF19AE">
        <w:rPr>
          <w:sz w:val="24"/>
          <w:szCs w:val="24"/>
        </w:rPr>
        <w:tab/>
        <w:t>/20</w:t>
      </w:r>
      <w:r w:rsidR="00FF5862">
        <w:rPr>
          <w:sz w:val="24"/>
          <w:szCs w:val="24"/>
        </w:rPr>
        <w:t>1</w:t>
      </w:r>
      <w:r w:rsidR="007601F5">
        <w:rPr>
          <w:sz w:val="24"/>
          <w:szCs w:val="24"/>
        </w:rPr>
        <w:t>8</w:t>
      </w: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r w:rsidRPr="00FF19AE">
        <w:rPr>
          <w:sz w:val="24"/>
          <w:szCs w:val="24"/>
        </w:rPr>
        <w:t xml:space="preserve">Počet listů </w:t>
      </w:r>
      <w:r w:rsidRPr="00FF19AE">
        <w:rPr>
          <w:sz w:val="24"/>
          <w:szCs w:val="24"/>
        </w:rPr>
        <w:tab/>
      </w:r>
      <w:r w:rsidRPr="00FF19AE">
        <w:rPr>
          <w:sz w:val="24"/>
          <w:szCs w:val="24"/>
        </w:rPr>
        <w:tab/>
      </w:r>
      <w:r w:rsidRPr="00FF19AE">
        <w:rPr>
          <w:sz w:val="24"/>
          <w:szCs w:val="24"/>
        </w:rPr>
        <w:tab/>
      </w:r>
    </w:p>
    <w:p w:rsidR="00C11C41" w:rsidRPr="00FF19AE" w:rsidRDefault="00C11C41" w:rsidP="00C11C41">
      <w:pPr>
        <w:pBdr>
          <w:top w:val="single" w:sz="4" w:space="1" w:color="auto"/>
          <w:left w:val="single" w:sz="4" w:space="4" w:color="auto"/>
          <w:bottom w:val="single" w:sz="4" w:space="1" w:color="auto"/>
          <w:right w:val="single" w:sz="4" w:space="4" w:color="auto"/>
        </w:pBdr>
        <w:ind w:right="4932"/>
        <w:rPr>
          <w:sz w:val="24"/>
          <w:szCs w:val="24"/>
        </w:rPr>
      </w:pPr>
      <w:r w:rsidRPr="00FF19AE">
        <w:rPr>
          <w:sz w:val="24"/>
          <w:szCs w:val="24"/>
        </w:rPr>
        <w:t>Počet listů příloh</w:t>
      </w:r>
      <w:r w:rsidRPr="00FF19AE">
        <w:rPr>
          <w:sz w:val="24"/>
          <w:szCs w:val="24"/>
        </w:rPr>
        <w:tab/>
      </w:r>
    </w:p>
    <w:p w:rsidR="00C11C41" w:rsidRDefault="00C11C41" w:rsidP="00C11C41">
      <w:pPr>
        <w:rPr>
          <w:sz w:val="24"/>
          <w:szCs w:val="24"/>
        </w:rPr>
      </w:pPr>
    </w:p>
    <w:p w:rsidR="00C11C41" w:rsidRDefault="00C11C41" w:rsidP="00C11C41">
      <w:pPr>
        <w:rPr>
          <w:sz w:val="24"/>
          <w:szCs w:val="24"/>
        </w:rPr>
      </w:pPr>
    </w:p>
    <w:p w:rsidR="00C11C41" w:rsidRPr="00813497" w:rsidRDefault="00C11C41" w:rsidP="00C11C41">
      <w:pPr>
        <w:pStyle w:val="Nadpis2"/>
        <w:rPr>
          <w:b/>
          <w:i w:val="0"/>
          <w:iCs/>
          <w:color w:val="0000FF"/>
        </w:rPr>
      </w:pPr>
      <w:bookmarkStart w:id="46" w:name="_10.4._Založení_spisu"/>
      <w:bookmarkStart w:id="47" w:name="_13.6_Založení_spisu"/>
      <w:bookmarkEnd w:id="46"/>
      <w:bookmarkEnd w:id="47"/>
      <w:r>
        <w:br w:type="page"/>
      </w:r>
      <w:hyperlink w:anchor="_top" w:history="1">
        <w:r w:rsidRPr="00813497">
          <w:rPr>
            <w:rStyle w:val="Hypertextovodkaz"/>
            <w:b/>
            <w:i w:val="0"/>
            <w:iCs/>
          </w:rPr>
          <w:t>1</w:t>
        </w:r>
        <w:r w:rsidR="009D3DEE" w:rsidRPr="00813497">
          <w:rPr>
            <w:rStyle w:val="Hypertextovodkaz"/>
            <w:b/>
            <w:i w:val="0"/>
            <w:iCs/>
          </w:rPr>
          <w:t>3.6</w:t>
        </w:r>
        <w:r w:rsidRPr="00813497">
          <w:rPr>
            <w:rStyle w:val="Hypertextovodkaz"/>
            <w:b/>
            <w:i w:val="0"/>
            <w:iCs/>
          </w:rPr>
          <w:t xml:space="preserve"> Založení spisu</w:t>
        </w:r>
      </w:hyperlink>
      <w:r w:rsidRPr="00813497">
        <w:rPr>
          <w:b/>
          <w:i w:val="0"/>
          <w:iCs/>
          <w:color w:val="0000FF"/>
        </w:rPr>
        <w:t xml:space="preserve"> </w:t>
      </w:r>
    </w:p>
    <w:p w:rsidR="00C11C41" w:rsidRDefault="00C11C41" w:rsidP="00C11C41">
      <w:pPr>
        <w:rPr>
          <w:sz w:val="24"/>
          <w:szCs w:val="24"/>
        </w:rPr>
      </w:pPr>
    </w:p>
    <w:p w:rsidR="00C11C41" w:rsidRDefault="00C11C41" w:rsidP="00C11C41">
      <w:pPr>
        <w:rPr>
          <w:sz w:val="24"/>
          <w:szCs w:val="24"/>
        </w:rPr>
      </w:pPr>
      <w:r>
        <w:rPr>
          <w:sz w:val="24"/>
          <w:szCs w:val="24"/>
        </w:rPr>
        <w:t xml:space="preserve">Pro přehlednost je vhodné vytvořit </w:t>
      </w:r>
      <w:r w:rsidR="00FF5862">
        <w:rPr>
          <w:sz w:val="24"/>
          <w:szCs w:val="24"/>
        </w:rPr>
        <w:t>obálku</w:t>
      </w:r>
      <w:r>
        <w:rPr>
          <w:sz w:val="24"/>
          <w:szCs w:val="24"/>
        </w:rPr>
        <w:t xml:space="preserve"> spisu pro zaznamenávání důležitých skutečností: </w:t>
      </w:r>
    </w:p>
    <w:p w:rsidR="00C11C41" w:rsidRDefault="00C11C41" w:rsidP="00C11C41">
      <w:pPr>
        <w:rPr>
          <w:sz w:val="24"/>
          <w:szCs w:val="24"/>
        </w:rPr>
      </w:pPr>
    </w:p>
    <w:p w:rsidR="00C11C41" w:rsidRDefault="00C11C41" w:rsidP="00C11C41">
      <w:pPr>
        <w:rPr>
          <w:sz w:val="24"/>
          <w:szCs w:val="24"/>
        </w:rPr>
      </w:pPr>
    </w:p>
    <w:tbl>
      <w:tblPr>
        <w:tblW w:w="0" w:type="auto"/>
        <w:tblLook w:val="00BF" w:firstRow="1" w:lastRow="0" w:firstColumn="1" w:lastColumn="0" w:noHBand="0" w:noVBand="0"/>
      </w:tblPr>
      <w:tblGrid>
        <w:gridCol w:w="3070"/>
        <w:gridCol w:w="4418"/>
        <w:gridCol w:w="1724"/>
      </w:tblGrid>
      <w:tr w:rsidR="00C11C41" w:rsidRPr="00B73B02" w:rsidTr="007601F5">
        <w:trPr>
          <w:trHeight w:val="744"/>
        </w:trPr>
        <w:tc>
          <w:tcPr>
            <w:tcW w:w="3070" w:type="dxa"/>
          </w:tcPr>
          <w:p w:rsidR="00C11C41" w:rsidRPr="00B73B02" w:rsidRDefault="00C11C41" w:rsidP="00480A07">
            <w:pPr>
              <w:rPr>
                <w:b/>
                <w:sz w:val="52"/>
                <w:szCs w:val="52"/>
              </w:rPr>
            </w:pPr>
            <w:r w:rsidRPr="00B73B02">
              <w:rPr>
                <w:b/>
                <w:sz w:val="52"/>
                <w:szCs w:val="52"/>
              </w:rPr>
              <w:t>SPIS</w:t>
            </w:r>
          </w:p>
        </w:tc>
        <w:tc>
          <w:tcPr>
            <w:tcW w:w="4418" w:type="dxa"/>
          </w:tcPr>
          <w:p w:rsidR="00C11C41" w:rsidRPr="00B73B02" w:rsidRDefault="00C11C41" w:rsidP="00B73B02">
            <w:pPr>
              <w:jc w:val="right"/>
              <w:rPr>
                <w:sz w:val="28"/>
                <w:szCs w:val="28"/>
              </w:rPr>
            </w:pPr>
            <w:r w:rsidRPr="00B73B02">
              <w:rPr>
                <w:sz w:val="28"/>
                <w:szCs w:val="28"/>
              </w:rPr>
              <w:t>Spisov</w:t>
            </w:r>
            <w:r w:rsidR="006859FF" w:rsidRPr="00B73B02">
              <w:rPr>
                <w:sz w:val="28"/>
                <w:szCs w:val="28"/>
              </w:rPr>
              <w:t>ý</w:t>
            </w:r>
            <w:r w:rsidRPr="00B73B02">
              <w:rPr>
                <w:sz w:val="28"/>
                <w:szCs w:val="28"/>
              </w:rPr>
              <w:t xml:space="preserve"> znak          </w:t>
            </w:r>
          </w:p>
        </w:tc>
        <w:tc>
          <w:tcPr>
            <w:tcW w:w="1724" w:type="dxa"/>
          </w:tcPr>
          <w:p w:rsidR="00C11C41" w:rsidRPr="00B73B02" w:rsidRDefault="00C11C41" w:rsidP="00480A07">
            <w:pPr>
              <w:rPr>
                <w:b/>
                <w:sz w:val="56"/>
                <w:szCs w:val="56"/>
              </w:rPr>
            </w:pPr>
            <w:r w:rsidRPr="00B73B02">
              <w:rPr>
                <w:b/>
                <w:sz w:val="56"/>
                <w:szCs w:val="56"/>
              </w:rPr>
              <w:t>A14</w:t>
            </w:r>
          </w:p>
        </w:tc>
      </w:tr>
      <w:tr w:rsidR="00C11C41" w:rsidRPr="00B73B02" w:rsidTr="00B73B02">
        <w:tc>
          <w:tcPr>
            <w:tcW w:w="3070" w:type="dxa"/>
          </w:tcPr>
          <w:p w:rsidR="00C11C41" w:rsidRPr="00B73B02" w:rsidRDefault="00C11C41" w:rsidP="00480A07">
            <w:pPr>
              <w:rPr>
                <w:b/>
                <w:sz w:val="28"/>
                <w:szCs w:val="28"/>
              </w:rPr>
            </w:pPr>
          </w:p>
        </w:tc>
        <w:tc>
          <w:tcPr>
            <w:tcW w:w="4418" w:type="dxa"/>
          </w:tcPr>
          <w:p w:rsidR="00C11C41" w:rsidRPr="00B73B02" w:rsidRDefault="00C11C41" w:rsidP="00B73B02">
            <w:pPr>
              <w:jc w:val="right"/>
              <w:rPr>
                <w:sz w:val="28"/>
                <w:szCs w:val="28"/>
              </w:rPr>
            </w:pPr>
            <w:r w:rsidRPr="00B73B02">
              <w:rPr>
                <w:sz w:val="28"/>
                <w:szCs w:val="28"/>
              </w:rPr>
              <w:t xml:space="preserve">Číslo jednací       </w:t>
            </w:r>
          </w:p>
        </w:tc>
        <w:tc>
          <w:tcPr>
            <w:tcW w:w="1724" w:type="dxa"/>
          </w:tcPr>
          <w:p w:rsidR="00C11C41" w:rsidRPr="00B73B02" w:rsidRDefault="00073E12" w:rsidP="007601F5">
            <w:pPr>
              <w:jc w:val="right"/>
              <w:rPr>
                <w:b/>
                <w:sz w:val="36"/>
                <w:szCs w:val="36"/>
              </w:rPr>
            </w:pPr>
            <w:r w:rsidRPr="00B73B02">
              <w:rPr>
                <w:b/>
                <w:sz w:val="36"/>
                <w:szCs w:val="36"/>
              </w:rPr>
              <w:t>/20</w:t>
            </w:r>
            <w:r w:rsidR="00FF5862" w:rsidRPr="00B73B02">
              <w:rPr>
                <w:b/>
                <w:sz w:val="36"/>
                <w:szCs w:val="36"/>
              </w:rPr>
              <w:t>1</w:t>
            </w:r>
            <w:r w:rsidR="007601F5">
              <w:rPr>
                <w:b/>
                <w:sz w:val="36"/>
                <w:szCs w:val="36"/>
              </w:rPr>
              <w:t>8</w:t>
            </w:r>
          </w:p>
        </w:tc>
      </w:tr>
    </w:tbl>
    <w:p w:rsidR="00C11C41" w:rsidRDefault="00C11C41" w:rsidP="00C11C41"/>
    <w:p w:rsidR="00C11C41" w:rsidRDefault="00C11C41" w:rsidP="00C11C41"/>
    <w:p w:rsidR="00C11C41" w:rsidRPr="00F05047" w:rsidRDefault="00C11C41" w:rsidP="00C11C41">
      <w:pPr>
        <w:rPr>
          <w:b/>
          <w:sz w:val="28"/>
          <w:szCs w:val="28"/>
        </w:rPr>
      </w:pPr>
      <w:r w:rsidRPr="00F05047">
        <w:rPr>
          <w:b/>
          <w:sz w:val="28"/>
          <w:szCs w:val="28"/>
        </w:rPr>
        <w:t xml:space="preserve">Přijetí žáka k základnímu vzdělávání </w:t>
      </w:r>
    </w:p>
    <w:p w:rsidR="00C11C41" w:rsidRDefault="00C11C41" w:rsidP="00C11C41">
      <w:pPr>
        <w:rPr>
          <w:b/>
          <w:sz w:val="28"/>
          <w:szCs w:val="28"/>
        </w:rPr>
      </w:pPr>
      <w:r w:rsidRPr="00F05047">
        <w:rPr>
          <w:b/>
          <w:sz w:val="28"/>
          <w:szCs w:val="28"/>
        </w:rPr>
        <w:t xml:space="preserve">včetně odkladu školní docházky </w:t>
      </w:r>
    </w:p>
    <w:p w:rsidR="00C11C41" w:rsidRPr="00F05047" w:rsidRDefault="00C11C41" w:rsidP="00C11C41">
      <w:pPr>
        <w:rPr>
          <w:b/>
          <w:sz w:val="28"/>
          <w:szCs w:val="28"/>
        </w:rPr>
      </w:pPr>
      <w:r w:rsidRPr="00F05047">
        <w:rPr>
          <w:b/>
          <w:sz w:val="28"/>
          <w:szCs w:val="28"/>
        </w:rPr>
        <w:t>a dodatečného odkladu povinné školní docházky</w:t>
      </w:r>
    </w:p>
    <w:p w:rsidR="00C11C41" w:rsidRDefault="00C11C41" w:rsidP="00C11C41"/>
    <w:p w:rsidR="00C11C41" w:rsidRDefault="00C11C41" w:rsidP="00C11C41"/>
    <w:p w:rsidR="00C11C41" w:rsidRPr="007D4DE6" w:rsidRDefault="00C11C41" w:rsidP="00C11C41">
      <w:pPr>
        <w:rPr>
          <w:sz w:val="24"/>
          <w:szCs w:val="24"/>
        </w:rPr>
      </w:pPr>
    </w:p>
    <w:p w:rsidR="00C11C41" w:rsidRPr="007D4DE6" w:rsidRDefault="00C11C41" w:rsidP="00C11C41">
      <w:pPr>
        <w:rPr>
          <w:sz w:val="24"/>
          <w:szCs w:val="24"/>
        </w:rPr>
      </w:pPr>
    </w:p>
    <w:p w:rsidR="00C11C41" w:rsidRPr="007D4DE6" w:rsidRDefault="00C11C41" w:rsidP="00C11C41">
      <w:pPr>
        <w:rPr>
          <w:sz w:val="24"/>
          <w:szCs w:val="24"/>
        </w:rPr>
      </w:pPr>
      <w:r w:rsidRPr="007D4DE6">
        <w:rPr>
          <w:sz w:val="24"/>
          <w:szCs w:val="24"/>
        </w:rPr>
        <w:t>Jméno______________________________________datum narození___________________</w:t>
      </w:r>
    </w:p>
    <w:p w:rsidR="00C11C41" w:rsidRPr="007D4DE6" w:rsidRDefault="00C11C41" w:rsidP="00C11C41">
      <w:pPr>
        <w:rPr>
          <w:sz w:val="24"/>
          <w:szCs w:val="24"/>
        </w:rPr>
      </w:pPr>
    </w:p>
    <w:p w:rsidR="00C11C41" w:rsidRPr="007D4DE6" w:rsidRDefault="00C11C41" w:rsidP="00C11C41">
      <w:pPr>
        <w:rPr>
          <w:sz w:val="24"/>
          <w:szCs w:val="24"/>
        </w:rPr>
      </w:pPr>
    </w:p>
    <w:p w:rsidR="00C11C41" w:rsidRPr="007D4DE6" w:rsidRDefault="00C11C41" w:rsidP="00C11C4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1440"/>
        <w:gridCol w:w="977"/>
        <w:gridCol w:w="1543"/>
        <w:gridCol w:w="1364"/>
      </w:tblGrid>
      <w:tr w:rsidR="00C11C41" w:rsidRPr="00B73B02" w:rsidTr="00B73B02">
        <w:trPr>
          <w:trHeight w:val="852"/>
        </w:trPr>
        <w:tc>
          <w:tcPr>
            <w:tcW w:w="3888" w:type="dxa"/>
          </w:tcPr>
          <w:p w:rsidR="00C11C41" w:rsidRPr="00B73B02" w:rsidRDefault="00C11C41" w:rsidP="00480A07">
            <w:pPr>
              <w:rPr>
                <w:sz w:val="24"/>
                <w:szCs w:val="24"/>
              </w:rPr>
            </w:pPr>
            <w:r w:rsidRPr="00B73B02">
              <w:rPr>
                <w:sz w:val="24"/>
                <w:szCs w:val="24"/>
              </w:rPr>
              <w:t>Dokument</w:t>
            </w:r>
          </w:p>
        </w:tc>
        <w:tc>
          <w:tcPr>
            <w:tcW w:w="1440" w:type="dxa"/>
          </w:tcPr>
          <w:p w:rsidR="00C11C41" w:rsidRPr="00B73B02" w:rsidRDefault="00C11C41" w:rsidP="00480A07">
            <w:pPr>
              <w:rPr>
                <w:sz w:val="24"/>
                <w:szCs w:val="24"/>
              </w:rPr>
            </w:pPr>
            <w:r w:rsidRPr="00B73B02">
              <w:rPr>
                <w:sz w:val="24"/>
                <w:szCs w:val="24"/>
              </w:rPr>
              <w:t>Vyřízeno dne</w:t>
            </w:r>
          </w:p>
        </w:tc>
        <w:tc>
          <w:tcPr>
            <w:tcW w:w="977" w:type="dxa"/>
          </w:tcPr>
          <w:p w:rsidR="00C11C41" w:rsidRPr="00B73B02" w:rsidRDefault="00C11C41" w:rsidP="00480A07">
            <w:pPr>
              <w:rPr>
                <w:sz w:val="24"/>
                <w:szCs w:val="24"/>
              </w:rPr>
            </w:pPr>
            <w:r w:rsidRPr="00B73B02">
              <w:rPr>
                <w:sz w:val="24"/>
                <w:szCs w:val="24"/>
              </w:rPr>
              <w:t>Spisová značka</w:t>
            </w:r>
          </w:p>
        </w:tc>
        <w:tc>
          <w:tcPr>
            <w:tcW w:w="1543" w:type="dxa"/>
          </w:tcPr>
          <w:p w:rsidR="00C11C41" w:rsidRPr="00B73B02" w:rsidRDefault="00C11C41" w:rsidP="00480A07">
            <w:pPr>
              <w:rPr>
                <w:sz w:val="24"/>
                <w:szCs w:val="24"/>
              </w:rPr>
            </w:pPr>
            <w:r w:rsidRPr="00B73B02">
              <w:rPr>
                <w:sz w:val="24"/>
                <w:szCs w:val="24"/>
              </w:rPr>
              <w:t>Číslo jednací</w:t>
            </w:r>
          </w:p>
        </w:tc>
        <w:tc>
          <w:tcPr>
            <w:tcW w:w="1364" w:type="dxa"/>
            <w:tcBorders>
              <w:bottom w:val="single" w:sz="4" w:space="0" w:color="auto"/>
            </w:tcBorders>
          </w:tcPr>
          <w:p w:rsidR="00C11C41" w:rsidRPr="00B73B02" w:rsidRDefault="00C11C41" w:rsidP="00480A07">
            <w:pPr>
              <w:rPr>
                <w:sz w:val="24"/>
                <w:szCs w:val="24"/>
              </w:rPr>
            </w:pPr>
            <w:r w:rsidRPr="00B73B02">
              <w:rPr>
                <w:sz w:val="24"/>
                <w:szCs w:val="24"/>
              </w:rPr>
              <w:t>Nabytí právní moci</w:t>
            </w:r>
          </w:p>
        </w:tc>
      </w:tr>
      <w:tr w:rsidR="00C11C41" w:rsidRPr="00B73B02" w:rsidTr="00B73B02">
        <w:tc>
          <w:tcPr>
            <w:tcW w:w="3888" w:type="dxa"/>
          </w:tcPr>
          <w:p w:rsidR="00C11C41" w:rsidRPr="00B73B02" w:rsidRDefault="00C11C41" w:rsidP="00480A07">
            <w:pPr>
              <w:rPr>
                <w:sz w:val="24"/>
                <w:szCs w:val="24"/>
              </w:rPr>
            </w:pPr>
            <w:r w:rsidRPr="00B73B02">
              <w:rPr>
                <w:sz w:val="24"/>
                <w:szCs w:val="24"/>
              </w:rPr>
              <w:t>Žádost o přijetí k základnímu vzdělávání</w:t>
            </w:r>
          </w:p>
        </w:tc>
        <w:tc>
          <w:tcPr>
            <w:tcW w:w="1440" w:type="dxa"/>
          </w:tcPr>
          <w:p w:rsidR="00C11C41" w:rsidRPr="00B73B02" w:rsidRDefault="00073E12" w:rsidP="00480A07">
            <w:pPr>
              <w:rPr>
                <w:sz w:val="24"/>
                <w:szCs w:val="24"/>
              </w:rPr>
            </w:pPr>
            <w:r w:rsidRPr="00B73B02">
              <w:rPr>
                <w:sz w:val="24"/>
                <w:szCs w:val="24"/>
              </w:rPr>
              <w:t>19</w:t>
            </w:r>
            <w:r w:rsidR="00C11C41" w:rsidRPr="00B73B02">
              <w:rPr>
                <w:sz w:val="24"/>
                <w:szCs w:val="24"/>
              </w:rPr>
              <w:t>.</w:t>
            </w:r>
            <w:r w:rsidR="007601F5">
              <w:rPr>
                <w:sz w:val="24"/>
                <w:szCs w:val="24"/>
              </w:rPr>
              <w:t>4</w:t>
            </w:r>
            <w:r w:rsidR="00C11C41" w:rsidRPr="00B73B02">
              <w:rPr>
                <w:sz w:val="24"/>
                <w:szCs w:val="24"/>
              </w:rPr>
              <w:t>.20</w:t>
            </w:r>
            <w:r w:rsidR="006F13B0" w:rsidRPr="00B73B02">
              <w:rPr>
                <w:sz w:val="24"/>
                <w:szCs w:val="24"/>
              </w:rPr>
              <w:t>1</w:t>
            </w:r>
            <w:r w:rsidR="007601F5">
              <w:rPr>
                <w:sz w:val="24"/>
                <w:szCs w:val="24"/>
              </w:rPr>
              <w:t>8</w:t>
            </w:r>
          </w:p>
          <w:p w:rsidR="00C11C41" w:rsidRPr="00B73B02" w:rsidRDefault="00C11C41" w:rsidP="00480A07">
            <w:pPr>
              <w:rPr>
                <w:sz w:val="24"/>
                <w:szCs w:val="24"/>
              </w:rPr>
            </w:pPr>
          </w:p>
        </w:tc>
        <w:tc>
          <w:tcPr>
            <w:tcW w:w="977" w:type="dxa"/>
          </w:tcPr>
          <w:p w:rsidR="00C11C41" w:rsidRPr="00B73B02" w:rsidRDefault="00C11C41" w:rsidP="00480A07">
            <w:pPr>
              <w:rPr>
                <w:sz w:val="24"/>
                <w:szCs w:val="24"/>
              </w:rPr>
            </w:pPr>
            <w:r w:rsidRPr="00B73B02">
              <w:rPr>
                <w:sz w:val="24"/>
                <w:szCs w:val="24"/>
              </w:rPr>
              <w:t>A14</w:t>
            </w:r>
          </w:p>
        </w:tc>
        <w:tc>
          <w:tcPr>
            <w:tcW w:w="1543" w:type="dxa"/>
          </w:tcPr>
          <w:p w:rsidR="00C11C41" w:rsidRPr="00B73B02" w:rsidRDefault="00C11C41" w:rsidP="007601F5">
            <w:pPr>
              <w:jc w:val="right"/>
              <w:rPr>
                <w:sz w:val="24"/>
                <w:szCs w:val="24"/>
              </w:rPr>
            </w:pPr>
            <w:r w:rsidRPr="00B73B02">
              <w:rPr>
                <w:sz w:val="24"/>
                <w:szCs w:val="24"/>
              </w:rPr>
              <w:t xml:space="preserve">     /20</w:t>
            </w:r>
            <w:r w:rsidR="006F13B0" w:rsidRPr="00B73B02">
              <w:rPr>
                <w:sz w:val="24"/>
                <w:szCs w:val="24"/>
              </w:rPr>
              <w:t>1</w:t>
            </w:r>
            <w:r w:rsidR="007601F5">
              <w:rPr>
                <w:sz w:val="24"/>
                <w:szCs w:val="24"/>
              </w:rPr>
              <w:t>8</w:t>
            </w:r>
            <w:r w:rsidRPr="00B73B02">
              <w:rPr>
                <w:sz w:val="24"/>
                <w:szCs w:val="24"/>
              </w:rPr>
              <w:t xml:space="preserve"> </w:t>
            </w:r>
          </w:p>
        </w:tc>
        <w:tc>
          <w:tcPr>
            <w:tcW w:w="1364" w:type="dxa"/>
            <w:tcBorders>
              <w:bottom w:val="nil"/>
              <w:tr2bl w:val="single" w:sz="4" w:space="0" w:color="auto"/>
            </w:tcBorders>
          </w:tcPr>
          <w:p w:rsidR="00C11C41" w:rsidRPr="00B73B02" w:rsidRDefault="00C11C41"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Rozhodnutí o přijetí k základnímu vzdělávání</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 xml:space="preserve">     /</w:t>
            </w:r>
            <w:r w:rsidR="007601F5" w:rsidRPr="00B73B02">
              <w:rPr>
                <w:sz w:val="24"/>
                <w:szCs w:val="24"/>
              </w:rPr>
              <w:t>201</w:t>
            </w:r>
            <w:r w:rsidR="007601F5">
              <w:rPr>
                <w:sz w:val="24"/>
                <w:szCs w:val="24"/>
              </w:rPr>
              <w:t>8</w:t>
            </w:r>
          </w:p>
        </w:tc>
        <w:tc>
          <w:tcPr>
            <w:tcW w:w="1364" w:type="dxa"/>
            <w:tcBorders>
              <w:top w:val="nil"/>
              <w:bottom w:val="nil"/>
              <w:tr2bl w:val="nil"/>
            </w:tcBorders>
          </w:tcPr>
          <w:p w:rsidR="002B4AD2" w:rsidRPr="00B73B02" w:rsidRDefault="002B4AD2" w:rsidP="004512E5">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Usnesení o přerušení správního řízení</w:t>
            </w:r>
          </w:p>
          <w:p w:rsidR="002B4AD2" w:rsidRPr="00B73B02" w:rsidRDefault="002B4AD2" w:rsidP="00480A07">
            <w:pPr>
              <w:rPr>
                <w:sz w:val="24"/>
                <w:szCs w:val="24"/>
              </w:rPr>
            </w:pP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Borders>
              <w:right w:val="single" w:sz="4" w:space="0" w:color="auto"/>
            </w:tcBorders>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top w:val="nil"/>
              <w:left w:val="single" w:sz="4" w:space="0" w:color="auto"/>
              <w:bottom w:val="single" w:sz="4" w:space="0" w:color="auto"/>
              <w:right w:val="single" w:sz="4" w:space="0" w:color="auto"/>
              <w:tr2bl w:val="nil"/>
            </w:tcBorders>
          </w:tcPr>
          <w:p w:rsidR="002B4AD2" w:rsidRPr="00B73B02" w:rsidRDefault="002B4AD2"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Informace o ukončení přerušení správního řízení</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top w:val="single" w:sz="4" w:space="0" w:color="auto"/>
              <w:bottom w:val="single" w:sz="4" w:space="0" w:color="auto"/>
              <w:tr2bl w:val="single" w:sz="4" w:space="0" w:color="auto"/>
            </w:tcBorders>
          </w:tcPr>
          <w:p w:rsidR="002B4AD2" w:rsidRPr="00B73B02" w:rsidRDefault="002B4AD2"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Žádost o odklad školní docházky</w:t>
            </w:r>
          </w:p>
          <w:p w:rsidR="002B4AD2" w:rsidRPr="00B73B02" w:rsidRDefault="002B4AD2" w:rsidP="00480A07">
            <w:pPr>
              <w:rPr>
                <w:sz w:val="24"/>
                <w:szCs w:val="24"/>
              </w:rPr>
            </w:pP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r2bl w:val="single" w:sz="4" w:space="0" w:color="auto"/>
            </w:tcBorders>
          </w:tcPr>
          <w:p w:rsidR="002B4AD2" w:rsidRPr="00B73B02" w:rsidRDefault="002B4AD2"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Doporučení školského poradenského zařízení</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r2bl w:val="single" w:sz="4" w:space="0" w:color="auto"/>
            </w:tcBorders>
          </w:tcPr>
          <w:p w:rsidR="002B4AD2" w:rsidRPr="00B73B02" w:rsidRDefault="002B4AD2"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Doporučení odborného lékaře</w:t>
            </w:r>
            <w:r w:rsidR="00C9294A">
              <w:rPr>
                <w:sz w:val="24"/>
                <w:szCs w:val="24"/>
              </w:rPr>
              <w:t xml:space="preserve"> (nebo klinického psychologa)</w:t>
            </w:r>
          </w:p>
          <w:p w:rsidR="002B4AD2" w:rsidRPr="00B73B02" w:rsidRDefault="002B4AD2" w:rsidP="00480A07">
            <w:pPr>
              <w:rPr>
                <w:sz w:val="24"/>
                <w:szCs w:val="24"/>
              </w:rPr>
            </w:pP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r2bl w:val="single" w:sz="4" w:space="0" w:color="auto"/>
            </w:tcBorders>
          </w:tcPr>
          <w:p w:rsidR="002B4AD2" w:rsidRPr="00B73B02" w:rsidRDefault="002B4AD2" w:rsidP="00480A07">
            <w:pPr>
              <w:rPr>
                <w:sz w:val="24"/>
                <w:szCs w:val="24"/>
              </w:rPr>
            </w:pPr>
          </w:p>
        </w:tc>
      </w:tr>
      <w:tr w:rsidR="0041727C" w:rsidRPr="00B73B02" w:rsidTr="00B73B02">
        <w:tc>
          <w:tcPr>
            <w:tcW w:w="3888" w:type="dxa"/>
          </w:tcPr>
          <w:p w:rsidR="0041727C" w:rsidRPr="00B73B02" w:rsidRDefault="0041727C" w:rsidP="004512E5">
            <w:pPr>
              <w:rPr>
                <w:sz w:val="24"/>
                <w:szCs w:val="24"/>
              </w:rPr>
            </w:pPr>
            <w:r w:rsidRPr="00B73B02">
              <w:rPr>
                <w:sz w:val="24"/>
                <w:szCs w:val="24"/>
              </w:rPr>
              <w:t>Rozhodnutí o odkladu školní docházky</w:t>
            </w:r>
          </w:p>
        </w:tc>
        <w:tc>
          <w:tcPr>
            <w:tcW w:w="1440" w:type="dxa"/>
          </w:tcPr>
          <w:p w:rsidR="0041727C" w:rsidRPr="00B73B02" w:rsidRDefault="0041727C" w:rsidP="004512E5">
            <w:pPr>
              <w:rPr>
                <w:sz w:val="24"/>
                <w:szCs w:val="24"/>
              </w:rPr>
            </w:pPr>
          </w:p>
        </w:tc>
        <w:tc>
          <w:tcPr>
            <w:tcW w:w="977" w:type="dxa"/>
          </w:tcPr>
          <w:p w:rsidR="0041727C" w:rsidRPr="00B73B02" w:rsidRDefault="0041727C" w:rsidP="004512E5">
            <w:pPr>
              <w:rPr>
                <w:sz w:val="24"/>
                <w:szCs w:val="24"/>
              </w:rPr>
            </w:pPr>
            <w:r w:rsidRPr="00B73B02">
              <w:rPr>
                <w:sz w:val="24"/>
                <w:szCs w:val="24"/>
              </w:rPr>
              <w:t>A14</w:t>
            </w:r>
          </w:p>
        </w:tc>
        <w:tc>
          <w:tcPr>
            <w:tcW w:w="1543" w:type="dxa"/>
          </w:tcPr>
          <w:p w:rsidR="0041727C" w:rsidRPr="00B73B02" w:rsidRDefault="0041727C"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r2bl w:val="single" w:sz="4" w:space="0" w:color="auto"/>
            </w:tcBorders>
          </w:tcPr>
          <w:p w:rsidR="0041727C" w:rsidRPr="00B73B02" w:rsidRDefault="0041727C" w:rsidP="004512E5">
            <w:pPr>
              <w:rPr>
                <w:sz w:val="24"/>
                <w:szCs w:val="24"/>
              </w:rPr>
            </w:pPr>
          </w:p>
        </w:tc>
      </w:tr>
      <w:tr w:rsidR="002B4AD2" w:rsidRPr="00B73B02" w:rsidTr="00B73B02">
        <w:tc>
          <w:tcPr>
            <w:tcW w:w="3888" w:type="dxa"/>
          </w:tcPr>
          <w:p w:rsidR="002B4AD2" w:rsidRPr="00B73B02" w:rsidRDefault="0041727C" w:rsidP="00480A07">
            <w:pPr>
              <w:rPr>
                <w:sz w:val="24"/>
                <w:szCs w:val="24"/>
              </w:rPr>
            </w:pPr>
            <w:r w:rsidRPr="00B73B02">
              <w:rPr>
                <w:sz w:val="24"/>
                <w:szCs w:val="24"/>
              </w:rPr>
              <w:t>Zamítnutí žádosti o</w:t>
            </w:r>
            <w:r w:rsidR="002B4AD2" w:rsidRPr="00B73B02">
              <w:rPr>
                <w:sz w:val="24"/>
                <w:szCs w:val="24"/>
              </w:rPr>
              <w:t xml:space="preserve"> odklad</w:t>
            </w:r>
            <w:r w:rsidRPr="00B73B02">
              <w:rPr>
                <w:sz w:val="24"/>
                <w:szCs w:val="24"/>
              </w:rPr>
              <w:t xml:space="preserve"> povinné</w:t>
            </w:r>
            <w:r w:rsidR="002B4AD2" w:rsidRPr="00B73B02">
              <w:rPr>
                <w:sz w:val="24"/>
                <w:szCs w:val="24"/>
              </w:rPr>
              <w:t xml:space="preserve"> školní docházky</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cBorders>
          </w:tcPr>
          <w:p w:rsidR="002B4AD2" w:rsidRPr="00B73B02" w:rsidRDefault="002B4AD2" w:rsidP="00480A07">
            <w:pPr>
              <w:rPr>
                <w:sz w:val="24"/>
                <w:szCs w:val="24"/>
              </w:rPr>
            </w:pPr>
          </w:p>
        </w:tc>
      </w:tr>
      <w:tr w:rsidR="002B4AD2" w:rsidRPr="00B73B02" w:rsidTr="00B73B02">
        <w:tc>
          <w:tcPr>
            <w:tcW w:w="3888" w:type="dxa"/>
          </w:tcPr>
          <w:p w:rsidR="002B4AD2" w:rsidRPr="00B73B02" w:rsidRDefault="002B4AD2" w:rsidP="00480A07">
            <w:pPr>
              <w:rPr>
                <w:sz w:val="24"/>
                <w:szCs w:val="24"/>
              </w:rPr>
            </w:pPr>
            <w:r w:rsidRPr="00B73B02">
              <w:rPr>
                <w:sz w:val="24"/>
                <w:szCs w:val="24"/>
              </w:rPr>
              <w:t>Žádost o dodatečný odklad školní docházky</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bottom w:val="single" w:sz="4" w:space="0" w:color="auto"/>
              <w:tr2bl w:val="single" w:sz="4" w:space="0" w:color="auto"/>
            </w:tcBorders>
          </w:tcPr>
          <w:p w:rsidR="002B4AD2" w:rsidRPr="00B73B02" w:rsidRDefault="002B4AD2" w:rsidP="00480A07">
            <w:pPr>
              <w:rPr>
                <w:sz w:val="24"/>
                <w:szCs w:val="24"/>
              </w:rPr>
            </w:pPr>
          </w:p>
        </w:tc>
      </w:tr>
      <w:tr w:rsidR="0041727C" w:rsidRPr="00B73B02" w:rsidTr="00B73B02">
        <w:tc>
          <w:tcPr>
            <w:tcW w:w="3888" w:type="dxa"/>
          </w:tcPr>
          <w:p w:rsidR="0041727C" w:rsidRPr="00B73B02" w:rsidRDefault="0041727C" w:rsidP="004512E5">
            <w:pPr>
              <w:rPr>
                <w:sz w:val="24"/>
                <w:szCs w:val="24"/>
              </w:rPr>
            </w:pPr>
            <w:r w:rsidRPr="00B73B02">
              <w:rPr>
                <w:sz w:val="24"/>
                <w:szCs w:val="24"/>
              </w:rPr>
              <w:t>Rozhodnutí o dodatečném odkladu školní docházky</w:t>
            </w:r>
          </w:p>
        </w:tc>
        <w:tc>
          <w:tcPr>
            <w:tcW w:w="1440" w:type="dxa"/>
          </w:tcPr>
          <w:p w:rsidR="0041727C" w:rsidRPr="00B73B02" w:rsidRDefault="0041727C" w:rsidP="004512E5">
            <w:pPr>
              <w:rPr>
                <w:sz w:val="24"/>
                <w:szCs w:val="24"/>
              </w:rPr>
            </w:pPr>
          </w:p>
        </w:tc>
        <w:tc>
          <w:tcPr>
            <w:tcW w:w="977" w:type="dxa"/>
          </w:tcPr>
          <w:p w:rsidR="0041727C" w:rsidRPr="00B73B02" w:rsidRDefault="0041727C" w:rsidP="004512E5">
            <w:pPr>
              <w:rPr>
                <w:sz w:val="24"/>
                <w:szCs w:val="24"/>
              </w:rPr>
            </w:pPr>
            <w:r w:rsidRPr="00B73B02">
              <w:rPr>
                <w:sz w:val="24"/>
                <w:szCs w:val="24"/>
              </w:rPr>
              <w:t>A14</w:t>
            </w:r>
          </w:p>
        </w:tc>
        <w:tc>
          <w:tcPr>
            <w:tcW w:w="1543" w:type="dxa"/>
          </w:tcPr>
          <w:p w:rsidR="0041727C" w:rsidRPr="00B73B02" w:rsidRDefault="0041727C"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Borders>
              <w:tr2bl w:val="single" w:sz="4" w:space="0" w:color="auto"/>
            </w:tcBorders>
          </w:tcPr>
          <w:p w:rsidR="0041727C" w:rsidRPr="00B73B02" w:rsidRDefault="0041727C" w:rsidP="004512E5">
            <w:pPr>
              <w:rPr>
                <w:sz w:val="24"/>
                <w:szCs w:val="24"/>
              </w:rPr>
            </w:pPr>
          </w:p>
        </w:tc>
      </w:tr>
      <w:tr w:rsidR="002B4AD2" w:rsidRPr="00B73B02" w:rsidTr="00B73B02">
        <w:tc>
          <w:tcPr>
            <w:tcW w:w="3888" w:type="dxa"/>
          </w:tcPr>
          <w:p w:rsidR="002B4AD2" w:rsidRPr="00B73B02" w:rsidRDefault="0041727C" w:rsidP="00480A07">
            <w:pPr>
              <w:rPr>
                <w:sz w:val="24"/>
                <w:szCs w:val="24"/>
              </w:rPr>
            </w:pPr>
            <w:r w:rsidRPr="00B73B02">
              <w:rPr>
                <w:sz w:val="24"/>
                <w:szCs w:val="24"/>
              </w:rPr>
              <w:t>Zamítnutí žádosti o dodatečný odklad povinné školní docházky</w:t>
            </w:r>
          </w:p>
        </w:tc>
        <w:tc>
          <w:tcPr>
            <w:tcW w:w="1440" w:type="dxa"/>
          </w:tcPr>
          <w:p w:rsidR="002B4AD2" w:rsidRPr="00B73B02" w:rsidRDefault="002B4AD2" w:rsidP="00480A07">
            <w:pPr>
              <w:rPr>
                <w:sz w:val="24"/>
                <w:szCs w:val="24"/>
              </w:rPr>
            </w:pPr>
          </w:p>
        </w:tc>
        <w:tc>
          <w:tcPr>
            <w:tcW w:w="977" w:type="dxa"/>
          </w:tcPr>
          <w:p w:rsidR="002B4AD2" w:rsidRPr="00B73B02" w:rsidRDefault="002B4AD2" w:rsidP="00480A07">
            <w:pPr>
              <w:rPr>
                <w:sz w:val="24"/>
                <w:szCs w:val="24"/>
              </w:rPr>
            </w:pPr>
            <w:r w:rsidRPr="00B73B02">
              <w:rPr>
                <w:sz w:val="24"/>
                <w:szCs w:val="24"/>
              </w:rPr>
              <w:t>A14</w:t>
            </w:r>
          </w:p>
        </w:tc>
        <w:tc>
          <w:tcPr>
            <w:tcW w:w="1543" w:type="dxa"/>
          </w:tcPr>
          <w:p w:rsidR="002B4AD2" w:rsidRPr="00B73B02" w:rsidRDefault="002B4AD2" w:rsidP="00821903">
            <w:pPr>
              <w:jc w:val="right"/>
              <w:rPr>
                <w:sz w:val="24"/>
                <w:szCs w:val="24"/>
              </w:rPr>
            </w:pPr>
            <w:r w:rsidRPr="00B73B02">
              <w:rPr>
                <w:sz w:val="24"/>
                <w:szCs w:val="24"/>
              </w:rPr>
              <w:t>/</w:t>
            </w:r>
            <w:r w:rsidR="007601F5" w:rsidRPr="00B73B02">
              <w:rPr>
                <w:sz w:val="24"/>
                <w:szCs w:val="24"/>
              </w:rPr>
              <w:t>201</w:t>
            </w:r>
            <w:r w:rsidR="007601F5">
              <w:rPr>
                <w:sz w:val="24"/>
                <w:szCs w:val="24"/>
              </w:rPr>
              <w:t>8</w:t>
            </w:r>
          </w:p>
        </w:tc>
        <w:tc>
          <w:tcPr>
            <w:tcW w:w="1364" w:type="dxa"/>
          </w:tcPr>
          <w:p w:rsidR="002B4AD2" w:rsidRPr="00B73B02" w:rsidRDefault="002B4AD2" w:rsidP="00480A07">
            <w:pPr>
              <w:rPr>
                <w:sz w:val="24"/>
                <w:szCs w:val="24"/>
              </w:rPr>
            </w:pPr>
          </w:p>
        </w:tc>
      </w:tr>
    </w:tbl>
    <w:p w:rsidR="00C11C41" w:rsidRDefault="00C11C41" w:rsidP="00C11C41">
      <w:pPr>
        <w:rPr>
          <w:sz w:val="24"/>
          <w:szCs w:val="24"/>
        </w:rPr>
      </w:pPr>
    </w:p>
    <w:p w:rsidR="00C11C41" w:rsidRDefault="00C11C41" w:rsidP="00C11C41">
      <w:pPr>
        <w:rPr>
          <w:sz w:val="24"/>
          <w:szCs w:val="24"/>
        </w:rPr>
      </w:pPr>
      <w:r>
        <w:rPr>
          <w:sz w:val="24"/>
          <w:szCs w:val="24"/>
        </w:rPr>
        <w:br w:type="page"/>
      </w:r>
    </w:p>
    <w:bookmarkStart w:id="48" w:name="_10.5._Přerušení_správního_řízení"/>
    <w:bookmarkStart w:id="49" w:name="_10.5._Přerušení_správního"/>
    <w:bookmarkStart w:id="50" w:name="_13.7_Přerušení_správního"/>
    <w:bookmarkEnd w:id="48"/>
    <w:bookmarkEnd w:id="49"/>
    <w:bookmarkEnd w:id="50"/>
    <w:p w:rsidR="00C11C41" w:rsidRPr="00813497" w:rsidRDefault="003F257B" w:rsidP="00C11C41">
      <w:pPr>
        <w:pStyle w:val="Nadpis2"/>
        <w:rPr>
          <w:b/>
          <w:i w:val="0"/>
          <w:iCs/>
          <w:color w:val="0000FF"/>
        </w:rPr>
      </w:pPr>
      <w:r w:rsidRPr="00813497">
        <w:rPr>
          <w:b/>
          <w:i w:val="0"/>
          <w:iCs/>
          <w:color w:val="0000FF"/>
        </w:rPr>
        <w:fldChar w:fldCharType="begin"/>
      </w:r>
      <w:r w:rsidR="00C11C41" w:rsidRPr="00813497">
        <w:rPr>
          <w:b/>
          <w:i w:val="0"/>
          <w:iCs/>
          <w:color w:val="0000FF"/>
        </w:rPr>
        <w:instrText xml:space="preserve"> HYPERLINK  \l "_top" </w:instrText>
      </w:r>
      <w:r w:rsidRPr="00813497">
        <w:rPr>
          <w:b/>
          <w:i w:val="0"/>
          <w:iCs/>
          <w:color w:val="0000FF"/>
        </w:rPr>
        <w:fldChar w:fldCharType="separate"/>
      </w:r>
      <w:r w:rsidR="00C11C41" w:rsidRPr="00813497">
        <w:rPr>
          <w:rStyle w:val="Hypertextovodkaz"/>
          <w:b/>
          <w:i w:val="0"/>
          <w:iCs/>
        </w:rPr>
        <w:t>1</w:t>
      </w:r>
      <w:r w:rsidR="009D3DEE" w:rsidRPr="00813497">
        <w:rPr>
          <w:rStyle w:val="Hypertextovodkaz"/>
          <w:b/>
          <w:i w:val="0"/>
          <w:iCs/>
        </w:rPr>
        <w:t>3.7</w:t>
      </w:r>
      <w:r w:rsidR="00C11C41" w:rsidRPr="00813497">
        <w:rPr>
          <w:rStyle w:val="Hypertextovodkaz"/>
          <w:b/>
          <w:i w:val="0"/>
          <w:iCs/>
        </w:rPr>
        <w:t xml:space="preserve"> Přerušení správního řízení</w:t>
      </w:r>
      <w:r w:rsidRPr="00813497">
        <w:rPr>
          <w:b/>
          <w:i w:val="0"/>
          <w:iCs/>
          <w:color w:val="0000FF"/>
        </w:rPr>
        <w:fldChar w:fldCharType="end"/>
      </w:r>
      <w:r w:rsidR="00C11C41" w:rsidRPr="00813497">
        <w:rPr>
          <w:b/>
          <w:i w:val="0"/>
          <w:iCs/>
          <w:color w:val="0000FF"/>
        </w:rPr>
        <w:t xml:space="preserve"> </w:t>
      </w:r>
    </w:p>
    <w:p w:rsidR="00C11C41" w:rsidRDefault="00C11C41" w:rsidP="00C11C41">
      <w:pPr>
        <w:rPr>
          <w:sz w:val="24"/>
          <w:szCs w:val="24"/>
        </w:rPr>
      </w:pPr>
    </w:p>
    <w:p w:rsidR="00C11C41" w:rsidRPr="00E410CF" w:rsidRDefault="00C11C41" w:rsidP="00C11C41">
      <w:pPr>
        <w:rPr>
          <w:sz w:val="24"/>
          <w:szCs w:val="24"/>
        </w:rPr>
      </w:pPr>
      <w:r w:rsidRPr="00E410CF">
        <w:rPr>
          <w:sz w:val="24"/>
          <w:szCs w:val="24"/>
        </w:rPr>
        <w:t xml:space="preserve">Přerušit správní řízení musí správní orgán (ředitel školy) tehdy, pokud žádost neobsahuje předepsané náležitosti (§ 64 správního řádu) – tedy když </w:t>
      </w:r>
      <w:r>
        <w:rPr>
          <w:sz w:val="24"/>
          <w:szCs w:val="24"/>
        </w:rPr>
        <w:t xml:space="preserve">k rozhodnutí o odkladu </w:t>
      </w:r>
      <w:r w:rsidRPr="00E410CF">
        <w:rPr>
          <w:sz w:val="24"/>
          <w:szCs w:val="24"/>
        </w:rPr>
        <w:t>chybí p</w:t>
      </w:r>
      <w:r>
        <w:rPr>
          <w:sz w:val="24"/>
          <w:szCs w:val="24"/>
        </w:rPr>
        <w:t>otřebné příloh</w:t>
      </w:r>
      <w:r w:rsidR="00A62A1E">
        <w:rPr>
          <w:sz w:val="24"/>
          <w:szCs w:val="24"/>
        </w:rPr>
        <w:t>y</w:t>
      </w:r>
      <w:r>
        <w:rPr>
          <w:sz w:val="24"/>
          <w:szCs w:val="24"/>
        </w:rPr>
        <w:t xml:space="preserve"> žádosti -</w:t>
      </w:r>
      <w:r w:rsidRPr="00E410CF">
        <w:rPr>
          <w:sz w:val="24"/>
          <w:szCs w:val="24"/>
        </w:rPr>
        <w:t xml:space="preserve"> kladné vyjádření školského poradenského zařízení</w:t>
      </w:r>
      <w:r w:rsidR="00C9294A">
        <w:rPr>
          <w:sz w:val="24"/>
          <w:szCs w:val="24"/>
        </w:rPr>
        <w:t xml:space="preserve"> a</w:t>
      </w:r>
      <w:r w:rsidRPr="00E410CF">
        <w:rPr>
          <w:sz w:val="24"/>
          <w:szCs w:val="24"/>
        </w:rPr>
        <w:t xml:space="preserve"> doporučení odborného lékaře</w:t>
      </w:r>
      <w:r w:rsidR="00C9294A">
        <w:rPr>
          <w:sz w:val="24"/>
          <w:szCs w:val="24"/>
        </w:rPr>
        <w:t xml:space="preserve"> (nebo klinického psychologa)</w:t>
      </w:r>
      <w:r w:rsidRPr="00E410CF">
        <w:rPr>
          <w:sz w:val="24"/>
          <w:szCs w:val="24"/>
        </w:rPr>
        <w:t>. Přerušení je nutné, pokud by ředitel nemohl dodržet zákonnou lhůtu 30 dnů pro vydání rozhodnutí.</w:t>
      </w:r>
    </w:p>
    <w:p w:rsidR="00C11C41" w:rsidRPr="00E410CF" w:rsidRDefault="00C11C41" w:rsidP="00C11C41">
      <w:pPr>
        <w:rPr>
          <w:sz w:val="24"/>
          <w:szCs w:val="24"/>
        </w:rPr>
      </w:pPr>
      <w:r w:rsidRPr="00E410CF">
        <w:rPr>
          <w:sz w:val="24"/>
          <w:szCs w:val="24"/>
        </w:rPr>
        <w:t xml:space="preserve">O přerušení řízení a vyrozumí ředitel školy účastníky řízení </w:t>
      </w:r>
      <w:r w:rsidRPr="00496506">
        <w:rPr>
          <w:b/>
          <w:sz w:val="24"/>
          <w:szCs w:val="24"/>
          <w:u w:val="single"/>
        </w:rPr>
        <w:t>usnesením</w:t>
      </w:r>
      <w:r>
        <w:rPr>
          <w:sz w:val="24"/>
          <w:szCs w:val="24"/>
        </w:rPr>
        <w:t xml:space="preserve"> </w:t>
      </w:r>
      <w:r w:rsidRPr="00E410CF">
        <w:rPr>
          <w:sz w:val="24"/>
          <w:szCs w:val="24"/>
        </w:rPr>
        <w:t>a provede o tom záznam do spisu.</w:t>
      </w:r>
    </w:p>
    <w:p w:rsidR="00C11C41" w:rsidRDefault="00C11C41" w:rsidP="00C11C41"/>
    <w:p w:rsidR="00C11C41" w:rsidRPr="00496506" w:rsidRDefault="00C11C41" w:rsidP="00C11C41">
      <w:pPr>
        <w:rPr>
          <w:i/>
          <w:sz w:val="24"/>
          <w:szCs w:val="24"/>
        </w:rPr>
      </w:pPr>
      <w:r w:rsidRPr="00496506">
        <w:rPr>
          <w:i/>
          <w:sz w:val="24"/>
          <w:szCs w:val="24"/>
        </w:rPr>
        <w:t xml:space="preserve">Správní řád: </w:t>
      </w:r>
    </w:p>
    <w:p w:rsidR="00C11C41" w:rsidRPr="00496506" w:rsidRDefault="00C11C41" w:rsidP="00C11C41">
      <w:pPr>
        <w:rPr>
          <w:i/>
          <w:sz w:val="24"/>
          <w:szCs w:val="24"/>
        </w:rPr>
      </w:pP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t>§ 64</w:t>
      </w:r>
    </w:p>
    <w:p w:rsidR="00C11C41" w:rsidRPr="00496506" w:rsidRDefault="003F257B"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00C11C41" w:rsidRPr="00496506">
        <w:rPr>
          <w:i/>
          <w:sz w:val="24"/>
          <w:szCs w:val="24"/>
        </w:rPr>
        <w:instrText xml:space="preserve"> </w:instrText>
      </w:r>
      <w:r w:rsidRPr="00496506">
        <w:rPr>
          <w:i/>
          <w:sz w:val="24"/>
          <w:szCs w:val="24"/>
        </w:rPr>
        <w:fldChar w:fldCharType="end"/>
      </w:r>
      <w:r w:rsidR="00C11C41" w:rsidRPr="00496506">
        <w:rPr>
          <w:i/>
          <w:sz w:val="24"/>
          <w:szCs w:val="24"/>
        </w:rPr>
        <w:t xml:space="preserve">(1) Správní orgán může řízení </w:t>
      </w:r>
      <w:r w:rsidR="00C11C41" w:rsidRPr="00496506">
        <w:rPr>
          <w:b/>
          <w:i/>
          <w:sz w:val="24"/>
          <w:szCs w:val="24"/>
          <w:u w:val="single"/>
        </w:rPr>
        <w:t>usnesením</w:t>
      </w:r>
      <w:r w:rsidR="00C11C41" w:rsidRPr="00496506">
        <w:rPr>
          <w:i/>
          <w:sz w:val="24"/>
          <w:szCs w:val="24"/>
        </w:rPr>
        <w:t xml:space="preserve"> přerušit</w:t>
      </w:r>
      <w:r w:rsidR="00C11C41" w:rsidRPr="00496506">
        <w:rPr>
          <w:i/>
          <w:sz w:val="24"/>
          <w:szCs w:val="24"/>
        </w:rPr>
        <w:br/>
        <w:t>a) současně s výzvou k odstranění nedostatků žádosti podle § 45 odst. 2,</w:t>
      </w: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t>§ 45,  Žádost</w:t>
      </w:r>
    </w:p>
    <w:p w:rsidR="00C11C41" w:rsidRPr="00FF19AE" w:rsidRDefault="003F257B"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00C11C41" w:rsidRPr="00FF19AE">
        <w:rPr>
          <w:i/>
          <w:sz w:val="24"/>
          <w:szCs w:val="24"/>
        </w:rPr>
        <w:instrText xml:space="preserve"> </w:instrText>
      </w:r>
      <w:r w:rsidRPr="00FF19AE">
        <w:rPr>
          <w:i/>
          <w:sz w:val="24"/>
          <w:szCs w:val="24"/>
        </w:rPr>
        <w:fldChar w:fldCharType="end"/>
      </w:r>
      <w:r w:rsidRPr="00FF19AE">
        <w:rPr>
          <w:i/>
          <w:sz w:val="24"/>
          <w:szCs w:val="24"/>
        </w:rPr>
        <w:fldChar w:fldCharType="begin"/>
      </w:r>
      <w:r w:rsidR="00EA7F6B">
        <w:rPr>
          <w:i/>
          <w:sz w:val="24"/>
          <w:szCs w:val="24"/>
        </w:rPr>
        <w:instrText>INCLUDEPICTURE "C:\\Documents and Settings\\Mikáč\\Mikac\\500-2004 Sb_ - Zákon správní řád_soubory\\tab.gif" \* MERGEFORMAT \d</w:instrText>
      </w:r>
      <w:r w:rsidR="00C11C41" w:rsidRPr="00FF19AE">
        <w:rPr>
          <w:i/>
          <w:sz w:val="24"/>
          <w:szCs w:val="24"/>
        </w:rPr>
        <w:instrText xml:space="preserve"> </w:instrText>
      </w:r>
      <w:r w:rsidRPr="00FF19AE">
        <w:rPr>
          <w:i/>
          <w:sz w:val="24"/>
          <w:szCs w:val="24"/>
        </w:rPr>
        <w:fldChar w:fldCharType="end"/>
      </w:r>
      <w:r w:rsidR="00C11C41" w:rsidRPr="00FF19AE">
        <w:rPr>
          <w:i/>
          <w:sz w:val="24"/>
          <w:szCs w:val="24"/>
        </w:rPr>
        <w:t>(2) "Nemá-li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64)."</w:t>
      </w:r>
    </w:p>
    <w:p w:rsidR="00C11C41" w:rsidRDefault="00C11C41" w:rsidP="00A62A1E">
      <w:pPr>
        <w:pBdr>
          <w:top w:val="single" w:sz="4" w:space="1" w:color="auto"/>
          <w:left w:val="single" w:sz="4" w:space="4" w:color="auto"/>
          <w:bottom w:val="single" w:sz="4" w:space="1" w:color="auto"/>
          <w:right w:val="single" w:sz="4" w:space="4" w:color="auto"/>
        </w:pBdr>
        <w:shd w:val="clear" w:color="auto" w:fill="FFFFCC"/>
      </w:pPr>
    </w:p>
    <w:p w:rsidR="00C11C41" w:rsidRDefault="00C11C41" w:rsidP="00A62A1E">
      <w:pPr>
        <w:pBdr>
          <w:top w:val="single" w:sz="4" w:space="1" w:color="auto"/>
          <w:left w:val="single" w:sz="4" w:space="4" w:color="auto"/>
          <w:bottom w:val="single" w:sz="4" w:space="1" w:color="auto"/>
          <w:right w:val="single" w:sz="4" w:space="4" w:color="auto"/>
        </w:pBdr>
        <w:shd w:val="clear" w:color="auto" w:fill="FFFFCC"/>
      </w:pP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t>§ 76, Usnesení</w:t>
      </w: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br/>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Pr="00496506">
        <w:rPr>
          <w:i/>
          <w:sz w:val="24"/>
          <w:szCs w:val="24"/>
        </w:rPr>
        <w:t>(1) V případech stanovených zákonem rozhoduje správní orgán usnesením.</w:t>
      </w:r>
      <w:r w:rsidRPr="00496506">
        <w:rPr>
          <w:i/>
          <w:sz w:val="24"/>
          <w:szCs w:val="24"/>
        </w:rPr>
        <w:br/>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Pr="00496506">
        <w:rPr>
          <w:i/>
          <w:sz w:val="24"/>
          <w:szCs w:val="24"/>
        </w:rPr>
        <w:t>(3) Usnesení se oznamuje podle § 72, nestanoví-li zákon, že se pouze poznamená do spisu. Usnesení, které se oznamuje podle § 72, nabývá právní moci, bylo-li oznámeno a nelze-li proti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 novým usnesením; nové usnesení se pouze poznamená do spisu.</w:t>
      </w:r>
      <w:r w:rsidRPr="00496506">
        <w:rPr>
          <w:i/>
          <w:sz w:val="24"/>
          <w:szCs w:val="24"/>
        </w:rPr>
        <w:br/>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Pr="00496506">
        <w:rPr>
          <w:i/>
          <w:sz w:val="24"/>
          <w:szCs w:val="24"/>
        </w:rPr>
        <w:t>(5) Proti usnesení se může odvolat účastník, jemuž se usnesení oznamuje. Odvolání proti usnesení nemá odkladný účinek. Proti usnesení, které se pouze poznamená do spisu, a proti usnesení, o němž to stanoví zákon, se nelze odvolat.</w:t>
      </w:r>
      <w:r w:rsidRPr="00496506">
        <w:rPr>
          <w:i/>
          <w:sz w:val="24"/>
          <w:szCs w:val="24"/>
        </w:rPr>
        <w:br/>
      </w:r>
    </w:p>
    <w:p w:rsidR="00C11C41" w:rsidRPr="00496506"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t>§ 72, Oznamování rozhodnutí</w:t>
      </w:r>
    </w:p>
    <w:p w:rsidR="00C11C41"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496506">
        <w:rPr>
          <w:i/>
          <w:sz w:val="24"/>
          <w:szCs w:val="24"/>
        </w:rPr>
        <w:br/>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Pr="00496506">
        <w:rPr>
          <w:i/>
          <w:sz w:val="24"/>
          <w:szCs w:val="24"/>
        </w:rPr>
        <w:t>(1) Rozhodnutí se účastníkům oznamuje doručením 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poznamená do spisu.</w:t>
      </w:r>
      <w:r w:rsidRPr="00496506">
        <w:rPr>
          <w:i/>
          <w:sz w:val="24"/>
          <w:szCs w:val="24"/>
        </w:rPr>
        <w:br/>
      </w:r>
      <w:r w:rsidRPr="00496506">
        <w:rPr>
          <w:i/>
          <w:sz w:val="24"/>
          <w:szCs w:val="24"/>
        </w:rPr>
        <w:br/>
      </w:r>
      <w:r w:rsidR="003F257B" w:rsidRPr="00496506">
        <w:rPr>
          <w:i/>
          <w:sz w:val="24"/>
          <w:szCs w:val="24"/>
        </w:rPr>
        <w:fldChar w:fldCharType="begin"/>
      </w:r>
      <w:r w:rsidR="00EA7F6B">
        <w:rPr>
          <w:i/>
          <w:sz w:val="24"/>
          <w:szCs w:val="24"/>
        </w:rPr>
        <w:instrText>INCLUDEPICTURE "C:\\Documents and Settings\\Mikáč\\Mikac\\500-2004 Sb_ - Zákon správní řád_soubory\\tab.gif" \* MERGEFORMAT \d</w:instrText>
      </w:r>
      <w:r w:rsidRPr="00496506">
        <w:rPr>
          <w:i/>
          <w:sz w:val="24"/>
          <w:szCs w:val="24"/>
        </w:rPr>
        <w:instrText xml:space="preserve"> </w:instrText>
      </w:r>
      <w:r w:rsidR="003F257B" w:rsidRPr="00496506">
        <w:rPr>
          <w:i/>
          <w:sz w:val="24"/>
          <w:szCs w:val="24"/>
        </w:rPr>
        <w:fldChar w:fldCharType="end"/>
      </w:r>
      <w:r w:rsidRPr="00496506">
        <w:rPr>
          <w:i/>
          <w:sz w:val="24"/>
          <w:szCs w:val="24"/>
        </w:rPr>
        <w:t>(2) Pokud se všichni účastníci vzdají nároku na doručení písemného vyhotovení rozhodnutí, učiní se místo písemného vyhotovení rozhodnutí pouze záznam do spisu podle § 67 odst. 2 věty druhé.</w:t>
      </w:r>
    </w:p>
    <w:p w:rsidR="00A62A1E" w:rsidRDefault="00A62A1E"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Pr>
          <w:i/>
          <w:sz w:val="24"/>
          <w:szCs w:val="24"/>
        </w:rPr>
        <w:t>zákon č. 500/2004 Sb., o správním řízení (správní řád)</w:t>
      </w:r>
    </w:p>
    <w:p w:rsidR="00C11C41" w:rsidRDefault="00C11C41" w:rsidP="00C11C41">
      <w:pPr>
        <w:rPr>
          <w:i/>
          <w:sz w:val="24"/>
          <w:szCs w:val="24"/>
        </w:rPr>
      </w:pPr>
    </w:p>
    <w:p w:rsidR="00C11C41" w:rsidRDefault="00C11C41" w:rsidP="00C11C41">
      <w:pPr>
        <w:rPr>
          <w:sz w:val="24"/>
          <w:szCs w:val="24"/>
        </w:rPr>
      </w:pPr>
      <w:r w:rsidRPr="00F21421">
        <w:rPr>
          <w:sz w:val="24"/>
          <w:szCs w:val="24"/>
        </w:rPr>
        <w:t>Pokud se účastníci písemně vzdali nároku podle předchozího odstavce, není nutné dávat usnese</w:t>
      </w:r>
      <w:r>
        <w:rPr>
          <w:sz w:val="24"/>
          <w:szCs w:val="24"/>
        </w:rPr>
        <w:t>ní písemnou formu, což je výhodné, protože s touto formou dokumentu nemají školy zkušenosti a vhodné vzory nejsou k dispozici.</w:t>
      </w:r>
    </w:p>
    <w:p w:rsidR="00C11C41" w:rsidRDefault="00C11C41" w:rsidP="00C11C41">
      <w:pPr>
        <w:rPr>
          <w:sz w:val="24"/>
          <w:szCs w:val="24"/>
        </w:rPr>
      </w:pPr>
      <w:r>
        <w:rPr>
          <w:sz w:val="24"/>
          <w:szCs w:val="24"/>
        </w:rPr>
        <w:br w:type="page"/>
      </w:r>
    </w:p>
    <w:p w:rsidR="00C11C41" w:rsidRDefault="00C11C41" w:rsidP="00C11C41">
      <w:pPr>
        <w:rPr>
          <w:sz w:val="24"/>
          <w:szCs w:val="24"/>
        </w:rPr>
      </w:pPr>
    </w:p>
    <w:bookmarkStart w:id="51" w:name="_10.6._Usnesení_o_přerušení_správníh"/>
    <w:bookmarkStart w:id="52" w:name="_10.6._Usnesení_o"/>
    <w:bookmarkStart w:id="53" w:name="_13.8_Usnesení_o"/>
    <w:bookmarkEnd w:id="51"/>
    <w:bookmarkEnd w:id="52"/>
    <w:bookmarkEnd w:id="53"/>
    <w:p w:rsidR="00C11C41" w:rsidRPr="006859FF" w:rsidRDefault="003F257B" w:rsidP="00C11C41">
      <w:pPr>
        <w:pStyle w:val="Nadpis2"/>
        <w:rPr>
          <w:b/>
          <w:i w:val="0"/>
          <w:iCs/>
          <w:color w:val="0000FF"/>
        </w:rPr>
      </w:pPr>
      <w:r w:rsidRPr="006859FF">
        <w:rPr>
          <w:b/>
          <w:i w:val="0"/>
          <w:iCs/>
          <w:color w:val="0000FF"/>
        </w:rPr>
        <w:fldChar w:fldCharType="begin"/>
      </w:r>
      <w:r w:rsidR="00C11C41" w:rsidRPr="006859FF">
        <w:rPr>
          <w:b/>
          <w:i w:val="0"/>
          <w:iCs/>
          <w:color w:val="0000FF"/>
        </w:rPr>
        <w:instrText xml:space="preserve"> HYPERLINK  \l "_top" </w:instrText>
      </w:r>
      <w:r w:rsidRPr="006859FF">
        <w:rPr>
          <w:b/>
          <w:i w:val="0"/>
          <w:iCs/>
          <w:color w:val="0000FF"/>
        </w:rPr>
        <w:fldChar w:fldCharType="separate"/>
      </w:r>
      <w:r w:rsidR="00C11C41" w:rsidRPr="006859FF">
        <w:rPr>
          <w:rStyle w:val="Hypertextovodkaz"/>
          <w:b/>
          <w:i w:val="0"/>
          <w:iCs/>
        </w:rPr>
        <w:t>1</w:t>
      </w:r>
      <w:r w:rsidR="009D3DEE">
        <w:rPr>
          <w:rStyle w:val="Hypertextovodkaz"/>
          <w:b/>
          <w:i w:val="0"/>
          <w:iCs/>
        </w:rPr>
        <w:t>3</w:t>
      </w:r>
      <w:r w:rsidR="00C11C41" w:rsidRPr="006859FF">
        <w:rPr>
          <w:rStyle w:val="Hypertextovodkaz"/>
          <w:b/>
          <w:i w:val="0"/>
          <w:iCs/>
        </w:rPr>
        <w:t>.</w:t>
      </w:r>
      <w:r w:rsidR="009D3DEE">
        <w:rPr>
          <w:rStyle w:val="Hypertextovodkaz"/>
          <w:b/>
          <w:i w:val="0"/>
          <w:iCs/>
        </w:rPr>
        <w:t>8</w:t>
      </w:r>
      <w:r w:rsidR="00C11C41" w:rsidRPr="006859FF">
        <w:rPr>
          <w:rStyle w:val="Hypertextovodkaz"/>
          <w:b/>
          <w:i w:val="0"/>
          <w:iCs/>
        </w:rPr>
        <w:t xml:space="preserve"> Usnesení o přerušení správního řízení</w:t>
      </w:r>
      <w:r w:rsidRPr="006859FF">
        <w:rPr>
          <w:b/>
          <w:i w:val="0"/>
          <w:iCs/>
          <w:color w:val="0000FF"/>
        </w:rPr>
        <w:fldChar w:fldCharType="end"/>
      </w:r>
    </w:p>
    <w:p w:rsidR="00C11C41" w:rsidRPr="00FC4BE4" w:rsidRDefault="00C11C41" w:rsidP="00C11C41"/>
    <w:p w:rsidR="00C11C41" w:rsidRDefault="00C11C41" w:rsidP="00C11C41">
      <w:pPr>
        <w:jc w:val="center"/>
        <w:rPr>
          <w:b/>
          <w:sz w:val="28"/>
          <w:szCs w:val="28"/>
        </w:rPr>
      </w:pPr>
      <w:r w:rsidRPr="003F272A">
        <w:rPr>
          <w:b/>
          <w:sz w:val="28"/>
          <w:szCs w:val="28"/>
        </w:rPr>
        <w:t>Usnesení</w:t>
      </w:r>
    </w:p>
    <w:p w:rsidR="00C11C41" w:rsidRPr="003F272A" w:rsidRDefault="00C11C41" w:rsidP="00C11C41">
      <w:pPr>
        <w:jc w:val="center"/>
        <w:rPr>
          <w:b/>
          <w:sz w:val="28"/>
          <w:szCs w:val="28"/>
        </w:rPr>
      </w:pPr>
    </w:p>
    <w:p w:rsidR="00C11C41" w:rsidRDefault="00C11C41" w:rsidP="00C11C41">
      <w:pPr>
        <w:rPr>
          <w:sz w:val="24"/>
        </w:rPr>
      </w:pPr>
      <w:r>
        <w:rPr>
          <w:sz w:val="24"/>
        </w:rPr>
        <w:t>Ředitel základní školy, jejíž činnost vykonává Základní škola  ______(název školy)___, rozhodl podle ustanovení § 64 zákona č. 500/2004 Sb., správní řád v platném znění, ve věci žádosti o odkladu povinné školní docházky</w:t>
      </w:r>
    </w:p>
    <w:p w:rsidR="00C11C41" w:rsidRDefault="00C11C41" w:rsidP="00C11C41">
      <w:pPr>
        <w:rPr>
          <w:sz w:val="24"/>
        </w:rPr>
      </w:pPr>
    </w:p>
    <w:p w:rsidR="00C11C41" w:rsidRPr="00FF19AE" w:rsidRDefault="00C11C41" w:rsidP="00C11C41">
      <w:pPr>
        <w:rPr>
          <w:sz w:val="24"/>
          <w:szCs w:val="24"/>
        </w:rPr>
      </w:pPr>
      <w:r w:rsidRPr="00FF19AE">
        <w:rPr>
          <w:sz w:val="24"/>
          <w:szCs w:val="24"/>
        </w:rPr>
        <w:t>jméno dítěte _______________________________ datum narození___________________</w:t>
      </w:r>
    </w:p>
    <w:p w:rsidR="00C11C41" w:rsidRDefault="00C11C41" w:rsidP="00C11C41">
      <w:pPr>
        <w:rPr>
          <w:sz w:val="24"/>
        </w:rPr>
      </w:pPr>
    </w:p>
    <w:p w:rsidR="00C11C41" w:rsidRPr="008E64A5" w:rsidRDefault="00C11C41" w:rsidP="00C11C41">
      <w:pPr>
        <w:jc w:val="center"/>
        <w:rPr>
          <w:b/>
          <w:sz w:val="24"/>
        </w:rPr>
      </w:pPr>
      <w:r w:rsidRPr="008E64A5">
        <w:rPr>
          <w:b/>
          <w:sz w:val="24"/>
        </w:rPr>
        <w:t>takto:</w:t>
      </w:r>
    </w:p>
    <w:p w:rsidR="00C11C41" w:rsidRDefault="00C11C41" w:rsidP="00C11C41">
      <w:pPr>
        <w:rPr>
          <w:sz w:val="24"/>
        </w:rPr>
      </w:pPr>
    </w:p>
    <w:p w:rsidR="00C11C41" w:rsidRPr="00C93E30" w:rsidRDefault="00C11C41" w:rsidP="00C11C41">
      <w:pPr>
        <w:jc w:val="both"/>
        <w:rPr>
          <w:sz w:val="24"/>
          <w:szCs w:val="24"/>
        </w:rPr>
      </w:pPr>
      <w:r w:rsidRPr="00040A50">
        <w:rPr>
          <w:sz w:val="24"/>
        </w:rPr>
        <w:t xml:space="preserve">Ředitel školy přerušuje správní řízení o odkladu povinné školní docházky </w:t>
      </w:r>
      <w:r w:rsidRPr="00C93E30">
        <w:rPr>
          <w:sz w:val="24"/>
          <w:szCs w:val="24"/>
        </w:rPr>
        <w:t>na blíže neurčitou dobu, nutnou k zajištění potřebných náležitostí  žádosti - doporučujícího stanoviska školského poradenského zařízení</w:t>
      </w:r>
      <w:r w:rsidR="00C9294A">
        <w:rPr>
          <w:sz w:val="24"/>
          <w:szCs w:val="24"/>
        </w:rPr>
        <w:t xml:space="preserve"> a</w:t>
      </w:r>
      <w:r w:rsidRPr="00C93E30">
        <w:rPr>
          <w:sz w:val="24"/>
          <w:szCs w:val="24"/>
        </w:rPr>
        <w:t xml:space="preserve"> doporučujícího stanoviska odborného lékaře</w:t>
      </w:r>
      <w:r w:rsidR="00C9294A">
        <w:rPr>
          <w:sz w:val="24"/>
          <w:szCs w:val="24"/>
        </w:rPr>
        <w:t xml:space="preserve"> (nebo klinického psychologa)</w:t>
      </w:r>
    </w:p>
    <w:p w:rsidR="00C11C41" w:rsidRPr="00C93E30" w:rsidRDefault="00C11C41" w:rsidP="00C11C41">
      <w:pPr>
        <w:rPr>
          <w:sz w:val="24"/>
          <w:szCs w:val="24"/>
        </w:rPr>
      </w:pPr>
    </w:p>
    <w:p w:rsidR="00C11C41" w:rsidRPr="00C93E30" w:rsidRDefault="00C11C41" w:rsidP="00C11C41">
      <w:pPr>
        <w:rPr>
          <w:sz w:val="24"/>
          <w:szCs w:val="24"/>
        </w:rPr>
      </w:pPr>
    </w:p>
    <w:p w:rsidR="00C11C41" w:rsidRPr="00040A50" w:rsidRDefault="00C11C41" w:rsidP="00C11C41">
      <w:pPr>
        <w:rPr>
          <w:b/>
          <w:sz w:val="24"/>
          <w:szCs w:val="24"/>
        </w:rPr>
      </w:pPr>
      <w:r w:rsidRPr="00040A50">
        <w:rPr>
          <w:b/>
          <w:sz w:val="24"/>
          <w:szCs w:val="24"/>
        </w:rPr>
        <w:t>Odůvodnění:</w:t>
      </w:r>
    </w:p>
    <w:p w:rsidR="00C11C41" w:rsidRDefault="00C11C41" w:rsidP="00C11C41">
      <w:pPr>
        <w:rPr>
          <w:sz w:val="24"/>
          <w:szCs w:val="24"/>
        </w:rPr>
      </w:pPr>
      <w:r w:rsidRPr="00040A50">
        <w:rPr>
          <w:sz w:val="24"/>
          <w:szCs w:val="24"/>
        </w:rPr>
        <w:t>Zákonní zástupci dítě podali dne _________ žádost o odklad jeho povinné školní docházky. Protože tato žádost nesplňuje podmínky uvedené v §</w:t>
      </w:r>
      <w:r w:rsidR="006859FF">
        <w:rPr>
          <w:sz w:val="24"/>
          <w:szCs w:val="24"/>
        </w:rPr>
        <w:t xml:space="preserve"> </w:t>
      </w:r>
      <w:r w:rsidRPr="00040A50">
        <w:rPr>
          <w:sz w:val="24"/>
          <w:szCs w:val="24"/>
        </w:rPr>
        <w:t>37, odst. 1 zákona č. 561/2004 Sb., o předškolním, základním středním, vyšším odborném a jiném vzdělávání (školský zákon)</w:t>
      </w:r>
      <w:r>
        <w:rPr>
          <w:sz w:val="24"/>
          <w:szCs w:val="24"/>
        </w:rPr>
        <w:t>, nelze o žádosti rozhodnut.</w:t>
      </w:r>
    </w:p>
    <w:p w:rsidR="00C11C41" w:rsidRDefault="00C11C41" w:rsidP="00C11C41">
      <w:pPr>
        <w:rPr>
          <w:sz w:val="24"/>
          <w:szCs w:val="24"/>
        </w:rPr>
      </w:pPr>
    </w:p>
    <w:p w:rsidR="00C11C41" w:rsidRPr="00192448" w:rsidRDefault="00C11C41" w:rsidP="00C11C41">
      <w:pPr>
        <w:rPr>
          <w:b/>
          <w:sz w:val="24"/>
          <w:szCs w:val="24"/>
        </w:rPr>
      </w:pPr>
      <w:r w:rsidRPr="00192448">
        <w:rPr>
          <w:sz w:val="24"/>
          <w:szCs w:val="24"/>
        </w:rPr>
        <w:t>Ředitel školy vyzývá žadatele podle § 45, odst. 2 zákona č. 500/2004 Sb., správní řád v platném znění o odstranění této vady a o doložení potřebných náležitostí, tj. doporučující stanovisko školského poradenského zařízení</w:t>
      </w:r>
      <w:r w:rsidR="001E7D72">
        <w:rPr>
          <w:sz w:val="24"/>
          <w:szCs w:val="24"/>
        </w:rPr>
        <w:t xml:space="preserve"> a</w:t>
      </w:r>
      <w:r w:rsidRPr="00192448">
        <w:rPr>
          <w:sz w:val="24"/>
          <w:szCs w:val="24"/>
        </w:rPr>
        <w:t xml:space="preserve"> doporučující stanovisko odborného lékaře</w:t>
      </w:r>
      <w:r w:rsidR="001E7D72">
        <w:rPr>
          <w:sz w:val="24"/>
          <w:szCs w:val="24"/>
        </w:rPr>
        <w:t xml:space="preserve"> nebo klinického psychologa</w:t>
      </w:r>
      <w:r w:rsidRPr="00192448">
        <w:rPr>
          <w:sz w:val="24"/>
          <w:szCs w:val="24"/>
        </w:rPr>
        <w:t>, bez zbytečného odkladu</w:t>
      </w:r>
      <w:r w:rsidR="001E7D72">
        <w:rPr>
          <w:sz w:val="24"/>
          <w:szCs w:val="24"/>
        </w:rPr>
        <w:t>,</w:t>
      </w:r>
      <w:r w:rsidRPr="00192448">
        <w:rPr>
          <w:sz w:val="24"/>
          <w:szCs w:val="24"/>
        </w:rPr>
        <w:t xml:space="preserve">  nejpozději do </w:t>
      </w:r>
      <w:r w:rsidR="00011F33">
        <w:rPr>
          <w:sz w:val="24"/>
          <w:szCs w:val="24"/>
        </w:rPr>
        <w:t>3</w:t>
      </w:r>
      <w:r w:rsidR="00730A3C">
        <w:rPr>
          <w:sz w:val="24"/>
          <w:szCs w:val="24"/>
        </w:rPr>
        <w:t>0</w:t>
      </w:r>
      <w:r w:rsidR="00011F33">
        <w:rPr>
          <w:sz w:val="24"/>
          <w:szCs w:val="24"/>
        </w:rPr>
        <w:t>.</w:t>
      </w:r>
      <w:r w:rsidR="00730A3C">
        <w:rPr>
          <w:sz w:val="24"/>
          <w:szCs w:val="24"/>
        </w:rPr>
        <w:t>4</w:t>
      </w:r>
      <w:r w:rsidR="00011F33">
        <w:rPr>
          <w:sz w:val="24"/>
          <w:szCs w:val="24"/>
        </w:rPr>
        <w:t>.20</w:t>
      </w:r>
      <w:r w:rsidR="006F13B0">
        <w:rPr>
          <w:sz w:val="24"/>
          <w:szCs w:val="24"/>
        </w:rPr>
        <w:t>1</w:t>
      </w:r>
      <w:r w:rsidR="007601F5">
        <w:rPr>
          <w:sz w:val="24"/>
          <w:szCs w:val="24"/>
        </w:rPr>
        <w:t>8</w:t>
      </w:r>
      <w:r w:rsidR="00011F33">
        <w:rPr>
          <w:sz w:val="24"/>
          <w:szCs w:val="24"/>
        </w:rPr>
        <w:t>.</w:t>
      </w:r>
      <w:r w:rsidRPr="00192448">
        <w:rPr>
          <w:sz w:val="24"/>
          <w:szCs w:val="24"/>
        </w:rPr>
        <w:t xml:space="preserve">  Po dobu přerušení správního řízení lhůta k vydání rozhodnutí neběží. Po doložení uvedených náležitostí bude přerušení správního řízení ukončeno.</w:t>
      </w:r>
    </w:p>
    <w:p w:rsidR="00C11C41" w:rsidRPr="00192448" w:rsidRDefault="00C11C41" w:rsidP="00C11C41">
      <w:pPr>
        <w:jc w:val="both"/>
        <w:rPr>
          <w:sz w:val="24"/>
          <w:szCs w:val="24"/>
        </w:rPr>
      </w:pPr>
    </w:p>
    <w:p w:rsidR="00C11C41" w:rsidRPr="00FC4BE4" w:rsidRDefault="00C11C41" w:rsidP="00C11C41">
      <w:pPr>
        <w:jc w:val="both"/>
        <w:rPr>
          <w:sz w:val="24"/>
        </w:rPr>
      </w:pPr>
      <w:r>
        <w:rPr>
          <w:b/>
          <w:sz w:val="24"/>
        </w:rPr>
        <w:t>Poučení</w:t>
      </w:r>
      <w:r>
        <w:rPr>
          <w:sz w:val="24"/>
        </w:rPr>
        <w:t xml:space="preserve">: Proti tomuto usnesení lze podat odvolání ve lhůtě do 15 dnů od jeho doručení. Odvolání se podává u ředitele základní školy, jejíž činnost vykonává Základní škola (název školy) a rozhoduje o něm Krajský úřad ___________ kraje. </w:t>
      </w:r>
      <w:r w:rsidRPr="00FC4BE4">
        <w:rPr>
          <w:sz w:val="24"/>
          <w:szCs w:val="24"/>
        </w:rPr>
        <w:t>Odvolání proti usnesení nemá odkladný účinek</w:t>
      </w:r>
    </w:p>
    <w:p w:rsidR="00C11C41" w:rsidRDefault="00C11C41" w:rsidP="00C11C41">
      <w:pPr>
        <w:jc w:val="both"/>
        <w:rPr>
          <w:sz w:val="24"/>
        </w:rPr>
      </w:pPr>
    </w:p>
    <w:p w:rsidR="00C11C41" w:rsidRDefault="00C11C41" w:rsidP="00C11C41">
      <w:pPr>
        <w:jc w:val="both"/>
        <w:rPr>
          <w:sz w:val="24"/>
        </w:rPr>
      </w:pPr>
    </w:p>
    <w:p w:rsidR="00C11C41" w:rsidRDefault="00C11C41" w:rsidP="00C11C41">
      <w:pPr>
        <w:jc w:val="both"/>
        <w:rPr>
          <w:sz w:val="24"/>
        </w:rPr>
      </w:pPr>
    </w:p>
    <w:p w:rsidR="00C11C41" w:rsidRDefault="00C11C41" w:rsidP="00C11C41">
      <w:pPr>
        <w:jc w:val="both"/>
        <w:rPr>
          <w:sz w:val="24"/>
        </w:rPr>
      </w:pPr>
      <w:r>
        <w:rPr>
          <w:sz w:val="24"/>
        </w:rPr>
        <w:tab/>
      </w:r>
      <w:r>
        <w:rPr>
          <w:sz w:val="24"/>
        </w:rPr>
        <w:tab/>
      </w:r>
      <w:r>
        <w:rPr>
          <w:sz w:val="24"/>
        </w:rPr>
        <w:tab/>
      </w:r>
      <w:r>
        <w:rPr>
          <w:sz w:val="24"/>
        </w:rPr>
        <w:tab/>
        <w:t>(úřední razítko)</w:t>
      </w:r>
    </w:p>
    <w:p w:rsidR="00C11C41" w:rsidRDefault="00C11C41" w:rsidP="00C11C41">
      <w:pPr>
        <w:jc w:val="both"/>
        <w:rPr>
          <w:sz w:val="24"/>
        </w:rPr>
      </w:pPr>
    </w:p>
    <w:p w:rsidR="00C11C41" w:rsidRDefault="00C11C41" w:rsidP="00C11C41">
      <w:pPr>
        <w:jc w:val="both"/>
        <w:rPr>
          <w:sz w:val="24"/>
        </w:rPr>
      </w:pPr>
    </w:p>
    <w:p w:rsidR="00C11C41" w:rsidRDefault="00C11C41" w:rsidP="00C11C41">
      <w:pPr>
        <w:jc w:val="both"/>
        <w:rPr>
          <w:sz w:val="24"/>
        </w:rPr>
      </w:pPr>
      <w:r>
        <w:rPr>
          <w:sz w:val="24"/>
        </w:rPr>
        <w:t>titul, jméno, příjmení</w:t>
      </w:r>
    </w:p>
    <w:p w:rsidR="00C11C41" w:rsidRDefault="00C11C41" w:rsidP="00C11C41">
      <w:pPr>
        <w:jc w:val="both"/>
        <w:rPr>
          <w:sz w:val="24"/>
        </w:rPr>
      </w:pPr>
      <w:r>
        <w:rPr>
          <w:sz w:val="24"/>
        </w:rPr>
        <w:t xml:space="preserve">ředitel školy </w:t>
      </w:r>
    </w:p>
    <w:p w:rsidR="00C11C41" w:rsidRDefault="00C11C41" w:rsidP="00C11C41">
      <w:pPr>
        <w:rPr>
          <w:sz w:val="24"/>
          <w:szCs w:val="24"/>
        </w:rPr>
      </w:pPr>
    </w:p>
    <w:p w:rsidR="00C11C41" w:rsidRDefault="00C11C41" w:rsidP="00C11C41">
      <w:pPr>
        <w:rPr>
          <w:sz w:val="24"/>
          <w:szCs w:val="24"/>
        </w:rPr>
      </w:pPr>
      <w:r>
        <w:rPr>
          <w:sz w:val="24"/>
          <w:szCs w:val="24"/>
        </w:rPr>
        <w:br w:type="page"/>
      </w:r>
    </w:p>
    <w:bookmarkStart w:id="54" w:name="_10.7._Vyrozumění_o_ukončení_přeruše"/>
    <w:bookmarkStart w:id="55" w:name="_10.7._Vyrozumění_o"/>
    <w:bookmarkStart w:id="56" w:name="_13.9_Vyrozumění_o"/>
    <w:bookmarkEnd w:id="54"/>
    <w:bookmarkEnd w:id="55"/>
    <w:bookmarkEnd w:id="56"/>
    <w:p w:rsidR="00C11C41" w:rsidRPr="006859FF" w:rsidRDefault="003F257B" w:rsidP="00C11C41">
      <w:pPr>
        <w:pStyle w:val="Nadpis2"/>
        <w:rPr>
          <w:b/>
          <w:i w:val="0"/>
          <w:iCs/>
          <w:color w:val="0000FF"/>
        </w:rPr>
      </w:pPr>
      <w:r w:rsidRPr="006859FF">
        <w:rPr>
          <w:b/>
          <w:i w:val="0"/>
          <w:iCs/>
          <w:color w:val="0000FF"/>
        </w:rPr>
        <w:fldChar w:fldCharType="begin"/>
      </w:r>
      <w:r w:rsidR="00C11C41" w:rsidRPr="006859FF">
        <w:rPr>
          <w:b/>
          <w:i w:val="0"/>
          <w:iCs/>
          <w:color w:val="0000FF"/>
        </w:rPr>
        <w:instrText xml:space="preserve"> HYPERLINK  \l "_top" </w:instrText>
      </w:r>
      <w:r w:rsidRPr="006859FF">
        <w:rPr>
          <w:b/>
          <w:i w:val="0"/>
          <w:iCs/>
          <w:color w:val="0000FF"/>
        </w:rPr>
        <w:fldChar w:fldCharType="separate"/>
      </w:r>
      <w:r w:rsidR="00C11C41" w:rsidRPr="006859FF">
        <w:rPr>
          <w:rStyle w:val="Hypertextovodkaz"/>
          <w:b/>
          <w:i w:val="0"/>
          <w:iCs/>
        </w:rPr>
        <w:t>1</w:t>
      </w:r>
      <w:r w:rsidR="009D3DEE">
        <w:rPr>
          <w:rStyle w:val="Hypertextovodkaz"/>
          <w:b/>
          <w:i w:val="0"/>
          <w:iCs/>
        </w:rPr>
        <w:t>3</w:t>
      </w:r>
      <w:r w:rsidR="00C11C41" w:rsidRPr="006859FF">
        <w:rPr>
          <w:rStyle w:val="Hypertextovodkaz"/>
          <w:b/>
          <w:i w:val="0"/>
          <w:iCs/>
        </w:rPr>
        <w:t>.</w:t>
      </w:r>
      <w:r w:rsidR="009D3DEE">
        <w:rPr>
          <w:rStyle w:val="Hypertextovodkaz"/>
          <w:b/>
          <w:i w:val="0"/>
          <w:iCs/>
        </w:rPr>
        <w:t>9</w:t>
      </w:r>
      <w:r w:rsidR="00C11C41" w:rsidRPr="006859FF">
        <w:rPr>
          <w:rStyle w:val="Hypertextovodkaz"/>
          <w:b/>
          <w:i w:val="0"/>
          <w:iCs/>
        </w:rPr>
        <w:t xml:space="preserve"> Vyrozumění o ukončení přerušení správního řízení</w:t>
      </w:r>
      <w:r w:rsidRPr="006859FF">
        <w:rPr>
          <w:b/>
          <w:i w:val="0"/>
          <w:iCs/>
          <w:color w:val="0000FF"/>
        </w:rPr>
        <w:fldChar w:fldCharType="end"/>
      </w:r>
      <w:r w:rsidR="00C11C41" w:rsidRPr="006859FF">
        <w:rPr>
          <w:b/>
          <w:i w:val="0"/>
          <w:iCs/>
          <w:color w:val="0000FF"/>
        </w:rPr>
        <w:t xml:space="preserve"> </w:t>
      </w:r>
    </w:p>
    <w:p w:rsidR="00C11C41" w:rsidRDefault="00C11C41" w:rsidP="00C11C41">
      <w:pPr>
        <w:rPr>
          <w:sz w:val="24"/>
          <w:szCs w:val="24"/>
        </w:rPr>
      </w:pPr>
    </w:p>
    <w:p w:rsidR="00C11C41" w:rsidRDefault="00C11C41" w:rsidP="00C11C41">
      <w:pPr>
        <w:rPr>
          <w:sz w:val="24"/>
          <w:szCs w:val="24"/>
        </w:rPr>
      </w:pPr>
      <w:r>
        <w:rPr>
          <w:sz w:val="24"/>
          <w:szCs w:val="24"/>
        </w:rPr>
        <w:t>Předpisy neuvádí žádné další požadavky na znění, pouze to, že účastníky řízení musíme informovat a provést o tom záznam do spisu.</w:t>
      </w: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r>
        <w:rPr>
          <w:sz w:val="24"/>
          <w:szCs w:val="24"/>
        </w:rPr>
        <w:t>Vážení,</w:t>
      </w:r>
    </w:p>
    <w:p w:rsidR="00C11C41" w:rsidRDefault="00C11C41" w:rsidP="00C11C41">
      <w:pPr>
        <w:rPr>
          <w:sz w:val="24"/>
          <w:szCs w:val="24"/>
        </w:rPr>
      </w:pPr>
    </w:p>
    <w:p w:rsidR="00C11C41" w:rsidRDefault="00C11C41" w:rsidP="00C11C41">
      <w:pPr>
        <w:rPr>
          <w:sz w:val="24"/>
          <w:szCs w:val="24"/>
        </w:rPr>
      </w:pPr>
      <w:r>
        <w:rPr>
          <w:sz w:val="24"/>
          <w:szCs w:val="24"/>
        </w:rPr>
        <w:t>žádost o odklad povinné školní docházky vašeho dítěte, kterou jste podali škole, neobsahovala potřebné náležitosti. Proto Vám bylo oznámeno, že správní řízení v této věci bylo přerušeno a byli jste vyzváni k doplnění žádosti.</w:t>
      </w:r>
    </w:p>
    <w:p w:rsidR="00C11C41" w:rsidRDefault="00C11C41" w:rsidP="00C11C41">
      <w:pPr>
        <w:rPr>
          <w:sz w:val="24"/>
          <w:szCs w:val="24"/>
        </w:rPr>
      </w:pPr>
    </w:p>
    <w:p w:rsidR="00C11C41" w:rsidRDefault="00C11C41" w:rsidP="00C11C41">
      <w:pPr>
        <w:rPr>
          <w:sz w:val="24"/>
          <w:szCs w:val="24"/>
        </w:rPr>
      </w:pPr>
      <w:r>
        <w:rPr>
          <w:sz w:val="24"/>
          <w:szCs w:val="24"/>
        </w:rPr>
        <w:t>Dne _____________ jste k žádosti doložili obě potřebná doporučení. Tím odpadla překážka řízení, přerušení řízení je tímto dnem ukončeno a správní řízení pokračuje. Do 15 dnů od ukončení přerušení bude vydáno rozhodnutí ve věci.</w:t>
      </w: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r>
        <w:rPr>
          <w:sz w:val="24"/>
          <w:szCs w:val="24"/>
        </w:rPr>
        <w:t>(</w:t>
      </w:r>
      <w:r w:rsidR="00502710">
        <w:rPr>
          <w:sz w:val="24"/>
          <w:szCs w:val="24"/>
        </w:rPr>
        <w:t>běžné</w:t>
      </w:r>
      <w:r>
        <w:rPr>
          <w:sz w:val="24"/>
          <w:szCs w:val="24"/>
        </w:rPr>
        <w:t xml:space="preserve"> razítko) </w:t>
      </w:r>
    </w:p>
    <w:p w:rsidR="00C11C41" w:rsidRDefault="00C11C41" w:rsidP="00C11C41">
      <w:pPr>
        <w:rPr>
          <w:sz w:val="24"/>
          <w:szCs w:val="24"/>
        </w:rPr>
      </w:pPr>
    </w:p>
    <w:p w:rsidR="00C11C41" w:rsidRDefault="00C11C41" w:rsidP="00C11C41">
      <w:pPr>
        <w:rPr>
          <w:sz w:val="24"/>
          <w:szCs w:val="24"/>
        </w:rPr>
      </w:pPr>
    </w:p>
    <w:p w:rsidR="00C11C41" w:rsidRDefault="00C11C41" w:rsidP="00C11C41">
      <w:pPr>
        <w:jc w:val="both"/>
        <w:rPr>
          <w:sz w:val="24"/>
        </w:rPr>
      </w:pPr>
      <w:r>
        <w:rPr>
          <w:sz w:val="24"/>
        </w:rPr>
        <w:t>titul, jméno, příjmení</w:t>
      </w:r>
    </w:p>
    <w:p w:rsidR="00C11C41" w:rsidRDefault="00C11C41" w:rsidP="00C11C41">
      <w:pPr>
        <w:jc w:val="both"/>
        <w:rPr>
          <w:sz w:val="24"/>
        </w:rPr>
      </w:pPr>
      <w:r>
        <w:rPr>
          <w:sz w:val="24"/>
        </w:rPr>
        <w:t xml:space="preserve">ředitel školy </w:t>
      </w: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p>
    <w:p w:rsidR="00C11C41" w:rsidRDefault="00C11C41" w:rsidP="00C11C41">
      <w:pPr>
        <w:rPr>
          <w:sz w:val="24"/>
          <w:szCs w:val="24"/>
        </w:rPr>
      </w:pPr>
    </w:p>
    <w:bookmarkStart w:id="57" w:name="_10.8._Rozhodnutí"/>
    <w:bookmarkStart w:id="58" w:name="_13.10_Rozhodnutí"/>
    <w:bookmarkEnd w:id="57"/>
    <w:bookmarkEnd w:id="58"/>
    <w:p w:rsidR="00C11C41" w:rsidRPr="006859FF" w:rsidRDefault="003F257B" w:rsidP="00C11C41">
      <w:pPr>
        <w:pStyle w:val="Nadpis2"/>
        <w:rPr>
          <w:b/>
          <w:i w:val="0"/>
          <w:iCs/>
          <w:color w:val="0000FF"/>
        </w:rPr>
      </w:pPr>
      <w:r w:rsidRPr="006859FF">
        <w:rPr>
          <w:b/>
          <w:i w:val="0"/>
          <w:iCs/>
          <w:color w:val="0000FF"/>
        </w:rPr>
        <w:fldChar w:fldCharType="begin"/>
      </w:r>
      <w:r w:rsidR="00C11C41" w:rsidRPr="006859FF">
        <w:rPr>
          <w:b/>
          <w:i w:val="0"/>
          <w:iCs/>
          <w:color w:val="0000FF"/>
        </w:rPr>
        <w:instrText xml:space="preserve"> HYPERLINK  \l "_top" </w:instrText>
      </w:r>
      <w:r w:rsidRPr="006859FF">
        <w:rPr>
          <w:b/>
          <w:i w:val="0"/>
          <w:iCs/>
          <w:color w:val="0000FF"/>
        </w:rPr>
        <w:fldChar w:fldCharType="separate"/>
      </w:r>
      <w:r w:rsidR="00C11C41" w:rsidRPr="006859FF">
        <w:rPr>
          <w:rStyle w:val="Hypertextovodkaz"/>
          <w:b/>
          <w:i w:val="0"/>
          <w:iCs/>
        </w:rPr>
        <w:t>1</w:t>
      </w:r>
      <w:r w:rsidR="009D3DEE">
        <w:rPr>
          <w:rStyle w:val="Hypertextovodkaz"/>
          <w:b/>
          <w:i w:val="0"/>
          <w:iCs/>
        </w:rPr>
        <w:t>3</w:t>
      </w:r>
      <w:r w:rsidR="00C11C41" w:rsidRPr="006859FF">
        <w:rPr>
          <w:rStyle w:val="Hypertextovodkaz"/>
          <w:b/>
          <w:i w:val="0"/>
          <w:iCs/>
        </w:rPr>
        <w:t>.</w:t>
      </w:r>
      <w:r w:rsidR="009D3DEE">
        <w:rPr>
          <w:rStyle w:val="Hypertextovodkaz"/>
          <w:b/>
          <w:i w:val="0"/>
          <w:iCs/>
        </w:rPr>
        <w:t>10</w:t>
      </w:r>
      <w:r w:rsidR="00C11C41" w:rsidRPr="006859FF">
        <w:rPr>
          <w:rStyle w:val="Hypertextovodkaz"/>
          <w:b/>
          <w:i w:val="0"/>
          <w:iCs/>
        </w:rPr>
        <w:t xml:space="preserve"> Rozhodnutí</w:t>
      </w:r>
      <w:r w:rsidRPr="006859FF">
        <w:rPr>
          <w:b/>
          <w:i w:val="0"/>
          <w:iCs/>
          <w:color w:val="0000FF"/>
        </w:rPr>
        <w:fldChar w:fldCharType="end"/>
      </w:r>
    </w:p>
    <w:p w:rsidR="00C11C41" w:rsidRDefault="00C11C41" w:rsidP="00C11C41">
      <w:pPr>
        <w:rPr>
          <w:sz w:val="24"/>
          <w:szCs w:val="24"/>
        </w:rPr>
      </w:pPr>
    </w:p>
    <w:p w:rsidR="00C11C41" w:rsidRDefault="00C11C41" w:rsidP="00C11C41">
      <w:pPr>
        <w:rPr>
          <w:sz w:val="24"/>
          <w:szCs w:val="24"/>
        </w:rPr>
      </w:pPr>
      <w:r>
        <w:rPr>
          <w:sz w:val="24"/>
          <w:szCs w:val="24"/>
        </w:rPr>
        <w:t xml:space="preserve">Kromě rozhodnutí je nutné rodiče informovat ve smyslu školského zákona: </w:t>
      </w:r>
    </w:p>
    <w:p w:rsidR="00C11C41" w:rsidRPr="00DA7DCF" w:rsidRDefault="00C11C41" w:rsidP="00C11C41">
      <w:pPr>
        <w:rPr>
          <w:sz w:val="24"/>
          <w:szCs w:val="24"/>
        </w:rPr>
      </w:pPr>
    </w:p>
    <w:p w:rsidR="00C11C41" w:rsidRPr="00DA7DCF"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DA7DCF">
        <w:rPr>
          <w:i/>
          <w:sz w:val="24"/>
          <w:szCs w:val="24"/>
        </w:rPr>
        <w:t>§ 37</w:t>
      </w:r>
    </w:p>
    <w:p w:rsidR="00C11C41" w:rsidRPr="00DA7DCF"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DA7DCF">
        <w:rPr>
          <w:i/>
          <w:sz w:val="24"/>
          <w:szCs w:val="24"/>
        </w:rPr>
        <w:t>Odklad povinné školní docházky</w:t>
      </w:r>
    </w:p>
    <w:p w:rsidR="00C11C41" w:rsidRPr="00DA7DCF"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p>
    <w:p w:rsidR="00C11C41" w:rsidRDefault="00C11C41" w:rsidP="00A62A1E">
      <w:pPr>
        <w:pBdr>
          <w:top w:val="single" w:sz="4" w:space="1" w:color="auto"/>
          <w:left w:val="single" w:sz="4" w:space="4" w:color="auto"/>
          <w:bottom w:val="single" w:sz="4" w:space="1" w:color="auto"/>
          <w:right w:val="single" w:sz="4" w:space="4" w:color="auto"/>
        </w:pBdr>
        <w:shd w:val="clear" w:color="auto" w:fill="FFFFCC"/>
        <w:rPr>
          <w:i/>
          <w:sz w:val="24"/>
          <w:szCs w:val="24"/>
        </w:rPr>
      </w:pPr>
      <w:r w:rsidRPr="00DA7DCF">
        <w:rPr>
          <w:i/>
          <w:sz w:val="24"/>
          <w:szCs w:val="24"/>
        </w:rPr>
        <w:t>(4) Pokud ředitel školy rozhodne o odkladu povinné školní docházky podle odstavce 1 nebo 3</w:t>
      </w:r>
      <w:r>
        <w:rPr>
          <w:i/>
          <w:sz w:val="24"/>
          <w:szCs w:val="24"/>
        </w:rPr>
        <w:t xml:space="preserve"> </w:t>
      </w:r>
      <w:r w:rsidRPr="00DA7DCF">
        <w:rPr>
          <w:sz w:val="24"/>
          <w:szCs w:val="24"/>
        </w:rPr>
        <w:t>(tj. o odkladu nebo dodatečném odkladu),</w:t>
      </w:r>
      <w:r w:rsidRPr="00DA7DCF">
        <w:rPr>
          <w:i/>
          <w:sz w:val="24"/>
          <w:szCs w:val="24"/>
        </w:rPr>
        <w:t xml:space="preserve"> doporučí zároveň zákonnému zástupci dítěte vzdělávání dítěte v přípravné třídě základní školy nebo v posledním ročníku mateřské školy, pokud lze předpokládat, že toto vzdělávání vyrovná vývoj dítěte.</w:t>
      </w:r>
    </w:p>
    <w:p w:rsidR="00A62A1E" w:rsidRPr="00DA7DCF" w:rsidRDefault="00A62A1E" w:rsidP="00A62A1E">
      <w:pPr>
        <w:pBdr>
          <w:top w:val="single" w:sz="4" w:space="1" w:color="auto"/>
          <w:left w:val="single" w:sz="4" w:space="4" w:color="auto"/>
          <w:bottom w:val="single" w:sz="4" w:space="1" w:color="auto"/>
          <w:right w:val="single" w:sz="4" w:space="4" w:color="auto"/>
        </w:pBdr>
        <w:shd w:val="clear" w:color="auto" w:fill="FFFFCC"/>
        <w:rPr>
          <w:sz w:val="24"/>
          <w:szCs w:val="24"/>
        </w:rPr>
      </w:pPr>
      <w:r>
        <w:rPr>
          <w:i/>
          <w:sz w:val="24"/>
          <w:szCs w:val="24"/>
        </w:rPr>
        <w:t>školský zákon č. 561/2004 Sb.</w:t>
      </w:r>
    </w:p>
    <w:p w:rsidR="00E410CF" w:rsidRDefault="006D64F5">
      <w:pPr>
        <w:pStyle w:val="Zkladntext31"/>
        <w:spacing w:before="120" w:line="240" w:lineRule="atLeast"/>
        <w:rPr>
          <w:sz w:val="24"/>
        </w:rPr>
      </w:pPr>
      <w:r>
        <w:rPr>
          <w:sz w:val="24"/>
        </w:rPr>
        <w:br w:type="page"/>
      </w:r>
    </w:p>
    <w:bookmarkStart w:id="59" w:name="_14._Autoremedura"/>
    <w:bookmarkEnd w:id="59"/>
    <w:p w:rsidR="006D64F5" w:rsidRDefault="003F257B" w:rsidP="006D64F5">
      <w:pPr>
        <w:pStyle w:val="Nadpis6"/>
      </w:pPr>
      <w:r>
        <w:fldChar w:fldCharType="begin"/>
      </w:r>
      <w:r w:rsidR="006D64F5">
        <w:instrText xml:space="preserve"> HYPERLINK  \l "_top" </w:instrText>
      </w:r>
      <w:r>
        <w:fldChar w:fldCharType="separate"/>
      </w:r>
      <w:r w:rsidR="006D64F5" w:rsidRPr="006D64F5">
        <w:rPr>
          <w:rStyle w:val="Hypertextovodkaz"/>
        </w:rPr>
        <w:t>14. Autoremedura</w:t>
      </w:r>
      <w:r>
        <w:fldChar w:fldCharType="end"/>
      </w:r>
      <w:r w:rsidR="006D64F5" w:rsidRPr="006D64F5">
        <w:t xml:space="preserve"> </w:t>
      </w:r>
    </w:p>
    <w:p w:rsidR="006D64F5" w:rsidRPr="006D64F5" w:rsidRDefault="006D64F5" w:rsidP="006D64F5">
      <w:pPr>
        <w:rPr>
          <w:sz w:val="24"/>
        </w:rPr>
      </w:pPr>
    </w:p>
    <w:p w:rsidR="006D64F5" w:rsidRPr="006D64F5" w:rsidRDefault="006D64F5" w:rsidP="006D64F5">
      <w:pPr>
        <w:rPr>
          <w:sz w:val="24"/>
        </w:rPr>
      </w:pPr>
      <w:r w:rsidRPr="006D64F5">
        <w:rPr>
          <w:sz w:val="24"/>
        </w:rPr>
        <w:t>Poku</w:t>
      </w:r>
      <w:r w:rsidR="0041227B">
        <w:rPr>
          <w:sz w:val="24"/>
        </w:rPr>
        <w:t>d</w:t>
      </w:r>
      <w:r w:rsidRPr="006D64F5">
        <w:rPr>
          <w:sz w:val="24"/>
        </w:rPr>
        <w:t xml:space="preserve"> se rodič odvolají a ředitel školy se rozhodne změnit své původní rozhodnutí o nepřijetí, pak nemusí odvolání rodičů posílat na krajský úřad, ale může své původní rozhodnutí o nepřijetí dítěte změnit na rozhodnutí o přijetí. </w:t>
      </w:r>
    </w:p>
    <w:p w:rsidR="006D64F5" w:rsidRDefault="006D64F5" w:rsidP="006D64F5">
      <w:pPr>
        <w:rPr>
          <w:sz w:val="24"/>
        </w:rPr>
      </w:pPr>
      <w:r w:rsidRPr="006D64F5">
        <w:rPr>
          <w:sz w:val="24"/>
        </w:rPr>
        <w:t>Jde o tzv. autoremeduru. Pokud může odvolání v plném rozsahu vyhovět, vydá nové rozhodnutí – o přijetí (§ 87 zákona č. 500/2004 Sb., správní řád).</w:t>
      </w:r>
    </w:p>
    <w:p w:rsidR="006D64F5" w:rsidRDefault="006D64F5" w:rsidP="006D64F5">
      <w:pPr>
        <w:rPr>
          <w:sz w:val="24"/>
        </w:rPr>
      </w:pPr>
    </w:p>
    <w:p w:rsidR="006D64F5" w:rsidRDefault="006D64F5" w:rsidP="006D64F5">
      <w:pPr>
        <w:rPr>
          <w:sz w:val="24"/>
        </w:rPr>
      </w:pPr>
    </w:p>
    <w:p w:rsidR="00BA0D80" w:rsidRPr="00BA0D80" w:rsidRDefault="00BA0D80" w:rsidP="00BA0D80">
      <w:pPr>
        <w:rPr>
          <w:sz w:val="24"/>
          <w:szCs w:val="24"/>
        </w:rPr>
      </w:pPr>
      <w:r w:rsidRPr="00BA0D80">
        <w:rPr>
          <w:sz w:val="24"/>
          <w:szCs w:val="24"/>
        </w:rPr>
        <w:t>(</w:t>
      </w:r>
      <w:r w:rsidRPr="00BA0D80">
        <w:rPr>
          <w:i/>
          <w:iCs/>
          <w:sz w:val="24"/>
          <w:szCs w:val="24"/>
        </w:rPr>
        <w:t>název a sídlo školy dle zřizovací listiny)</w:t>
      </w:r>
    </w:p>
    <w:p w:rsidR="00BA0D80" w:rsidRPr="00BA0D80" w:rsidRDefault="00BA0D80" w:rsidP="00BA0D80">
      <w:pPr>
        <w:rPr>
          <w:sz w:val="24"/>
          <w:szCs w:val="24"/>
        </w:rPr>
      </w:pPr>
    </w:p>
    <w:p w:rsidR="00BA0D80" w:rsidRPr="00BA0D80" w:rsidRDefault="00BA0D80" w:rsidP="00BA0D80">
      <w:pPr>
        <w:rPr>
          <w:sz w:val="24"/>
          <w:szCs w:val="24"/>
        </w:rPr>
      </w:pPr>
      <w:r w:rsidRPr="00BA0D80">
        <w:rPr>
          <w:sz w:val="24"/>
          <w:szCs w:val="24"/>
        </w:rPr>
        <w:t> </w:t>
      </w:r>
      <w:r w:rsidRPr="00BA0D80">
        <w:rPr>
          <w:b/>
          <w:bCs/>
          <w:i/>
          <w:iCs/>
          <w:sz w:val="24"/>
          <w:szCs w:val="24"/>
        </w:rPr>
        <w:t xml:space="preserve"> </w:t>
      </w:r>
    </w:p>
    <w:p w:rsidR="00BA0D80" w:rsidRPr="00BA0D80" w:rsidRDefault="00BA0D80" w:rsidP="00BA0D80">
      <w:pPr>
        <w:tabs>
          <w:tab w:val="left" w:pos="5103"/>
        </w:tabs>
        <w:rPr>
          <w:sz w:val="24"/>
          <w:szCs w:val="24"/>
        </w:rPr>
      </w:pPr>
      <w:r w:rsidRPr="00BA0D80">
        <w:rPr>
          <w:sz w:val="24"/>
          <w:szCs w:val="24"/>
        </w:rPr>
        <w:t>V ………………………..dne……………</w:t>
      </w:r>
      <w:r w:rsidRPr="00BA0D80">
        <w:rPr>
          <w:sz w:val="24"/>
          <w:szCs w:val="24"/>
        </w:rPr>
        <w:tab/>
        <w:t>Č.j.:……………………………………….</w:t>
      </w:r>
      <w:r w:rsidRPr="00BA0D80">
        <w:rPr>
          <w:sz w:val="24"/>
          <w:szCs w:val="24"/>
        </w:rPr>
        <w:tab/>
      </w:r>
      <w:r w:rsidRPr="00BA0D80">
        <w:rPr>
          <w:i/>
          <w:iCs/>
          <w:sz w:val="24"/>
          <w:szCs w:val="24"/>
        </w:rPr>
        <w:t xml:space="preserve"> </w:t>
      </w:r>
    </w:p>
    <w:p w:rsidR="00BA0D80" w:rsidRPr="00BA0D80" w:rsidRDefault="00BA0D80" w:rsidP="00BA0D80">
      <w:pPr>
        <w:jc w:val="center"/>
        <w:rPr>
          <w:b/>
          <w:bCs/>
          <w:sz w:val="24"/>
          <w:szCs w:val="24"/>
        </w:rPr>
      </w:pPr>
    </w:p>
    <w:p w:rsidR="00BA0D80" w:rsidRPr="00BA0D80" w:rsidRDefault="00BA0D80" w:rsidP="00BA0D80">
      <w:pPr>
        <w:jc w:val="center"/>
        <w:rPr>
          <w:b/>
          <w:bCs/>
          <w:sz w:val="24"/>
          <w:szCs w:val="24"/>
        </w:rPr>
      </w:pPr>
      <w:r w:rsidRPr="00BA0D80">
        <w:rPr>
          <w:b/>
          <w:bCs/>
          <w:sz w:val="24"/>
          <w:szCs w:val="24"/>
        </w:rPr>
        <w:t>Rozhodnutí</w:t>
      </w:r>
    </w:p>
    <w:p w:rsidR="00BA0D80" w:rsidRPr="00BA0D80" w:rsidRDefault="00BA0D80" w:rsidP="00BA0D80">
      <w:pPr>
        <w:jc w:val="center"/>
        <w:rPr>
          <w:sz w:val="24"/>
          <w:szCs w:val="24"/>
        </w:rPr>
      </w:pPr>
    </w:p>
    <w:p w:rsidR="00BA0D80" w:rsidRPr="00BA0D80" w:rsidRDefault="00BA0D80" w:rsidP="00BA0D80">
      <w:pPr>
        <w:rPr>
          <w:sz w:val="24"/>
          <w:szCs w:val="24"/>
        </w:rPr>
      </w:pPr>
      <w:r w:rsidRPr="00BA0D80">
        <w:rPr>
          <w:sz w:val="24"/>
          <w:szCs w:val="24"/>
        </w:rPr>
        <w:t>Ředitel základní školy, jejíž činnost vykonává Základní škola  ______(název školy)___, jako místně a věcně příslušný správní orgán dle § 10 a 11 zákona č. 500/2004 Sb., správní řád, ve znění pozdějších předpisů, rozhodl podle § 34 odst. 3 a § 165 odst. 2 písm. b) zákona č. 561/2004 Sb., o předškolním, základním, středním, vyšším odborném a jiném vzdělávání, ve znění pozdějších předpisů a  v souladu s § 87 správního řádu o odvolání ……………k rozhodnutí o nepřijetí ………….. trvalým pobytem …..</w:t>
      </w:r>
      <w:r w:rsidRPr="00BA0D80">
        <w:rPr>
          <w:iCs/>
          <w:sz w:val="24"/>
          <w:szCs w:val="24"/>
        </w:rPr>
        <w:t xml:space="preserve"> k základnímu  vzdělávání</w:t>
      </w:r>
      <w:r w:rsidRPr="00BA0D80">
        <w:rPr>
          <w:sz w:val="24"/>
          <w:szCs w:val="24"/>
        </w:rPr>
        <w:t xml:space="preserve"> do (</w:t>
      </w:r>
      <w:r w:rsidRPr="00BA0D80">
        <w:rPr>
          <w:i/>
          <w:iCs/>
          <w:sz w:val="24"/>
          <w:szCs w:val="24"/>
        </w:rPr>
        <w:t xml:space="preserve">název a sídlo školy podle zřizovací listiny) </w:t>
      </w:r>
      <w:r w:rsidRPr="00BA0D80">
        <w:rPr>
          <w:sz w:val="24"/>
          <w:szCs w:val="24"/>
        </w:rPr>
        <w:t>vydaném ředitelem/ školy</w:t>
      </w:r>
      <w:r w:rsidRPr="00BA0D80">
        <w:rPr>
          <w:i/>
          <w:iCs/>
          <w:sz w:val="24"/>
          <w:szCs w:val="24"/>
        </w:rPr>
        <w:t xml:space="preserve"> </w:t>
      </w:r>
      <w:r w:rsidRPr="00BA0D80">
        <w:rPr>
          <w:iCs/>
          <w:sz w:val="24"/>
          <w:szCs w:val="24"/>
        </w:rPr>
        <w:t>dne ….. pod č.j. …….</w:t>
      </w:r>
      <w:r w:rsidRPr="00BA0D80">
        <w:rPr>
          <w:sz w:val="24"/>
          <w:szCs w:val="24"/>
        </w:rPr>
        <w:t>takto:</w:t>
      </w:r>
    </w:p>
    <w:p w:rsidR="00BA0D80" w:rsidRPr="00BA0D80" w:rsidRDefault="00BA0D80" w:rsidP="00BA0D80">
      <w:pPr>
        <w:rPr>
          <w:sz w:val="24"/>
          <w:szCs w:val="24"/>
        </w:rPr>
      </w:pPr>
    </w:p>
    <w:p w:rsidR="00BA0D80" w:rsidRPr="00BA0D80" w:rsidRDefault="00BA0D80" w:rsidP="00BA0D80">
      <w:pPr>
        <w:rPr>
          <w:sz w:val="24"/>
          <w:szCs w:val="24"/>
        </w:rPr>
      </w:pPr>
      <w:r w:rsidRPr="00BA0D80">
        <w:rPr>
          <w:sz w:val="24"/>
          <w:szCs w:val="24"/>
        </w:rPr>
        <w:t>Odvolání se v plném rozsahu vyhovuje a a ředitel základní školy (</w:t>
      </w:r>
      <w:r w:rsidRPr="00BA0D80">
        <w:rPr>
          <w:i/>
          <w:iCs/>
          <w:sz w:val="24"/>
          <w:szCs w:val="24"/>
        </w:rPr>
        <w:t>název a sídlo školy podle zřizovací listiny)</w:t>
      </w:r>
      <w:r w:rsidRPr="00BA0D80">
        <w:rPr>
          <w:sz w:val="24"/>
          <w:szCs w:val="24"/>
        </w:rPr>
        <w:t xml:space="preserve"> mění své rozhodnutí ze dne ……… pod č.j. ………. takto:</w:t>
      </w:r>
    </w:p>
    <w:p w:rsidR="00BA0D80" w:rsidRPr="00BA0D80" w:rsidRDefault="00BA0D80" w:rsidP="00BA0D80">
      <w:pPr>
        <w:spacing w:before="120" w:after="120"/>
        <w:rPr>
          <w:i/>
          <w:iCs/>
          <w:sz w:val="24"/>
          <w:szCs w:val="24"/>
        </w:rPr>
      </w:pPr>
      <w:r w:rsidRPr="00BA0D80">
        <w:rPr>
          <w:i/>
          <w:iCs/>
          <w:sz w:val="24"/>
          <w:szCs w:val="24"/>
        </w:rPr>
        <w:t xml:space="preserve">…………., </w:t>
      </w:r>
      <w:r w:rsidRPr="00BA0D80">
        <w:rPr>
          <w:sz w:val="24"/>
          <w:szCs w:val="24"/>
        </w:rPr>
        <w:t xml:space="preserve"> trvalým pobytem ……….</w:t>
      </w:r>
      <w:r w:rsidRPr="00BA0D80">
        <w:rPr>
          <w:i/>
          <w:iCs/>
          <w:sz w:val="24"/>
          <w:szCs w:val="24"/>
        </w:rPr>
        <w:t xml:space="preserve"> </w:t>
      </w:r>
    </w:p>
    <w:p w:rsidR="00BA0D80" w:rsidRPr="00BA0D80" w:rsidRDefault="00BA0D80" w:rsidP="00BA0D80">
      <w:pPr>
        <w:jc w:val="center"/>
        <w:rPr>
          <w:sz w:val="24"/>
          <w:szCs w:val="24"/>
        </w:rPr>
      </w:pPr>
      <w:r w:rsidRPr="00BA0D80">
        <w:rPr>
          <w:b/>
          <w:bCs/>
          <w:sz w:val="24"/>
          <w:szCs w:val="24"/>
        </w:rPr>
        <w:t>s e     p ř i j í m á</w:t>
      </w:r>
    </w:p>
    <w:p w:rsidR="00BA0D80" w:rsidRPr="00BA0D80" w:rsidRDefault="00BA0D80" w:rsidP="00BA0D80">
      <w:pPr>
        <w:spacing w:before="120" w:after="120"/>
        <w:rPr>
          <w:sz w:val="24"/>
          <w:szCs w:val="24"/>
        </w:rPr>
      </w:pPr>
      <w:r w:rsidRPr="00BA0D80">
        <w:rPr>
          <w:sz w:val="24"/>
          <w:szCs w:val="24"/>
        </w:rPr>
        <w:t>k základnímu vzdělávání …………………….od školního roku 201</w:t>
      </w:r>
      <w:r w:rsidR="00CF1455">
        <w:rPr>
          <w:sz w:val="24"/>
          <w:szCs w:val="24"/>
        </w:rPr>
        <w:t>7</w:t>
      </w:r>
      <w:r w:rsidRPr="00BA0D80">
        <w:rPr>
          <w:sz w:val="24"/>
          <w:szCs w:val="24"/>
        </w:rPr>
        <w:t>/201</w:t>
      </w:r>
      <w:r w:rsidR="00CF1455">
        <w:rPr>
          <w:sz w:val="24"/>
          <w:szCs w:val="24"/>
        </w:rPr>
        <w:t>8</w:t>
      </w:r>
      <w:r w:rsidRPr="00BA0D80">
        <w:rPr>
          <w:i/>
          <w:iCs/>
          <w:sz w:val="24"/>
          <w:szCs w:val="24"/>
        </w:rPr>
        <w:t xml:space="preserve"> </w:t>
      </w:r>
      <w:r w:rsidRPr="00BA0D80">
        <w:rPr>
          <w:sz w:val="24"/>
          <w:szCs w:val="24"/>
        </w:rPr>
        <w:t xml:space="preserve">k datu </w:t>
      </w:r>
      <w:r w:rsidRPr="00BA0D80">
        <w:rPr>
          <w:iCs/>
          <w:sz w:val="24"/>
          <w:szCs w:val="24"/>
        </w:rPr>
        <w:t>1.9.201</w:t>
      </w:r>
      <w:r w:rsidR="00CF1455">
        <w:rPr>
          <w:iCs/>
          <w:sz w:val="24"/>
          <w:szCs w:val="24"/>
        </w:rPr>
        <w:t>8</w:t>
      </w:r>
      <w:r w:rsidRPr="00BA0D80">
        <w:rPr>
          <w:iCs/>
          <w:sz w:val="24"/>
          <w:szCs w:val="24"/>
        </w:rPr>
        <w:t>.</w:t>
      </w:r>
    </w:p>
    <w:p w:rsidR="00BA0D80" w:rsidRPr="00BA0D80" w:rsidRDefault="00BA0D80" w:rsidP="00BA0D80">
      <w:pPr>
        <w:jc w:val="center"/>
        <w:rPr>
          <w:b/>
          <w:sz w:val="24"/>
          <w:szCs w:val="24"/>
        </w:rPr>
      </w:pPr>
    </w:p>
    <w:p w:rsidR="00BA0D80" w:rsidRPr="00BA0D80" w:rsidRDefault="00BA0D80" w:rsidP="00BA0D80">
      <w:pPr>
        <w:jc w:val="center"/>
        <w:rPr>
          <w:b/>
          <w:sz w:val="24"/>
          <w:szCs w:val="24"/>
        </w:rPr>
      </w:pPr>
      <w:r w:rsidRPr="00BA0D80">
        <w:rPr>
          <w:b/>
          <w:sz w:val="24"/>
          <w:szCs w:val="24"/>
        </w:rPr>
        <w:t>Odůvodnění</w:t>
      </w:r>
    </w:p>
    <w:p w:rsidR="00BA0D80" w:rsidRPr="00BA0D80" w:rsidRDefault="00BA0D80" w:rsidP="00BA0D80">
      <w:pPr>
        <w:rPr>
          <w:sz w:val="24"/>
          <w:szCs w:val="24"/>
        </w:rPr>
      </w:pPr>
      <w:r w:rsidRPr="00BA0D80">
        <w:rPr>
          <w:sz w:val="24"/>
          <w:szCs w:val="24"/>
        </w:rPr>
        <w:t>(Pokud se účastníkovi vyhovuje, není odůvodnění třeba uvádět : Podle § 68 odst. 4 správního řádu odůvodnění rozhodnutí není třeba, jestliže správní orgán prvního stupně všem účastníkům v plném rozsahu vyhoví, což se týká i autoremedury.)</w:t>
      </w:r>
    </w:p>
    <w:p w:rsidR="00BA0D80" w:rsidRPr="00BA0D80" w:rsidRDefault="00BA0D80" w:rsidP="00BA0D80">
      <w:pPr>
        <w:jc w:val="center"/>
        <w:rPr>
          <w:b/>
          <w:sz w:val="24"/>
          <w:szCs w:val="24"/>
        </w:rPr>
      </w:pPr>
    </w:p>
    <w:p w:rsidR="00BA0D80" w:rsidRPr="00BA0D80" w:rsidRDefault="00BA0D80" w:rsidP="00BA0D80">
      <w:pPr>
        <w:jc w:val="center"/>
        <w:rPr>
          <w:b/>
          <w:sz w:val="24"/>
          <w:szCs w:val="24"/>
        </w:rPr>
      </w:pPr>
      <w:r w:rsidRPr="00BA0D80">
        <w:rPr>
          <w:b/>
          <w:sz w:val="24"/>
          <w:szCs w:val="24"/>
        </w:rPr>
        <w:t>Poučení</w:t>
      </w:r>
    </w:p>
    <w:p w:rsidR="00BA0D80" w:rsidRPr="00BA0D80" w:rsidRDefault="00BA0D80" w:rsidP="00BA0D80">
      <w:pPr>
        <w:pStyle w:val="Zkladntextodsazen"/>
        <w:spacing w:line="288" w:lineRule="auto"/>
        <w:ind w:left="0"/>
        <w:rPr>
          <w:sz w:val="24"/>
          <w:szCs w:val="24"/>
        </w:rPr>
      </w:pPr>
      <w:r w:rsidRPr="00BA0D80">
        <w:rPr>
          <w:sz w:val="24"/>
          <w:szCs w:val="24"/>
        </w:rPr>
        <w:t>Proti tomuto rozhodnutí lze podat odvolání ve lhůtě 15 dnů ode dne jeho doručení ke Krajskému úřadu ….. kraje, a to prostřednictvím (</w:t>
      </w:r>
      <w:r w:rsidRPr="00BA0D80">
        <w:rPr>
          <w:i/>
          <w:iCs/>
          <w:sz w:val="24"/>
          <w:szCs w:val="24"/>
        </w:rPr>
        <w:t>název a sídlo školy dle zřizovací listiny)</w:t>
      </w:r>
      <w:r w:rsidRPr="00BA0D80">
        <w:rPr>
          <w:sz w:val="24"/>
          <w:szCs w:val="24"/>
        </w:rPr>
        <w:t xml:space="preserve">, u níž se odvolání podává. </w:t>
      </w:r>
    </w:p>
    <w:p w:rsidR="00BA0D80" w:rsidRPr="00BA0D80" w:rsidRDefault="00BA0D80" w:rsidP="00BA0D80">
      <w:pPr>
        <w:pStyle w:val="Bezmezer"/>
        <w:rPr>
          <w:rFonts w:ascii="Times New Roman" w:hAnsi="Times New Roman"/>
          <w:sz w:val="24"/>
          <w:szCs w:val="24"/>
          <w:lang w:eastAsia="cs-CZ"/>
        </w:rPr>
      </w:pPr>
    </w:p>
    <w:p w:rsidR="00BA0D80" w:rsidRPr="00BA0D80" w:rsidRDefault="00BA0D80" w:rsidP="00BA0D80">
      <w:pPr>
        <w:pStyle w:val="Bezmezer"/>
        <w:jc w:val="center"/>
        <w:rPr>
          <w:rFonts w:ascii="Times New Roman" w:hAnsi="Times New Roman"/>
          <w:sz w:val="24"/>
          <w:szCs w:val="24"/>
          <w:lang w:eastAsia="cs-CZ"/>
        </w:rPr>
      </w:pPr>
      <w:r w:rsidRPr="00BA0D80">
        <w:rPr>
          <w:rFonts w:ascii="Times New Roman" w:hAnsi="Times New Roman"/>
          <w:i/>
          <w:sz w:val="24"/>
          <w:szCs w:val="24"/>
          <w:lang w:eastAsia="cs-CZ"/>
        </w:rPr>
        <w:t>(</w:t>
      </w:r>
      <w:r>
        <w:rPr>
          <w:rFonts w:ascii="Times New Roman" w:hAnsi="Times New Roman"/>
          <w:i/>
          <w:sz w:val="24"/>
          <w:szCs w:val="24"/>
          <w:lang w:eastAsia="cs-CZ"/>
        </w:rPr>
        <w:t>o</w:t>
      </w:r>
      <w:r w:rsidRPr="00BA0D80">
        <w:rPr>
          <w:rFonts w:ascii="Times New Roman" w:hAnsi="Times New Roman"/>
          <w:i/>
          <w:sz w:val="24"/>
          <w:szCs w:val="24"/>
          <w:lang w:eastAsia="cs-CZ"/>
        </w:rPr>
        <w:t xml:space="preserve">tisk </w:t>
      </w:r>
      <w:r>
        <w:rPr>
          <w:rFonts w:ascii="Times New Roman" w:hAnsi="Times New Roman"/>
          <w:i/>
          <w:sz w:val="24"/>
          <w:szCs w:val="24"/>
          <w:lang w:eastAsia="cs-CZ"/>
        </w:rPr>
        <w:t>úředního</w:t>
      </w:r>
      <w:r w:rsidRPr="00BA0D80">
        <w:rPr>
          <w:rFonts w:ascii="Times New Roman" w:hAnsi="Times New Roman"/>
          <w:i/>
          <w:sz w:val="24"/>
          <w:szCs w:val="24"/>
          <w:lang w:eastAsia="cs-CZ"/>
        </w:rPr>
        <w:t xml:space="preserve"> razítka)</w:t>
      </w:r>
    </w:p>
    <w:p w:rsidR="00BA0D80" w:rsidRPr="00BA0D80" w:rsidRDefault="00BA0D80" w:rsidP="00BA0D80">
      <w:pPr>
        <w:pStyle w:val="Bezmezer"/>
        <w:tabs>
          <w:tab w:val="left" w:pos="5387"/>
        </w:tabs>
        <w:rPr>
          <w:rFonts w:ascii="Times New Roman" w:hAnsi="Times New Roman"/>
          <w:sz w:val="24"/>
          <w:szCs w:val="24"/>
          <w:lang w:eastAsia="cs-CZ"/>
        </w:rPr>
      </w:pPr>
      <w:r w:rsidRPr="00BA0D80">
        <w:rPr>
          <w:rFonts w:ascii="Times New Roman" w:hAnsi="Times New Roman"/>
          <w:sz w:val="24"/>
          <w:szCs w:val="24"/>
          <w:lang w:eastAsia="cs-CZ"/>
        </w:rPr>
        <w:tab/>
      </w:r>
    </w:p>
    <w:p w:rsidR="00BA0D80" w:rsidRPr="00BA0D80" w:rsidRDefault="00BA0D80" w:rsidP="00BA0D80">
      <w:pPr>
        <w:pStyle w:val="Bezmezer"/>
        <w:tabs>
          <w:tab w:val="left" w:pos="5387"/>
        </w:tabs>
        <w:rPr>
          <w:rFonts w:ascii="Times New Roman" w:hAnsi="Times New Roman"/>
          <w:i/>
          <w:sz w:val="24"/>
          <w:szCs w:val="24"/>
          <w:lang w:eastAsia="cs-CZ"/>
        </w:rPr>
      </w:pPr>
    </w:p>
    <w:p w:rsidR="00BA0D80" w:rsidRPr="00BA0D80" w:rsidRDefault="00BA0D80" w:rsidP="00BA0D80">
      <w:pPr>
        <w:pStyle w:val="Bezmezer"/>
        <w:rPr>
          <w:rFonts w:ascii="Times New Roman" w:hAnsi="Times New Roman"/>
          <w:i/>
          <w:sz w:val="24"/>
          <w:szCs w:val="24"/>
          <w:lang w:eastAsia="cs-CZ"/>
        </w:rPr>
      </w:pPr>
      <w:r w:rsidRPr="00BA0D80">
        <w:rPr>
          <w:rFonts w:ascii="Times New Roman" w:hAnsi="Times New Roman"/>
          <w:i/>
          <w:sz w:val="24"/>
          <w:szCs w:val="24"/>
          <w:lang w:eastAsia="cs-CZ"/>
        </w:rPr>
        <w:t>titul, jméno, příjmení</w:t>
      </w:r>
    </w:p>
    <w:p w:rsidR="00BA0D80" w:rsidRPr="00BA0D80" w:rsidRDefault="00BA0D80" w:rsidP="00BA0D80">
      <w:pPr>
        <w:pStyle w:val="Bezmezer"/>
        <w:rPr>
          <w:rFonts w:ascii="Times New Roman" w:hAnsi="Times New Roman"/>
          <w:i/>
          <w:sz w:val="24"/>
          <w:szCs w:val="24"/>
          <w:lang w:eastAsia="cs-CZ"/>
        </w:rPr>
      </w:pPr>
      <w:r w:rsidRPr="00BA0D80">
        <w:rPr>
          <w:rFonts w:ascii="Times New Roman" w:hAnsi="Times New Roman"/>
          <w:i/>
          <w:sz w:val="24"/>
          <w:szCs w:val="24"/>
          <w:lang w:eastAsia="cs-CZ"/>
        </w:rPr>
        <w:t>ředitel školy</w:t>
      </w:r>
    </w:p>
    <w:p w:rsidR="00BA0D80" w:rsidRDefault="00BA0D80" w:rsidP="00BA0D80">
      <w:pPr>
        <w:pStyle w:val="Bezmezer"/>
        <w:rPr>
          <w:rFonts w:ascii="Arial" w:hAnsi="Arial" w:cs="Arial"/>
          <w:lang w:eastAsia="cs-CZ"/>
        </w:rPr>
      </w:pPr>
    </w:p>
    <w:p w:rsidR="00BA0D80" w:rsidRPr="00A917F3" w:rsidRDefault="00BA0D80" w:rsidP="00BA0D80">
      <w:pPr>
        <w:pStyle w:val="Bezmezer"/>
        <w:jc w:val="center"/>
        <w:rPr>
          <w:rFonts w:ascii="Arial" w:hAnsi="Arial" w:cs="Arial"/>
          <w:i/>
          <w:color w:val="FF0000"/>
          <w:lang w:eastAsia="cs-CZ"/>
        </w:rPr>
      </w:pPr>
    </w:p>
    <w:p w:rsidR="00BA0D80" w:rsidRDefault="00BA0D80" w:rsidP="006D64F5">
      <w:pPr>
        <w:rPr>
          <w:sz w:val="24"/>
        </w:rPr>
      </w:pPr>
    </w:p>
    <w:p w:rsidR="006D64F5" w:rsidRDefault="006D64F5" w:rsidP="006D64F5">
      <w:pPr>
        <w:rPr>
          <w:sz w:val="24"/>
        </w:rPr>
      </w:pPr>
    </w:p>
    <w:p w:rsidR="006D64F5" w:rsidRDefault="006D64F5" w:rsidP="006D64F5">
      <w:pPr>
        <w:rPr>
          <w:sz w:val="24"/>
        </w:rPr>
      </w:pPr>
    </w:p>
    <w:bookmarkStart w:id="60" w:name="_15._Dokumenty_předávané"/>
    <w:bookmarkEnd w:id="60"/>
    <w:p w:rsidR="006D64F5" w:rsidRDefault="003F257B" w:rsidP="006D64F5">
      <w:pPr>
        <w:pStyle w:val="Nadpis6"/>
      </w:pPr>
      <w:r>
        <w:fldChar w:fldCharType="begin"/>
      </w:r>
      <w:r w:rsidR="006D64F5">
        <w:instrText xml:space="preserve"> HYPERLINK  \l "_top" </w:instrText>
      </w:r>
      <w:r>
        <w:fldChar w:fldCharType="separate"/>
      </w:r>
      <w:r w:rsidR="006D64F5" w:rsidRPr="006D64F5">
        <w:rPr>
          <w:rStyle w:val="Hypertextovodkaz"/>
        </w:rPr>
        <w:t>15. Dokumenty předávané ředitelem školy krajskému úřadu, pokud se rodiče odvolají</w:t>
      </w:r>
      <w:r>
        <w:fldChar w:fldCharType="end"/>
      </w:r>
    </w:p>
    <w:p w:rsidR="006D64F5" w:rsidRPr="006D64F5" w:rsidRDefault="006D64F5" w:rsidP="006D64F5">
      <w:pPr>
        <w:rPr>
          <w:sz w:val="24"/>
        </w:rPr>
      </w:pPr>
    </w:p>
    <w:p w:rsidR="006D64F5" w:rsidRPr="006D64F5" w:rsidRDefault="006D64F5" w:rsidP="006D64F5">
      <w:pPr>
        <w:rPr>
          <w:sz w:val="24"/>
        </w:rPr>
      </w:pPr>
      <w:r w:rsidRPr="006D64F5">
        <w:rPr>
          <w:sz w:val="24"/>
        </w:rPr>
        <w:t xml:space="preserve">Každý úřad může mít své požadavky, ale většinou </w:t>
      </w:r>
      <w:r>
        <w:rPr>
          <w:sz w:val="24"/>
        </w:rPr>
        <w:t>může jít</w:t>
      </w:r>
      <w:r w:rsidRPr="006D64F5">
        <w:rPr>
          <w:sz w:val="24"/>
        </w:rPr>
        <w:t xml:space="preserve"> o:</w:t>
      </w:r>
    </w:p>
    <w:p w:rsidR="006D64F5" w:rsidRPr="006D64F5" w:rsidRDefault="006D64F5" w:rsidP="006D64F5">
      <w:pPr>
        <w:rPr>
          <w:sz w:val="24"/>
        </w:rPr>
      </w:pPr>
    </w:p>
    <w:p w:rsidR="006D64F5" w:rsidRPr="006D64F5" w:rsidRDefault="006D64F5" w:rsidP="006D64F5">
      <w:pPr>
        <w:numPr>
          <w:ilvl w:val="0"/>
          <w:numId w:val="11"/>
        </w:numPr>
        <w:rPr>
          <w:sz w:val="24"/>
        </w:rPr>
      </w:pPr>
      <w:r w:rsidRPr="006D64F5">
        <w:rPr>
          <w:sz w:val="24"/>
        </w:rPr>
        <w:t xml:space="preserve">Žádost o přijetí dítěte k základnímu vzdělávání (kopie ověřená s originálem). </w:t>
      </w:r>
    </w:p>
    <w:p w:rsidR="006D64F5" w:rsidRPr="006D64F5" w:rsidRDefault="006D64F5" w:rsidP="006D64F5">
      <w:pPr>
        <w:numPr>
          <w:ilvl w:val="0"/>
          <w:numId w:val="11"/>
        </w:numPr>
        <w:rPr>
          <w:sz w:val="24"/>
        </w:rPr>
      </w:pPr>
      <w:r w:rsidRPr="006D64F5">
        <w:rPr>
          <w:sz w:val="24"/>
        </w:rPr>
        <w:t xml:space="preserve">Zápisový osobní list (kopie ověřená s originálem). </w:t>
      </w:r>
    </w:p>
    <w:p w:rsidR="006D64F5" w:rsidRPr="006D64F5" w:rsidRDefault="006D64F5" w:rsidP="006D64F5">
      <w:pPr>
        <w:numPr>
          <w:ilvl w:val="0"/>
          <w:numId w:val="11"/>
        </w:numPr>
        <w:rPr>
          <w:sz w:val="24"/>
        </w:rPr>
      </w:pPr>
      <w:r w:rsidRPr="006D64F5">
        <w:rPr>
          <w:sz w:val="24"/>
        </w:rPr>
        <w:t>Protokol o vyjádření se k podkladu rozhodnutí, pokud se zákonný zástupce dostavil a vyjádřil se k podkladům, popř. výzva zákonnému zástupci o možnosti vyjádřit se v určité lhůtě k podkladům rozhodnutí společně doplněná doručenkou, pakliže se rodič nedostavil a své možnosti nevyužil. (§ 18 a § 36 odst. 3 zákona č. 500/2004 Sb., správního řádu</w:t>
      </w:r>
      <w:r w:rsidR="00A56ECF">
        <w:rPr>
          <w:sz w:val="24"/>
        </w:rPr>
        <w:t xml:space="preserve">, </w:t>
      </w:r>
      <w:r w:rsidRPr="006D64F5">
        <w:rPr>
          <w:sz w:val="24"/>
        </w:rPr>
        <w:t xml:space="preserve">kopie ověřená s originálem. </w:t>
      </w:r>
    </w:p>
    <w:p w:rsidR="006D64F5" w:rsidRPr="006D64F5" w:rsidRDefault="006D64F5" w:rsidP="006D64F5">
      <w:pPr>
        <w:numPr>
          <w:ilvl w:val="0"/>
          <w:numId w:val="11"/>
        </w:numPr>
        <w:rPr>
          <w:sz w:val="24"/>
        </w:rPr>
      </w:pPr>
      <w:r w:rsidRPr="006D64F5">
        <w:rPr>
          <w:sz w:val="24"/>
        </w:rPr>
        <w:t xml:space="preserve">Rozhodnutí ředitele základní školy o nepřijetí dítěte k základnímu vzdělávání (kopie ověřená s originálem) </w:t>
      </w:r>
    </w:p>
    <w:p w:rsidR="006D64F5" w:rsidRPr="006D64F5" w:rsidRDefault="006D64F5" w:rsidP="006D64F5">
      <w:pPr>
        <w:numPr>
          <w:ilvl w:val="0"/>
          <w:numId w:val="11"/>
        </w:numPr>
        <w:rPr>
          <w:sz w:val="24"/>
        </w:rPr>
      </w:pPr>
      <w:r w:rsidRPr="006D64F5">
        <w:rPr>
          <w:sz w:val="24"/>
        </w:rPr>
        <w:t>Doklad o předání rozhodnutí (doručenka nebo podpis zákonného zástupce s datem převzetí na originál rozhodnutí</w:t>
      </w:r>
      <w:r w:rsidR="00A56ECF">
        <w:rPr>
          <w:sz w:val="24"/>
        </w:rPr>
        <w:t xml:space="preserve">, </w:t>
      </w:r>
      <w:r w:rsidRPr="006D64F5">
        <w:rPr>
          <w:sz w:val="24"/>
        </w:rPr>
        <w:t xml:space="preserve">kopie ověřená s originálem). </w:t>
      </w:r>
    </w:p>
    <w:p w:rsidR="006D64F5" w:rsidRPr="006D64F5" w:rsidRDefault="006D64F5" w:rsidP="006D64F5">
      <w:pPr>
        <w:numPr>
          <w:ilvl w:val="0"/>
          <w:numId w:val="11"/>
        </w:numPr>
        <w:rPr>
          <w:sz w:val="24"/>
        </w:rPr>
      </w:pPr>
      <w:r w:rsidRPr="006D64F5">
        <w:rPr>
          <w:sz w:val="24"/>
        </w:rPr>
        <w:t xml:space="preserve">Odvolání proti rozhodnutí o nepřijetí k základnímu vzdělávání – originál + obálka            </w:t>
      </w:r>
    </w:p>
    <w:p w:rsidR="006D64F5" w:rsidRPr="006D64F5" w:rsidRDefault="006D64F5" w:rsidP="006D64F5">
      <w:pPr>
        <w:numPr>
          <w:ilvl w:val="0"/>
          <w:numId w:val="11"/>
        </w:numPr>
        <w:rPr>
          <w:sz w:val="24"/>
        </w:rPr>
      </w:pPr>
      <w:r w:rsidRPr="006D64F5">
        <w:rPr>
          <w:sz w:val="24"/>
        </w:rPr>
        <w:t xml:space="preserve">Vyjádření ředitele základní školy k podanému odvolání. </w:t>
      </w:r>
    </w:p>
    <w:p w:rsidR="006D64F5" w:rsidRPr="006D64F5" w:rsidRDefault="006D64F5" w:rsidP="006D64F5">
      <w:pPr>
        <w:numPr>
          <w:ilvl w:val="0"/>
          <w:numId w:val="11"/>
        </w:numPr>
        <w:rPr>
          <w:sz w:val="24"/>
        </w:rPr>
      </w:pPr>
      <w:r w:rsidRPr="006D64F5">
        <w:rPr>
          <w:sz w:val="24"/>
        </w:rPr>
        <w:t xml:space="preserve">Další písemnosti, které se vztahují k věci (kopie ověřená s originálem). </w:t>
      </w:r>
    </w:p>
    <w:p w:rsidR="006D64F5" w:rsidRPr="006D64F5" w:rsidRDefault="006D64F5" w:rsidP="006D64F5">
      <w:pPr>
        <w:numPr>
          <w:ilvl w:val="0"/>
          <w:numId w:val="11"/>
        </w:numPr>
        <w:rPr>
          <w:sz w:val="24"/>
        </w:rPr>
      </w:pPr>
      <w:r w:rsidRPr="006D64F5">
        <w:rPr>
          <w:sz w:val="24"/>
        </w:rPr>
        <w:t xml:space="preserve">Informace o přerušení a zastavení správního řízení (§ 64 až § 66 zákona č. 500/2004 Sb., správní řád, kopie ověřená s originálem). </w:t>
      </w:r>
    </w:p>
    <w:p w:rsidR="006D64F5" w:rsidRPr="006D64F5" w:rsidRDefault="006D64F5" w:rsidP="006D64F5">
      <w:pPr>
        <w:numPr>
          <w:ilvl w:val="0"/>
          <w:numId w:val="11"/>
        </w:numPr>
        <w:rPr>
          <w:sz w:val="24"/>
        </w:rPr>
      </w:pPr>
      <w:r w:rsidRPr="006D64F5">
        <w:rPr>
          <w:sz w:val="24"/>
        </w:rPr>
        <w:t xml:space="preserve">Obecně závazná vyhláška obce, kterou se stanoví školské obvody základních škol zřízených městem, obcí, pokud byla vydána (kopie). </w:t>
      </w:r>
    </w:p>
    <w:p w:rsidR="006D64F5" w:rsidRPr="006D64F5" w:rsidRDefault="006D64F5" w:rsidP="006D64F5">
      <w:pPr>
        <w:numPr>
          <w:ilvl w:val="0"/>
          <w:numId w:val="11"/>
        </w:numPr>
        <w:rPr>
          <w:sz w:val="24"/>
        </w:rPr>
      </w:pPr>
      <w:r w:rsidRPr="006D64F5">
        <w:rPr>
          <w:sz w:val="24"/>
        </w:rPr>
        <w:t xml:space="preserve">Kritéria pro přijetí dítěte do prvního ročníku základní školy, případně dodatečná a pomocná kritéria (kopie ověřená s originálem). </w:t>
      </w:r>
    </w:p>
    <w:p w:rsidR="006D64F5" w:rsidRPr="006D64F5" w:rsidRDefault="006D64F5" w:rsidP="006D64F5">
      <w:pPr>
        <w:numPr>
          <w:ilvl w:val="0"/>
          <w:numId w:val="11"/>
        </w:numPr>
        <w:rPr>
          <w:sz w:val="24"/>
        </w:rPr>
      </w:pPr>
      <w:r w:rsidRPr="006D64F5">
        <w:rPr>
          <w:sz w:val="24"/>
        </w:rPr>
        <w:t xml:space="preserve">Seznam dětí přijatých do prvního ročníku základní školy (kopie ověřená s originálem). </w:t>
      </w:r>
    </w:p>
    <w:p w:rsidR="006D64F5" w:rsidRPr="006D64F5" w:rsidRDefault="006D64F5" w:rsidP="006D64F5">
      <w:pPr>
        <w:numPr>
          <w:ilvl w:val="0"/>
          <w:numId w:val="11"/>
        </w:numPr>
        <w:rPr>
          <w:sz w:val="24"/>
        </w:rPr>
      </w:pPr>
      <w:r w:rsidRPr="006D64F5">
        <w:rPr>
          <w:sz w:val="24"/>
        </w:rPr>
        <w:t xml:space="preserve">Seznam nepřijatých dětí do prvního ročníku základní školy (kopie ověřená s originálem). </w:t>
      </w:r>
    </w:p>
    <w:p w:rsidR="006D64F5" w:rsidRPr="006D64F5" w:rsidRDefault="006D64F5" w:rsidP="006D64F5">
      <w:pPr>
        <w:numPr>
          <w:ilvl w:val="0"/>
          <w:numId w:val="11"/>
        </w:numPr>
        <w:rPr>
          <w:sz w:val="24"/>
        </w:rPr>
      </w:pPr>
      <w:r w:rsidRPr="006D64F5">
        <w:rPr>
          <w:sz w:val="24"/>
        </w:rPr>
        <w:t xml:space="preserve">Datum zveřejnění seznamu přijatých dětí na přístupném místě ve škole a na webových stránkách. </w:t>
      </w:r>
    </w:p>
    <w:p w:rsidR="00A56ECF" w:rsidRDefault="00A56ECF" w:rsidP="006D64F5">
      <w:pPr>
        <w:rPr>
          <w:sz w:val="32"/>
        </w:rPr>
      </w:pPr>
      <w:r>
        <w:rPr>
          <w:sz w:val="32"/>
        </w:rPr>
        <w:br w:type="page"/>
      </w:r>
    </w:p>
    <w:bookmarkStart w:id="61" w:name="_16._Vyjádření_zákonných"/>
    <w:bookmarkEnd w:id="61"/>
    <w:p w:rsidR="00A56ECF" w:rsidRPr="00A56ECF" w:rsidRDefault="003F257B" w:rsidP="00A56ECF">
      <w:pPr>
        <w:pStyle w:val="Nadpis6"/>
      </w:pPr>
      <w:r>
        <w:fldChar w:fldCharType="begin"/>
      </w:r>
      <w:r w:rsidR="00A56ECF">
        <w:instrText xml:space="preserve"> HYPERLINK  \l "_top" </w:instrText>
      </w:r>
      <w:r>
        <w:fldChar w:fldCharType="separate"/>
      </w:r>
      <w:r w:rsidR="00A56ECF" w:rsidRPr="00A56ECF">
        <w:rPr>
          <w:rStyle w:val="Hypertextovodkaz"/>
        </w:rPr>
        <w:t>16. Vyjádření zákonných zástupců k podkladům pro vydání rozhodnutí</w:t>
      </w:r>
      <w:r>
        <w:fldChar w:fldCharType="end"/>
      </w:r>
    </w:p>
    <w:p w:rsidR="00A56ECF" w:rsidRPr="00A56ECF" w:rsidRDefault="00A56ECF" w:rsidP="00A56ECF">
      <w:pPr>
        <w:ind w:firstLine="709"/>
        <w:jc w:val="both"/>
        <w:rPr>
          <w:color w:val="2E3D47"/>
          <w:sz w:val="24"/>
          <w:szCs w:val="24"/>
        </w:rPr>
      </w:pPr>
    </w:p>
    <w:p w:rsidR="00A56ECF" w:rsidRPr="00A56ECF" w:rsidRDefault="00A56ECF" w:rsidP="00A56ECF">
      <w:pPr>
        <w:jc w:val="both"/>
        <w:rPr>
          <w:color w:val="2E3D47"/>
          <w:sz w:val="24"/>
          <w:szCs w:val="24"/>
        </w:rPr>
      </w:pPr>
      <w:r w:rsidRPr="00A56ECF">
        <w:rPr>
          <w:color w:val="2E3D47"/>
          <w:sz w:val="24"/>
          <w:szCs w:val="24"/>
        </w:rPr>
        <w:t xml:space="preserve">Jako zákonný zástupce dítěte __________ jste podal žádost o jeho přijetí k základnímu vzdělávání (odklad školní docházky) v Základní škole ………………. Sděluji Vám, že podle ustanovení § 36 odst. 3 zákona č. 500/2004 Sb., správní řád, ve znění pozdějších předpisů, máte možnost vyjádřit se k podkladům rozhodnutí. Nahlédnout do podkladů pro rozhodnutí můžete ve lhůtě do …..ti pracovních dnů </w:t>
      </w:r>
      <w:r w:rsidRPr="00A56ECF">
        <w:rPr>
          <w:i/>
          <w:color w:val="2E3D47"/>
          <w:sz w:val="24"/>
          <w:szCs w:val="24"/>
        </w:rPr>
        <w:t>(lhůtu ředitel školy stanoví v rozmezí 5 až 10ti dnů)</w:t>
      </w:r>
      <w:r w:rsidRPr="00A56ECF">
        <w:rPr>
          <w:color w:val="2E3D47"/>
          <w:sz w:val="24"/>
          <w:szCs w:val="24"/>
        </w:rPr>
        <w:t xml:space="preserve"> ode dne doručení této výzvy</w:t>
      </w:r>
      <w:r>
        <w:rPr>
          <w:color w:val="2E3D47"/>
          <w:sz w:val="24"/>
          <w:szCs w:val="24"/>
        </w:rPr>
        <w:t xml:space="preserve">,   </w:t>
      </w:r>
      <w:r w:rsidRPr="00A56ECF">
        <w:rPr>
          <w:color w:val="2E3D47"/>
          <w:sz w:val="24"/>
          <w:szCs w:val="24"/>
        </w:rPr>
        <w:t xml:space="preserve"> v Základní škole ………………… </w:t>
      </w:r>
      <w:r w:rsidR="00190BE3">
        <w:rPr>
          <w:color w:val="2E3D47"/>
          <w:sz w:val="24"/>
          <w:szCs w:val="24"/>
        </w:rPr>
        <w:t xml:space="preserve">vždy od … do … hodin. Přitom po vás může být vyžadováno prokázání totožnosti. </w:t>
      </w:r>
    </w:p>
    <w:p w:rsidR="00A56ECF" w:rsidRPr="00A56ECF" w:rsidRDefault="00A56ECF" w:rsidP="00A56ECF">
      <w:pPr>
        <w:jc w:val="both"/>
        <w:rPr>
          <w:color w:val="2E3D47"/>
          <w:sz w:val="24"/>
          <w:szCs w:val="24"/>
        </w:rPr>
      </w:pPr>
      <w:r w:rsidRPr="00A56ECF">
        <w:rPr>
          <w:b/>
          <w:color w:val="2E3D47"/>
          <w:sz w:val="24"/>
          <w:szCs w:val="24"/>
        </w:rPr>
        <w:t xml:space="preserve">Podle ustanovení </w:t>
      </w:r>
      <w:r w:rsidRPr="00A56ECF">
        <w:rPr>
          <w:color w:val="2E3D47"/>
          <w:sz w:val="24"/>
          <w:szCs w:val="24"/>
        </w:rPr>
        <w:t>§ 38, odst. 1 zákona č. 500/2004 Sb., správní řád, ve znění pozdějších předpisů, máte právo nahlížet do spisu, činit si z něj výpisy a máte nárok na pořízení kopie spisu nebo jednotlivých dokumentů.</w:t>
      </w:r>
    </w:p>
    <w:p w:rsidR="00A56ECF" w:rsidRPr="00A56ECF" w:rsidRDefault="00A56ECF" w:rsidP="00A56ECF">
      <w:pPr>
        <w:pStyle w:val="Normlnweb"/>
        <w:jc w:val="both"/>
        <w:rPr>
          <w:color w:val="2E3D47"/>
        </w:rPr>
      </w:pPr>
      <w:r w:rsidRPr="00A56ECF">
        <w:rPr>
          <w:color w:val="2E3D47"/>
        </w:rPr>
        <w:t>Po uplynutí výše uvedené lhůty škola rozhodn</w:t>
      </w:r>
      <w:r w:rsidR="00190BE3">
        <w:rPr>
          <w:color w:val="2E3D47"/>
        </w:rPr>
        <w:t>e</w:t>
      </w:r>
      <w:r w:rsidRPr="00A56ECF">
        <w:rPr>
          <w:color w:val="2E3D47"/>
        </w:rPr>
        <w:t xml:space="preserve"> o vaší žádosti.</w:t>
      </w:r>
    </w:p>
    <w:p w:rsidR="00A56ECF" w:rsidRPr="00A56ECF" w:rsidRDefault="00A56ECF" w:rsidP="00A56ECF">
      <w:pPr>
        <w:pStyle w:val="Normlnweb"/>
        <w:jc w:val="both"/>
        <w:rPr>
          <w:color w:val="2E3D47"/>
        </w:rPr>
      </w:pPr>
      <w:r w:rsidRPr="00A56ECF">
        <w:rPr>
          <w:color w:val="2E3D47"/>
        </w:rPr>
        <w:t>V ……………dne ……………….</w:t>
      </w:r>
    </w:p>
    <w:p w:rsidR="00A56ECF" w:rsidRPr="00A56ECF" w:rsidRDefault="00A56ECF" w:rsidP="00A56ECF">
      <w:pPr>
        <w:rPr>
          <w:color w:val="2E3D47"/>
          <w:sz w:val="24"/>
          <w:szCs w:val="24"/>
        </w:rPr>
      </w:pPr>
      <w:r w:rsidRPr="00A56ECF">
        <w:rPr>
          <w:color w:val="2E3D47"/>
          <w:sz w:val="24"/>
          <w:szCs w:val="24"/>
        </w:rPr>
        <w:t>(běžné razítko)</w:t>
      </w:r>
    </w:p>
    <w:p w:rsidR="00A56ECF" w:rsidRPr="00A56ECF" w:rsidRDefault="00A56ECF" w:rsidP="00A56ECF">
      <w:pPr>
        <w:pStyle w:val="Normlnweb"/>
        <w:jc w:val="both"/>
        <w:rPr>
          <w:color w:val="2E3D47"/>
        </w:rPr>
      </w:pPr>
    </w:p>
    <w:p w:rsidR="00A56ECF" w:rsidRPr="00A56ECF" w:rsidRDefault="00A56ECF" w:rsidP="00A56ECF">
      <w:pPr>
        <w:jc w:val="right"/>
        <w:rPr>
          <w:color w:val="2E3D47"/>
          <w:sz w:val="24"/>
          <w:szCs w:val="24"/>
        </w:rPr>
      </w:pPr>
      <w:r w:rsidRPr="00A56ECF">
        <w:rPr>
          <w:color w:val="2E3D47"/>
          <w:sz w:val="24"/>
          <w:szCs w:val="24"/>
        </w:rPr>
        <w:t xml:space="preserve"> </w:t>
      </w:r>
    </w:p>
    <w:p w:rsidR="00A56ECF" w:rsidRPr="00A56ECF" w:rsidRDefault="00A56ECF" w:rsidP="00A56ECF">
      <w:pPr>
        <w:rPr>
          <w:color w:val="2E3D47"/>
          <w:sz w:val="24"/>
          <w:szCs w:val="24"/>
        </w:rPr>
      </w:pPr>
      <w:r w:rsidRPr="00A56ECF">
        <w:rPr>
          <w:color w:val="2E3D47"/>
          <w:sz w:val="24"/>
          <w:szCs w:val="24"/>
        </w:rPr>
        <w:t>titul, jméno, příjmení</w:t>
      </w:r>
    </w:p>
    <w:p w:rsidR="00A56ECF" w:rsidRPr="00A56ECF" w:rsidRDefault="00A56ECF" w:rsidP="00A56ECF">
      <w:pPr>
        <w:rPr>
          <w:color w:val="2E3D47"/>
          <w:sz w:val="24"/>
          <w:szCs w:val="24"/>
        </w:rPr>
      </w:pPr>
      <w:r w:rsidRPr="00A56ECF">
        <w:rPr>
          <w:color w:val="2E3D47"/>
          <w:sz w:val="24"/>
          <w:szCs w:val="24"/>
        </w:rPr>
        <w:t>ředitel školy</w:t>
      </w:r>
    </w:p>
    <w:p w:rsidR="00FE0D3D" w:rsidRDefault="00FE0D3D" w:rsidP="00FE0D3D">
      <w:pPr>
        <w:rPr>
          <w:sz w:val="32"/>
        </w:rPr>
      </w:pPr>
    </w:p>
    <w:p w:rsidR="00FE0D3D" w:rsidRDefault="00FE0D3D" w:rsidP="00FE0D3D">
      <w:pPr>
        <w:rPr>
          <w:sz w:val="32"/>
        </w:rPr>
      </w:pPr>
      <w:r>
        <w:rPr>
          <w:sz w:val="32"/>
        </w:rPr>
        <w:br w:type="page"/>
      </w:r>
    </w:p>
    <w:p w:rsidR="00FE0D3D" w:rsidRDefault="00FE0D3D" w:rsidP="00FE0D3D">
      <w:pPr>
        <w:rPr>
          <w:sz w:val="32"/>
        </w:rPr>
      </w:pPr>
    </w:p>
    <w:bookmarkStart w:id="62" w:name="_17._Protokol_o"/>
    <w:bookmarkEnd w:id="62"/>
    <w:p w:rsidR="00FE0D3D" w:rsidRDefault="003F257B" w:rsidP="00FE0D3D">
      <w:pPr>
        <w:pStyle w:val="Nadpis6"/>
        <w:rPr>
          <w:sz w:val="32"/>
        </w:rPr>
      </w:pPr>
      <w:r>
        <w:fldChar w:fldCharType="begin"/>
      </w:r>
      <w:r w:rsidR="00FE0D3D">
        <w:instrText xml:space="preserve"> HYPERLINK  \l "_top" </w:instrText>
      </w:r>
      <w:r>
        <w:fldChar w:fldCharType="separate"/>
      </w:r>
      <w:r w:rsidR="00FE0D3D" w:rsidRPr="00FE0D3D">
        <w:rPr>
          <w:rStyle w:val="Hypertextovodkaz"/>
        </w:rPr>
        <w:t>17. Protokol o ústním jednání</w:t>
      </w:r>
      <w:r>
        <w:fldChar w:fldCharType="end"/>
      </w:r>
    </w:p>
    <w:p w:rsidR="00FE0D3D" w:rsidRDefault="00FE0D3D" w:rsidP="00FE0D3D">
      <w:pPr>
        <w:rPr>
          <w:sz w:val="32"/>
        </w:rPr>
      </w:pPr>
    </w:p>
    <w:p w:rsidR="00FE0D3D" w:rsidRPr="00FE0D3D" w:rsidRDefault="00FE0D3D" w:rsidP="00FE0D3D">
      <w:pPr>
        <w:rPr>
          <w:sz w:val="24"/>
          <w:szCs w:val="24"/>
        </w:rPr>
      </w:pPr>
      <w:r w:rsidRPr="00FE0D3D">
        <w:rPr>
          <w:sz w:val="24"/>
          <w:szCs w:val="24"/>
        </w:rPr>
        <w:t>(název a sídlo školy dle zřizovací listiny)</w:t>
      </w:r>
    </w:p>
    <w:p w:rsidR="00FE0D3D" w:rsidRPr="00FE0D3D" w:rsidRDefault="00FE0D3D" w:rsidP="00FE0D3D">
      <w:pPr>
        <w:rPr>
          <w:sz w:val="24"/>
          <w:szCs w:val="24"/>
        </w:rPr>
      </w:pPr>
    </w:p>
    <w:p w:rsidR="00FE0D3D" w:rsidRDefault="00FE0D3D" w:rsidP="00FE0D3D">
      <w:pPr>
        <w:rPr>
          <w:sz w:val="24"/>
          <w:szCs w:val="24"/>
        </w:rPr>
      </w:pPr>
      <w:r w:rsidRPr="00FE0D3D">
        <w:rPr>
          <w:sz w:val="24"/>
          <w:szCs w:val="24"/>
        </w:rPr>
        <w:t>V ………………………..dne……………</w:t>
      </w:r>
      <w:r w:rsidRPr="00FE0D3D">
        <w:rPr>
          <w:sz w:val="24"/>
          <w:szCs w:val="24"/>
        </w:rPr>
        <w:tab/>
      </w:r>
    </w:p>
    <w:p w:rsidR="00FE0D3D" w:rsidRPr="00FE0D3D" w:rsidRDefault="00FE0D3D" w:rsidP="00FE0D3D">
      <w:pPr>
        <w:rPr>
          <w:sz w:val="24"/>
          <w:szCs w:val="24"/>
        </w:rPr>
      </w:pPr>
      <w:r w:rsidRPr="00FE0D3D">
        <w:rPr>
          <w:sz w:val="24"/>
          <w:szCs w:val="24"/>
        </w:rPr>
        <w:t>Č.j.:………………………</w:t>
      </w:r>
    </w:p>
    <w:p w:rsidR="00FE0D3D" w:rsidRPr="00FE0D3D" w:rsidRDefault="00FE0D3D" w:rsidP="00FE0D3D">
      <w:pPr>
        <w:rPr>
          <w:sz w:val="24"/>
          <w:szCs w:val="24"/>
        </w:rPr>
      </w:pPr>
    </w:p>
    <w:p w:rsidR="00FE0D3D" w:rsidRPr="00FE0D3D" w:rsidRDefault="00FE0D3D" w:rsidP="00FE0D3D">
      <w:pPr>
        <w:jc w:val="center"/>
        <w:rPr>
          <w:b/>
          <w:color w:val="0000FF"/>
          <w:sz w:val="24"/>
          <w:szCs w:val="24"/>
        </w:rPr>
      </w:pPr>
      <w:r w:rsidRPr="00FE0D3D">
        <w:rPr>
          <w:b/>
          <w:color w:val="0000FF"/>
          <w:sz w:val="24"/>
          <w:szCs w:val="24"/>
        </w:rPr>
        <w:t>Protokol o ústním jednání</w:t>
      </w:r>
    </w:p>
    <w:p w:rsidR="00FE0D3D" w:rsidRPr="00FE0D3D" w:rsidRDefault="00FE0D3D" w:rsidP="00FE0D3D">
      <w:pPr>
        <w:rPr>
          <w:sz w:val="24"/>
          <w:szCs w:val="24"/>
        </w:rPr>
      </w:pPr>
      <w:r w:rsidRPr="00FE0D3D">
        <w:rPr>
          <w:sz w:val="24"/>
          <w:szCs w:val="24"/>
        </w:rPr>
        <w:t>ve věci žádosti o přijetí (jméno a datum narození účastníka řízení)……………………………… (trvalý  pobyt)……………………………………………………………k </w:t>
      </w:r>
      <w:r>
        <w:rPr>
          <w:sz w:val="24"/>
          <w:szCs w:val="24"/>
        </w:rPr>
        <w:t>základnímu</w:t>
      </w:r>
      <w:r w:rsidRPr="00FE0D3D">
        <w:rPr>
          <w:sz w:val="24"/>
          <w:szCs w:val="24"/>
        </w:rPr>
        <w:t xml:space="preserve"> vzdělávání  do…………………………………………….(název školy dle zřizovací listiny).</w:t>
      </w: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Místo jednání</w:t>
      </w:r>
      <w:r>
        <w:rPr>
          <w:sz w:val="24"/>
          <w:szCs w:val="24"/>
        </w:rPr>
        <w:t>, d</w:t>
      </w:r>
      <w:r w:rsidRPr="00FE0D3D">
        <w:rPr>
          <w:sz w:val="24"/>
          <w:szCs w:val="24"/>
        </w:rPr>
        <w:t>atum a čas:</w:t>
      </w:r>
      <w:r w:rsidRPr="00FE0D3D">
        <w:rPr>
          <w:sz w:val="24"/>
          <w:szCs w:val="24"/>
        </w:rPr>
        <w:tab/>
      </w:r>
      <w:r w:rsidRPr="00FE0D3D">
        <w:rPr>
          <w:sz w:val="24"/>
          <w:szCs w:val="24"/>
        </w:rPr>
        <w:tab/>
      </w: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Účastník řízení:</w:t>
      </w:r>
    </w:p>
    <w:p w:rsidR="00FE0D3D" w:rsidRPr="00FE0D3D" w:rsidRDefault="00FE0D3D" w:rsidP="00FE0D3D">
      <w:pPr>
        <w:rPr>
          <w:sz w:val="24"/>
          <w:szCs w:val="24"/>
        </w:rPr>
      </w:pPr>
      <w:r w:rsidRPr="00FE0D3D">
        <w:rPr>
          <w:sz w:val="24"/>
          <w:szCs w:val="24"/>
        </w:rPr>
        <w:t>Jméno a příjmení:</w:t>
      </w:r>
      <w:r w:rsidRPr="00FE0D3D">
        <w:rPr>
          <w:sz w:val="24"/>
          <w:szCs w:val="24"/>
        </w:rPr>
        <w:tab/>
      </w:r>
    </w:p>
    <w:p w:rsidR="00FE0D3D" w:rsidRPr="00FE0D3D" w:rsidRDefault="00FE0D3D" w:rsidP="00FE0D3D">
      <w:pPr>
        <w:rPr>
          <w:sz w:val="24"/>
          <w:szCs w:val="24"/>
        </w:rPr>
      </w:pPr>
      <w:r w:rsidRPr="00FE0D3D">
        <w:rPr>
          <w:sz w:val="24"/>
          <w:szCs w:val="24"/>
        </w:rPr>
        <w:t>Bydliště:</w:t>
      </w:r>
    </w:p>
    <w:p w:rsidR="00FE0D3D" w:rsidRPr="00FE0D3D" w:rsidRDefault="00FE0D3D" w:rsidP="00FE0D3D">
      <w:pPr>
        <w:rPr>
          <w:sz w:val="24"/>
          <w:szCs w:val="24"/>
        </w:rPr>
      </w:pPr>
    </w:p>
    <w:p w:rsidR="00FE0D3D" w:rsidRPr="00FE0D3D" w:rsidRDefault="00FE0D3D" w:rsidP="00FE0D3D">
      <w:pPr>
        <w:rPr>
          <w:sz w:val="24"/>
          <w:szCs w:val="24"/>
        </w:rPr>
      </w:pPr>
      <w:r>
        <w:rPr>
          <w:sz w:val="24"/>
          <w:szCs w:val="24"/>
        </w:rPr>
        <w:t>Z</w:t>
      </w:r>
      <w:r w:rsidRPr="00FE0D3D">
        <w:rPr>
          <w:sz w:val="24"/>
          <w:szCs w:val="24"/>
        </w:rPr>
        <w:t>ákonný zástupc</w:t>
      </w:r>
      <w:r>
        <w:rPr>
          <w:sz w:val="24"/>
          <w:szCs w:val="24"/>
        </w:rPr>
        <w:t>e</w:t>
      </w:r>
      <w:r w:rsidRPr="00FE0D3D">
        <w:rPr>
          <w:sz w:val="24"/>
          <w:szCs w:val="24"/>
        </w:rPr>
        <w:t xml:space="preserve"> účastníka řízení:</w:t>
      </w:r>
      <w:r w:rsidRPr="00FE0D3D">
        <w:rPr>
          <w:sz w:val="24"/>
          <w:szCs w:val="24"/>
        </w:rPr>
        <w:tab/>
      </w:r>
    </w:p>
    <w:p w:rsidR="00FE0D3D" w:rsidRPr="00FE0D3D" w:rsidRDefault="00FE0D3D" w:rsidP="00FE0D3D">
      <w:pPr>
        <w:rPr>
          <w:sz w:val="24"/>
          <w:szCs w:val="24"/>
        </w:rPr>
      </w:pPr>
      <w:r w:rsidRPr="00FE0D3D">
        <w:rPr>
          <w:sz w:val="24"/>
          <w:szCs w:val="24"/>
        </w:rPr>
        <w:t>Jméno a příjmení:</w:t>
      </w:r>
      <w:r w:rsidRPr="00FE0D3D">
        <w:rPr>
          <w:sz w:val="24"/>
          <w:szCs w:val="24"/>
        </w:rPr>
        <w:tab/>
      </w:r>
    </w:p>
    <w:p w:rsidR="00FE0D3D" w:rsidRPr="00FE0D3D" w:rsidRDefault="00FE0D3D" w:rsidP="00FE0D3D">
      <w:pPr>
        <w:rPr>
          <w:sz w:val="24"/>
          <w:szCs w:val="24"/>
        </w:rPr>
      </w:pPr>
      <w:r w:rsidRPr="00FE0D3D">
        <w:rPr>
          <w:sz w:val="24"/>
          <w:szCs w:val="24"/>
        </w:rPr>
        <w:t>Bydliště:</w:t>
      </w:r>
      <w:r w:rsidRPr="00FE0D3D">
        <w:rPr>
          <w:sz w:val="24"/>
          <w:szCs w:val="24"/>
        </w:rPr>
        <w:tab/>
      </w:r>
      <w:r w:rsidRPr="00FE0D3D">
        <w:rPr>
          <w:sz w:val="24"/>
          <w:szCs w:val="24"/>
        </w:rPr>
        <w:tab/>
      </w: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Oprávněná úřední osoba:</w:t>
      </w:r>
    </w:p>
    <w:p w:rsidR="00FE0D3D" w:rsidRPr="00FE0D3D" w:rsidRDefault="00FE0D3D" w:rsidP="00FE0D3D">
      <w:pPr>
        <w:rPr>
          <w:sz w:val="24"/>
          <w:szCs w:val="24"/>
        </w:rPr>
      </w:pPr>
      <w:r w:rsidRPr="00FE0D3D">
        <w:rPr>
          <w:sz w:val="24"/>
          <w:szCs w:val="24"/>
        </w:rPr>
        <w:t>Jméno a příjmení:</w:t>
      </w:r>
      <w:r w:rsidRPr="00FE0D3D">
        <w:rPr>
          <w:sz w:val="24"/>
          <w:szCs w:val="24"/>
        </w:rPr>
        <w:tab/>
      </w:r>
    </w:p>
    <w:p w:rsidR="00FE0D3D" w:rsidRDefault="00FE0D3D" w:rsidP="00FE0D3D">
      <w:pPr>
        <w:rPr>
          <w:sz w:val="24"/>
          <w:szCs w:val="24"/>
        </w:rPr>
      </w:pPr>
    </w:p>
    <w:p w:rsidR="00FE0D3D" w:rsidRPr="00FE0D3D" w:rsidRDefault="00FE0D3D" w:rsidP="00FE0D3D">
      <w:pPr>
        <w:rPr>
          <w:sz w:val="24"/>
          <w:szCs w:val="24"/>
        </w:rPr>
      </w:pPr>
      <w:r w:rsidRPr="00FE0D3D">
        <w:rPr>
          <w:sz w:val="24"/>
          <w:szCs w:val="24"/>
        </w:rPr>
        <w:t>Další přítomné osoby:</w:t>
      </w:r>
      <w:r w:rsidRPr="00FE0D3D">
        <w:rPr>
          <w:sz w:val="24"/>
          <w:szCs w:val="24"/>
        </w:rPr>
        <w:tab/>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Poučení o procesních právech:</w:t>
      </w:r>
    </w:p>
    <w:p w:rsidR="00FE0D3D" w:rsidRPr="00FE0D3D" w:rsidRDefault="00FE0D3D" w:rsidP="00FE0D3D">
      <w:pPr>
        <w:rPr>
          <w:sz w:val="24"/>
          <w:szCs w:val="24"/>
        </w:rPr>
      </w:pPr>
      <w:r w:rsidRPr="00FE0D3D">
        <w:rPr>
          <w:sz w:val="24"/>
          <w:szCs w:val="24"/>
        </w:rPr>
        <w:t>- dle § 8 odst. 1 zákona č. 500/2004 Sb., správní řád, ve znění pozdějších předpisů (dále jen „správní řád“) je povinností účastníka bezodkladně upozornit správní orgán na řízení u jiného správního orgánu</w:t>
      </w:r>
    </w:p>
    <w:p w:rsidR="00FE0D3D" w:rsidRPr="00FE0D3D" w:rsidRDefault="00FE0D3D" w:rsidP="00FE0D3D">
      <w:pPr>
        <w:rPr>
          <w:sz w:val="24"/>
          <w:szCs w:val="24"/>
        </w:rPr>
      </w:pPr>
      <w:r w:rsidRPr="00FE0D3D">
        <w:rPr>
          <w:sz w:val="24"/>
          <w:szCs w:val="24"/>
        </w:rPr>
        <w:t>- dle § 16 odst. 2 správního řádu písemnosti v cizím jazyce překládá účastník v originálním znění a v úředně ověřeném překladu do jazyka českého</w:t>
      </w:r>
    </w:p>
    <w:p w:rsidR="00FE0D3D" w:rsidRPr="00FE0D3D" w:rsidRDefault="00FE0D3D" w:rsidP="00FE0D3D">
      <w:pPr>
        <w:rPr>
          <w:sz w:val="24"/>
          <w:szCs w:val="24"/>
        </w:rPr>
      </w:pPr>
      <w:r w:rsidRPr="00FE0D3D">
        <w:rPr>
          <w:sz w:val="24"/>
          <w:szCs w:val="24"/>
        </w:rPr>
        <w:t>- dle § 16 odst. 3 správního řádu je stanoveno právo účastníka řízení na tlumočníka</w:t>
      </w:r>
    </w:p>
    <w:p w:rsidR="00FE0D3D" w:rsidRPr="00FE0D3D" w:rsidRDefault="00FE0D3D" w:rsidP="00FE0D3D">
      <w:pPr>
        <w:rPr>
          <w:sz w:val="24"/>
          <w:szCs w:val="24"/>
        </w:rPr>
      </w:pPr>
      <w:r w:rsidRPr="00FE0D3D">
        <w:rPr>
          <w:sz w:val="24"/>
          <w:szCs w:val="24"/>
        </w:rPr>
        <w:t>- dle § 33 odst. 1 správního řádu má účastník řízení oprávnění zvolit si zmocněnce</w:t>
      </w:r>
    </w:p>
    <w:p w:rsidR="00FE0D3D" w:rsidRPr="00FE0D3D" w:rsidRDefault="00FE0D3D" w:rsidP="00FE0D3D">
      <w:pPr>
        <w:rPr>
          <w:sz w:val="24"/>
          <w:szCs w:val="24"/>
        </w:rPr>
      </w:pPr>
      <w:r w:rsidRPr="00FE0D3D">
        <w:rPr>
          <w:sz w:val="24"/>
          <w:szCs w:val="24"/>
        </w:rPr>
        <w:t>- dle § 36 odst. 1 a 2 správního řádu je účastník řízení oprávněn navrhovat důkazy a činit jiné návrhy po celou dobu řízení a oprávnění účastníka vyjádřit své stanovisko a požadovat informace o řízení</w:t>
      </w:r>
    </w:p>
    <w:p w:rsidR="00FE0D3D" w:rsidRPr="00FE0D3D" w:rsidRDefault="00FE0D3D" w:rsidP="00FE0D3D">
      <w:pPr>
        <w:rPr>
          <w:sz w:val="24"/>
          <w:szCs w:val="24"/>
        </w:rPr>
      </w:pPr>
      <w:r w:rsidRPr="00FE0D3D">
        <w:rPr>
          <w:sz w:val="24"/>
          <w:szCs w:val="24"/>
        </w:rPr>
        <w:t>- podle §36 odst.3 správního řádu mají účastníci řízení před vydáním rozhodnutí možnost vyjádřit se k podkladům rozhodnutí; to se netýká žadatele, pokud se v jeho žádosti v plném rozsahu vyhovuje, a účastníka, který se práva vyjádřit se k podkladům rozhodnutí vzdal.</w:t>
      </w:r>
    </w:p>
    <w:p w:rsidR="00FE0D3D" w:rsidRPr="00FE0D3D" w:rsidRDefault="00FE0D3D" w:rsidP="00FE0D3D">
      <w:pPr>
        <w:rPr>
          <w:sz w:val="24"/>
          <w:szCs w:val="24"/>
        </w:rPr>
      </w:pPr>
      <w:r w:rsidRPr="00FE0D3D">
        <w:rPr>
          <w:sz w:val="24"/>
          <w:szCs w:val="24"/>
        </w:rPr>
        <w:t>- dle § 36 odst. 4 správního řádu má účastník či zástupce povinnost na výzvu oprávněné úřední osoby předložit průkaz totožnosti</w:t>
      </w:r>
    </w:p>
    <w:p w:rsidR="00FE0D3D" w:rsidRPr="00FE0D3D" w:rsidRDefault="00FE0D3D" w:rsidP="00FE0D3D">
      <w:pPr>
        <w:rPr>
          <w:sz w:val="24"/>
          <w:szCs w:val="24"/>
        </w:rPr>
      </w:pPr>
      <w:r w:rsidRPr="00FE0D3D">
        <w:rPr>
          <w:sz w:val="24"/>
          <w:szCs w:val="24"/>
        </w:rPr>
        <w:t>- dle § 38 odst. 1 a 4 správního řádu je účastník a zástupce oprávně</w:t>
      </w:r>
      <w:r>
        <w:rPr>
          <w:sz w:val="24"/>
          <w:szCs w:val="24"/>
        </w:rPr>
        <w:t>n</w:t>
      </w:r>
      <w:r w:rsidRPr="00FE0D3D">
        <w:rPr>
          <w:sz w:val="24"/>
          <w:szCs w:val="24"/>
        </w:rPr>
        <w:t xml:space="preserve"> nahlížet do spisu a právo činit si ze spisu výpisy a pořízení kopie spisu</w:t>
      </w:r>
    </w:p>
    <w:p w:rsidR="00FE0D3D" w:rsidRPr="00FE0D3D" w:rsidRDefault="00FE0D3D" w:rsidP="00FE0D3D">
      <w:pPr>
        <w:rPr>
          <w:sz w:val="24"/>
          <w:szCs w:val="24"/>
        </w:rPr>
      </w:pPr>
      <w:r w:rsidRPr="00FE0D3D">
        <w:rPr>
          <w:sz w:val="24"/>
          <w:szCs w:val="24"/>
        </w:rPr>
        <w:t>- dle § 41 odst. 2 správního řádu je účastník oprávně</w:t>
      </w:r>
      <w:r>
        <w:rPr>
          <w:sz w:val="24"/>
          <w:szCs w:val="24"/>
        </w:rPr>
        <w:t>n</w:t>
      </w:r>
      <w:r w:rsidRPr="00FE0D3D">
        <w:rPr>
          <w:sz w:val="24"/>
          <w:szCs w:val="24"/>
        </w:rPr>
        <w:t xml:space="preserve"> požádat o prominutí zmeškání úkonu za splnění zákonných podmínek</w:t>
      </w:r>
    </w:p>
    <w:p w:rsidR="00FE0D3D" w:rsidRPr="00FE0D3D" w:rsidRDefault="00FE0D3D" w:rsidP="00FE0D3D">
      <w:pPr>
        <w:rPr>
          <w:sz w:val="24"/>
          <w:szCs w:val="24"/>
        </w:rPr>
      </w:pPr>
      <w:r w:rsidRPr="00FE0D3D">
        <w:rPr>
          <w:sz w:val="24"/>
          <w:szCs w:val="24"/>
        </w:rPr>
        <w:t>- dle § 50 odst. 2 správního řádu má účastník povinnost poskytovat součinnost při opatřování podkladů pro vydání rozhodnutí</w:t>
      </w:r>
    </w:p>
    <w:p w:rsidR="00FE0D3D" w:rsidRPr="00FE0D3D" w:rsidRDefault="00FE0D3D" w:rsidP="00FE0D3D">
      <w:pPr>
        <w:rPr>
          <w:sz w:val="24"/>
          <w:szCs w:val="24"/>
        </w:rPr>
      </w:pPr>
      <w:r w:rsidRPr="00FE0D3D">
        <w:rPr>
          <w:sz w:val="24"/>
          <w:szCs w:val="24"/>
        </w:rPr>
        <w:t>- dle § 52 správního řádu má účastník povinnost označit důkazy na podporu svých tvrzení</w:t>
      </w:r>
    </w:p>
    <w:p w:rsidR="00FE0D3D" w:rsidRPr="00FE0D3D" w:rsidRDefault="00FE0D3D" w:rsidP="00FE0D3D">
      <w:pPr>
        <w:rPr>
          <w:sz w:val="24"/>
          <w:szCs w:val="24"/>
        </w:rPr>
      </w:pPr>
      <w:r w:rsidRPr="00FE0D3D">
        <w:rPr>
          <w:sz w:val="24"/>
          <w:szCs w:val="24"/>
        </w:rPr>
        <w:t xml:space="preserve">- dle § 59 správního řádu v souvislosti s § 49 správního řádu má správní orgán oprávnění předvolat osoby, jejíž osobní účast na úkonu v řízení je nutná a povinnost předvolaného dostavit se včas na určené místo </w:t>
      </w:r>
    </w:p>
    <w:p w:rsidR="00FE0D3D" w:rsidRPr="00FE0D3D" w:rsidRDefault="00FE0D3D" w:rsidP="00FE0D3D">
      <w:pPr>
        <w:rPr>
          <w:sz w:val="24"/>
          <w:szCs w:val="24"/>
        </w:rPr>
      </w:pPr>
      <w:r w:rsidRPr="00FE0D3D">
        <w:rPr>
          <w:sz w:val="24"/>
          <w:szCs w:val="24"/>
        </w:rPr>
        <w:t>- dle § 60 odst. 1 správního řád</w:t>
      </w:r>
      <w:r>
        <w:rPr>
          <w:sz w:val="24"/>
          <w:szCs w:val="24"/>
        </w:rPr>
        <w:t>u</w:t>
      </w:r>
      <w:r w:rsidRPr="00FE0D3D">
        <w:rPr>
          <w:sz w:val="24"/>
          <w:szCs w:val="24"/>
        </w:rPr>
        <w:t xml:space="preserve"> má správní orgán oprávnění předvést účastníka nebo svědka za splnění zákonných podmínek</w:t>
      </w:r>
    </w:p>
    <w:p w:rsidR="00FE0D3D" w:rsidRPr="00FE0D3D" w:rsidRDefault="00FE0D3D" w:rsidP="00FE0D3D">
      <w:pPr>
        <w:rPr>
          <w:sz w:val="24"/>
          <w:szCs w:val="24"/>
        </w:rPr>
      </w:pPr>
      <w:r w:rsidRPr="00FE0D3D">
        <w:rPr>
          <w:sz w:val="24"/>
          <w:szCs w:val="24"/>
        </w:rPr>
        <w:t>- dle § 63 správního řádu se stanoví možnost správního orgánu po předchozím upozornění vykázat rušící osobu z místa jednání či úkonu</w:t>
      </w:r>
    </w:p>
    <w:p w:rsidR="00FE0D3D" w:rsidRPr="00FE0D3D" w:rsidRDefault="00FE0D3D" w:rsidP="00FE0D3D">
      <w:pPr>
        <w:rPr>
          <w:sz w:val="24"/>
          <w:szCs w:val="24"/>
        </w:rPr>
      </w:pPr>
      <w:r w:rsidRPr="00FE0D3D">
        <w:rPr>
          <w:sz w:val="24"/>
          <w:szCs w:val="24"/>
        </w:rPr>
        <w:t>- podle § 82 odst. 4 správního řádu k novým skutečnostem a k návrhům na provedení nových důkazů, uvedeným v odvolání nebo v průběhu odvolacího řízení, se přihlédne jen tehdy, jde-li o takové skutečnosti nebo důkazy, které účastník nemohl uplatnit dříve</w:t>
      </w: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Vyjádření zákonných zástupců:</w:t>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Počet stran protokolu:</w:t>
      </w:r>
      <w:r w:rsidRPr="00FE0D3D">
        <w:rPr>
          <w:sz w:val="24"/>
          <w:szCs w:val="24"/>
        </w:rPr>
        <w:tab/>
      </w:r>
      <w:r w:rsidRPr="00FE0D3D">
        <w:rPr>
          <w:sz w:val="24"/>
          <w:szCs w:val="24"/>
        </w:rPr>
        <w:tab/>
      </w:r>
      <w:r w:rsidRPr="00FE0D3D">
        <w:rPr>
          <w:sz w:val="24"/>
          <w:szCs w:val="24"/>
        </w:rPr>
        <w:tab/>
      </w:r>
      <w:r w:rsidRPr="00FE0D3D">
        <w:rPr>
          <w:sz w:val="24"/>
          <w:szCs w:val="24"/>
        </w:rPr>
        <w:tab/>
        <w:t xml:space="preserve"> Počet stran příloh:</w:t>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 xml:space="preserve">Protokol byl </w:t>
      </w:r>
      <w:r>
        <w:rPr>
          <w:sz w:val="24"/>
          <w:szCs w:val="24"/>
        </w:rPr>
        <w:t xml:space="preserve">přečten a </w:t>
      </w:r>
      <w:r w:rsidRPr="00FE0D3D">
        <w:rPr>
          <w:sz w:val="24"/>
          <w:szCs w:val="24"/>
        </w:rPr>
        <w:t>schválen všemi přítomnými osobami, podepsán jako správný a jednání bylo ukončeno   dne………………  v ………… hodin.</w:t>
      </w: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Podpisy zúčastněných osob</w:t>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 xml:space="preserve">.................................................. </w:t>
      </w:r>
      <w:r w:rsidRPr="00FE0D3D">
        <w:rPr>
          <w:sz w:val="24"/>
          <w:szCs w:val="24"/>
        </w:rPr>
        <w:tab/>
        <w:t>..................................................</w:t>
      </w:r>
      <w:r w:rsidRPr="00FE0D3D">
        <w:rPr>
          <w:sz w:val="24"/>
          <w:szCs w:val="24"/>
        </w:rPr>
        <w:tab/>
        <w:t xml:space="preserve"> </w:t>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Důvod(y) odepření podpisu:</w:t>
      </w:r>
    </w:p>
    <w:p w:rsidR="00FE0D3D" w:rsidRP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Stejnopis protokolu byl předán účastníkům jednání, s nímž bylo ústně jednáno.</w:t>
      </w:r>
    </w:p>
    <w:p w:rsidR="00FE0D3D" w:rsidRDefault="00FE0D3D" w:rsidP="00FE0D3D">
      <w:pPr>
        <w:rPr>
          <w:sz w:val="24"/>
          <w:szCs w:val="24"/>
        </w:rPr>
      </w:pPr>
    </w:p>
    <w:p w:rsidR="00FE0D3D" w:rsidRPr="00FE0D3D" w:rsidRDefault="00FE0D3D" w:rsidP="00FE0D3D">
      <w:pPr>
        <w:rPr>
          <w:sz w:val="24"/>
          <w:szCs w:val="24"/>
        </w:rPr>
      </w:pPr>
    </w:p>
    <w:p w:rsidR="00FE0D3D" w:rsidRPr="00FE0D3D" w:rsidRDefault="00FE0D3D" w:rsidP="00FE0D3D">
      <w:pPr>
        <w:rPr>
          <w:sz w:val="24"/>
          <w:szCs w:val="24"/>
        </w:rPr>
      </w:pPr>
      <w:r w:rsidRPr="00FE0D3D">
        <w:rPr>
          <w:sz w:val="24"/>
          <w:szCs w:val="24"/>
        </w:rPr>
        <w:t>podpis stvrzující převzetí stejnopisu protokolu:</w:t>
      </w:r>
    </w:p>
    <w:p w:rsidR="00FE0D3D" w:rsidRDefault="00FE0D3D" w:rsidP="00FE0D3D">
      <w:pPr>
        <w:rPr>
          <w:sz w:val="32"/>
        </w:rPr>
      </w:pPr>
    </w:p>
    <w:p w:rsidR="00FE0D3D" w:rsidRDefault="00FE0D3D" w:rsidP="00FE0D3D">
      <w:pPr>
        <w:rPr>
          <w:sz w:val="32"/>
        </w:rPr>
      </w:pPr>
    </w:p>
    <w:p w:rsidR="00FE0D3D" w:rsidRDefault="00FE0D3D" w:rsidP="00FE0D3D">
      <w:pPr>
        <w:rPr>
          <w:sz w:val="32"/>
        </w:rPr>
      </w:pPr>
    </w:p>
    <w:p w:rsidR="00FE0D3D" w:rsidRDefault="00FE0D3D" w:rsidP="00FE0D3D">
      <w:pPr>
        <w:rPr>
          <w:sz w:val="32"/>
        </w:rPr>
      </w:pPr>
    </w:p>
    <w:p w:rsidR="00831E73" w:rsidRDefault="00831E73" w:rsidP="00FE0D3D">
      <w:pPr>
        <w:rPr>
          <w:sz w:val="32"/>
        </w:rPr>
      </w:pPr>
    </w:p>
    <w:p w:rsidR="00831E73" w:rsidRDefault="00831E73" w:rsidP="00FE0D3D">
      <w:pPr>
        <w:rPr>
          <w:sz w:val="32"/>
        </w:rPr>
      </w:pPr>
    </w:p>
    <w:p w:rsidR="00730A3C" w:rsidRDefault="00730A3C" w:rsidP="00FE0D3D">
      <w:pPr>
        <w:rPr>
          <w:sz w:val="32"/>
        </w:rPr>
      </w:pPr>
    </w:p>
    <w:p w:rsidR="00730A3C" w:rsidRDefault="00730A3C" w:rsidP="00FE0D3D">
      <w:pPr>
        <w:rPr>
          <w:sz w:val="32"/>
        </w:rPr>
      </w:pPr>
    </w:p>
    <w:p w:rsidR="00730A3C" w:rsidRDefault="00730A3C" w:rsidP="00FE0D3D">
      <w:pPr>
        <w:rPr>
          <w:sz w:val="32"/>
        </w:rPr>
      </w:pPr>
    </w:p>
    <w:p w:rsidR="00831E73" w:rsidRDefault="00831E73" w:rsidP="00FE0D3D">
      <w:pPr>
        <w:rPr>
          <w:sz w:val="32"/>
        </w:rPr>
      </w:pPr>
    </w:p>
    <w:p w:rsidR="00831E73" w:rsidRDefault="00831E73" w:rsidP="00FE0D3D">
      <w:pPr>
        <w:rPr>
          <w:sz w:val="32"/>
        </w:rPr>
      </w:pPr>
    </w:p>
    <w:p w:rsidR="00831E73" w:rsidRDefault="00831E73" w:rsidP="00FE0D3D">
      <w:pPr>
        <w:rPr>
          <w:sz w:val="32"/>
        </w:rPr>
      </w:pPr>
    </w:p>
    <w:p w:rsidR="00831E73" w:rsidRDefault="00831E73" w:rsidP="00FE0D3D">
      <w:pPr>
        <w:rPr>
          <w:sz w:val="32"/>
        </w:rPr>
      </w:pPr>
    </w:p>
    <w:bookmarkStart w:id="63" w:name="_18._Ombudsman_k"/>
    <w:bookmarkStart w:id="64" w:name="_19._Plná_moc"/>
    <w:bookmarkEnd w:id="63"/>
    <w:bookmarkEnd w:id="64"/>
    <w:p w:rsidR="00785DC2" w:rsidRDefault="003F257B" w:rsidP="006A724E">
      <w:pPr>
        <w:pStyle w:val="Nadpis7"/>
        <w:rPr>
          <w:sz w:val="32"/>
        </w:rPr>
      </w:pPr>
      <w:r>
        <w:fldChar w:fldCharType="begin"/>
      </w:r>
      <w:r w:rsidR="00785DC2">
        <w:instrText xml:space="preserve"> HYPERLINK  \l "_top" </w:instrText>
      </w:r>
      <w:r>
        <w:fldChar w:fldCharType="separate"/>
      </w:r>
      <w:r w:rsidR="00785DC2" w:rsidRPr="00785DC2">
        <w:rPr>
          <w:rStyle w:val="Hypertextovodkaz"/>
        </w:rPr>
        <w:t>1</w:t>
      </w:r>
      <w:r w:rsidR="00F47FF8">
        <w:rPr>
          <w:rStyle w:val="Hypertextovodkaz"/>
        </w:rPr>
        <w:t>8</w:t>
      </w:r>
      <w:r w:rsidR="00785DC2" w:rsidRPr="00785DC2">
        <w:rPr>
          <w:rStyle w:val="Hypertextovodkaz"/>
        </w:rPr>
        <w:t>. Plná moc udělená zákonným zástupcem dítěte jiné osobě</w:t>
      </w:r>
      <w:r>
        <w:fldChar w:fldCharType="end"/>
      </w:r>
    </w:p>
    <w:p w:rsidR="00785DC2" w:rsidRDefault="00785DC2" w:rsidP="00FE0D3D">
      <w:pPr>
        <w:rPr>
          <w:sz w:val="32"/>
        </w:rPr>
      </w:pPr>
    </w:p>
    <w:p w:rsidR="00785DC2" w:rsidRDefault="00785DC2" w:rsidP="00FE0D3D">
      <w:pPr>
        <w:rPr>
          <w:sz w:val="32"/>
        </w:rPr>
      </w:pPr>
    </w:p>
    <w:p w:rsidR="00785DC2" w:rsidRDefault="00785DC2" w:rsidP="00785DC2"/>
    <w:p w:rsidR="00785DC2" w:rsidRDefault="00785DC2" w:rsidP="00785DC2"/>
    <w:p w:rsidR="00785DC2" w:rsidRPr="00E015F2" w:rsidRDefault="00785DC2" w:rsidP="00785DC2">
      <w:pPr>
        <w:spacing w:after="240"/>
        <w:jc w:val="center"/>
        <w:rPr>
          <w:sz w:val="32"/>
          <w:szCs w:val="32"/>
          <w:u w:val="single"/>
        </w:rPr>
      </w:pPr>
      <w:r w:rsidRPr="00E015F2">
        <w:rPr>
          <w:b/>
          <w:sz w:val="32"/>
          <w:szCs w:val="32"/>
          <w:u w:val="single"/>
        </w:rPr>
        <w:t>PLNÁ MOC</w:t>
      </w:r>
    </w:p>
    <w:p w:rsidR="00785DC2" w:rsidRDefault="00785DC2" w:rsidP="00785DC2">
      <w:pPr>
        <w:spacing w:after="240"/>
        <w:rPr>
          <w:sz w:val="24"/>
          <w:szCs w:val="24"/>
        </w:rPr>
      </w:pPr>
    </w:p>
    <w:p w:rsidR="00785DC2" w:rsidRDefault="00785DC2" w:rsidP="00785DC2">
      <w:pPr>
        <w:spacing w:after="240"/>
        <w:rPr>
          <w:sz w:val="24"/>
          <w:szCs w:val="24"/>
        </w:rPr>
      </w:pPr>
      <w:r>
        <w:rPr>
          <w:sz w:val="24"/>
          <w:szCs w:val="24"/>
        </w:rPr>
        <w:t xml:space="preserve">Já …………………..……………………………………………..…(titul, jméno, příjmení), </w:t>
      </w:r>
    </w:p>
    <w:p w:rsidR="00785DC2" w:rsidRDefault="00785DC2" w:rsidP="00785DC2">
      <w:pPr>
        <w:spacing w:after="240"/>
        <w:rPr>
          <w:sz w:val="24"/>
          <w:szCs w:val="24"/>
        </w:rPr>
      </w:pPr>
      <w:r>
        <w:rPr>
          <w:sz w:val="24"/>
          <w:szCs w:val="24"/>
        </w:rPr>
        <w:t>narozený dne ….……........... bydliště ……………………………………………………….,</w:t>
      </w:r>
    </w:p>
    <w:p w:rsidR="00785DC2" w:rsidRDefault="00785DC2" w:rsidP="00785DC2">
      <w:pPr>
        <w:spacing w:after="240"/>
        <w:rPr>
          <w:sz w:val="24"/>
          <w:szCs w:val="24"/>
        </w:rPr>
      </w:pPr>
      <w:r>
        <w:rPr>
          <w:sz w:val="24"/>
          <w:szCs w:val="24"/>
        </w:rPr>
        <w:t>jako zákonný zástupce dítěte ………………………………………………………………..</w:t>
      </w:r>
    </w:p>
    <w:p w:rsidR="00785DC2" w:rsidRDefault="00785DC2" w:rsidP="00785DC2">
      <w:pPr>
        <w:spacing w:after="240"/>
        <w:rPr>
          <w:sz w:val="24"/>
          <w:szCs w:val="24"/>
        </w:rPr>
      </w:pPr>
      <w:r>
        <w:rPr>
          <w:sz w:val="24"/>
          <w:szCs w:val="24"/>
        </w:rPr>
        <w:t>……………………………………………………………………………...(narození, bydliště)</w:t>
      </w:r>
    </w:p>
    <w:p w:rsidR="00785DC2" w:rsidRDefault="00785DC2" w:rsidP="00785DC2">
      <w:pPr>
        <w:spacing w:before="120" w:after="240"/>
        <w:rPr>
          <w:b/>
          <w:sz w:val="24"/>
          <w:szCs w:val="24"/>
        </w:rPr>
      </w:pPr>
      <w:r w:rsidRPr="00F8305A">
        <w:rPr>
          <w:b/>
          <w:sz w:val="24"/>
          <w:szCs w:val="24"/>
        </w:rPr>
        <w:t xml:space="preserve">uděluji tuto plnou moc </w:t>
      </w:r>
    </w:p>
    <w:p w:rsidR="00785DC2" w:rsidRPr="00783621" w:rsidRDefault="00785DC2" w:rsidP="00785DC2">
      <w:pPr>
        <w:spacing w:before="120" w:after="240"/>
        <w:rPr>
          <w:sz w:val="24"/>
          <w:szCs w:val="24"/>
        </w:rPr>
      </w:pPr>
      <w:r w:rsidRPr="00783621">
        <w:rPr>
          <w:sz w:val="24"/>
          <w:szCs w:val="24"/>
        </w:rPr>
        <w:t>panu/paní …</w:t>
      </w:r>
      <w:r>
        <w:rPr>
          <w:sz w:val="24"/>
          <w:szCs w:val="24"/>
        </w:rPr>
        <w:t>……………………</w:t>
      </w:r>
      <w:r w:rsidRPr="00783621">
        <w:rPr>
          <w:sz w:val="24"/>
          <w:szCs w:val="24"/>
        </w:rPr>
        <w:t>……………………………………. (titul, jméno, příjmení),</w:t>
      </w:r>
    </w:p>
    <w:p w:rsidR="00785DC2" w:rsidRDefault="00785DC2" w:rsidP="00785DC2">
      <w:pPr>
        <w:spacing w:after="240"/>
        <w:rPr>
          <w:sz w:val="24"/>
          <w:szCs w:val="24"/>
        </w:rPr>
      </w:pPr>
      <w:r>
        <w:rPr>
          <w:sz w:val="24"/>
          <w:szCs w:val="24"/>
        </w:rPr>
        <w:t>narozené/mu dne ….……........... bydliště…………………………………………………….,</w:t>
      </w:r>
    </w:p>
    <w:p w:rsidR="00785DC2" w:rsidRDefault="00785DC2" w:rsidP="00785DC2">
      <w:pPr>
        <w:spacing w:after="240"/>
        <w:rPr>
          <w:b/>
          <w:sz w:val="24"/>
        </w:rPr>
      </w:pPr>
      <w:r>
        <w:rPr>
          <w:b/>
          <w:sz w:val="24"/>
          <w:szCs w:val="24"/>
        </w:rPr>
        <w:t>aby mým jménem činila veškeré právní úkony, které jsou spojeny s povinnou školní docházkou mého dítěte.</w:t>
      </w:r>
    </w:p>
    <w:p w:rsidR="00785DC2" w:rsidRPr="00BA244C" w:rsidRDefault="00785DC2" w:rsidP="00785DC2">
      <w:pPr>
        <w:rPr>
          <w:i/>
        </w:rPr>
      </w:pPr>
      <w:r w:rsidRPr="00BA244C">
        <w:rPr>
          <w:i/>
        </w:rPr>
        <w:t>(Nebo tyto úkony vyjmenovat, nebo uvést, které provádět nesmí).</w:t>
      </w:r>
    </w:p>
    <w:p w:rsidR="00785DC2" w:rsidRDefault="00785DC2" w:rsidP="00785DC2">
      <w:pPr>
        <w:spacing w:after="240"/>
        <w:rPr>
          <w:sz w:val="24"/>
          <w:szCs w:val="24"/>
        </w:rPr>
      </w:pPr>
    </w:p>
    <w:p w:rsidR="00785DC2" w:rsidRDefault="00785DC2" w:rsidP="00785DC2">
      <w:pPr>
        <w:spacing w:after="240"/>
        <w:rPr>
          <w:sz w:val="24"/>
          <w:szCs w:val="24"/>
        </w:rPr>
      </w:pPr>
      <w:r>
        <w:rPr>
          <w:sz w:val="24"/>
          <w:szCs w:val="24"/>
        </w:rPr>
        <w:t xml:space="preserve">Podpis zákonného zástupce dítěte: </w:t>
      </w:r>
      <w:r w:rsidRPr="0013389B">
        <w:rPr>
          <w:sz w:val="24"/>
          <w:szCs w:val="24"/>
        </w:rPr>
        <w:t>_________________________</w:t>
      </w:r>
      <w:r>
        <w:rPr>
          <w:sz w:val="24"/>
          <w:szCs w:val="24"/>
        </w:rPr>
        <w:t>_</w:t>
      </w:r>
    </w:p>
    <w:p w:rsidR="00785DC2" w:rsidRDefault="00785DC2" w:rsidP="00785DC2">
      <w:pPr>
        <w:spacing w:after="240"/>
        <w:rPr>
          <w:sz w:val="24"/>
          <w:szCs w:val="24"/>
        </w:rPr>
      </w:pPr>
    </w:p>
    <w:p w:rsidR="00785DC2" w:rsidRDefault="00785DC2" w:rsidP="00785DC2">
      <w:pPr>
        <w:spacing w:after="240"/>
        <w:rPr>
          <w:sz w:val="24"/>
          <w:szCs w:val="24"/>
        </w:rPr>
      </w:pPr>
    </w:p>
    <w:p w:rsidR="00785DC2" w:rsidRPr="00F8305A" w:rsidRDefault="00785DC2" w:rsidP="00785DC2">
      <w:pPr>
        <w:spacing w:after="240"/>
        <w:outlineLvl w:val="0"/>
        <w:rPr>
          <w:b/>
          <w:sz w:val="24"/>
          <w:szCs w:val="24"/>
        </w:rPr>
      </w:pPr>
      <w:r w:rsidRPr="00F8305A">
        <w:rPr>
          <w:b/>
          <w:sz w:val="24"/>
          <w:szCs w:val="24"/>
        </w:rPr>
        <w:t>Výše uvedené zmocnění přijímám.</w:t>
      </w:r>
    </w:p>
    <w:p w:rsidR="00785DC2" w:rsidRDefault="00785DC2" w:rsidP="00785DC2">
      <w:pPr>
        <w:spacing w:after="240"/>
        <w:rPr>
          <w:sz w:val="24"/>
          <w:szCs w:val="24"/>
        </w:rPr>
      </w:pPr>
    </w:p>
    <w:p w:rsidR="00785DC2" w:rsidRPr="0013389B" w:rsidRDefault="00785DC2" w:rsidP="00785DC2">
      <w:pPr>
        <w:spacing w:after="240"/>
        <w:rPr>
          <w:sz w:val="24"/>
          <w:szCs w:val="24"/>
        </w:rPr>
      </w:pPr>
      <w:r>
        <w:rPr>
          <w:sz w:val="24"/>
          <w:szCs w:val="24"/>
        </w:rPr>
        <w:t>Podpis zmocněnce: _______________________</w:t>
      </w:r>
    </w:p>
    <w:p w:rsidR="00785DC2" w:rsidRDefault="00785DC2" w:rsidP="00FE0D3D">
      <w:pPr>
        <w:rPr>
          <w:sz w:val="32"/>
        </w:rPr>
      </w:pPr>
    </w:p>
    <w:p w:rsidR="00785DC2" w:rsidRDefault="00785DC2" w:rsidP="00FE0D3D">
      <w:pPr>
        <w:rPr>
          <w:sz w:val="32"/>
        </w:rPr>
      </w:pPr>
    </w:p>
    <w:p w:rsidR="00785DC2" w:rsidRDefault="00785DC2" w:rsidP="00FE0D3D">
      <w:pPr>
        <w:rPr>
          <w:sz w:val="32"/>
        </w:rPr>
      </w:pPr>
    </w:p>
    <w:p w:rsidR="00785DC2" w:rsidRDefault="006A724E" w:rsidP="00FE0D3D">
      <w:pPr>
        <w:rPr>
          <w:sz w:val="32"/>
        </w:rPr>
      </w:pPr>
      <w:r>
        <w:rPr>
          <w:sz w:val="32"/>
        </w:rPr>
        <w:br w:type="page"/>
      </w:r>
    </w:p>
    <w:bookmarkStart w:id="65" w:name="_20._Pěstoun"/>
    <w:bookmarkEnd w:id="65"/>
    <w:p w:rsidR="006A724E" w:rsidRDefault="003F257B" w:rsidP="006A724E">
      <w:pPr>
        <w:pStyle w:val="Nadpis7"/>
      </w:pPr>
      <w:r>
        <w:fldChar w:fldCharType="begin"/>
      </w:r>
      <w:r w:rsidR="00F47FF8">
        <w:instrText xml:space="preserve"> HYPERLINK  \l "_top" </w:instrText>
      </w:r>
      <w:r>
        <w:fldChar w:fldCharType="separate"/>
      </w:r>
      <w:r w:rsidR="00F47FF8" w:rsidRPr="00F47FF8">
        <w:rPr>
          <w:rStyle w:val="Hypertextovodkaz"/>
        </w:rPr>
        <w:t>19</w:t>
      </w:r>
      <w:r w:rsidR="006A724E" w:rsidRPr="00F47FF8">
        <w:rPr>
          <w:rStyle w:val="Hypertextovodkaz"/>
        </w:rPr>
        <w:t>. Pěstoun</w:t>
      </w:r>
      <w:r>
        <w:fldChar w:fldCharType="end"/>
      </w:r>
    </w:p>
    <w:p w:rsidR="005C6149" w:rsidRPr="005C6149" w:rsidRDefault="005C6149" w:rsidP="005C6149">
      <w:pPr>
        <w:spacing w:line="240" w:lineRule="atLeast"/>
        <w:ind w:right="425"/>
        <w:jc w:val="both"/>
        <w:rPr>
          <w:i/>
          <w:sz w:val="24"/>
        </w:rPr>
      </w:pPr>
      <w:r w:rsidRPr="005C6149">
        <w:rPr>
          <w:sz w:val="24"/>
        </w:rPr>
        <w:t xml:space="preserve">Práva a povinnosti pěstounů je potřeba vysvětlit v návaznosti na vymezení zákonných zástupců. V současné době je tzv. legislativní zkratka „zákonného zástupce“ obsažena v ustanovení § 17 odst. 3 školského zákona. Podle uvedené legislativní zkratky je </w:t>
      </w:r>
      <w:r w:rsidRPr="005C6149">
        <w:rPr>
          <w:i/>
          <w:sz w:val="24"/>
        </w:rPr>
        <w:t xml:space="preserve">zákonným zástupcem osoba, která je v souladu se zvláštním předpisem nebo s rozhodnutím soudu oprávněna jednat za dítě nebo nezletilého žáka. </w:t>
      </w:r>
    </w:p>
    <w:p w:rsidR="005C6149" w:rsidRPr="005C6149" w:rsidRDefault="005C6149" w:rsidP="005C6149">
      <w:pPr>
        <w:spacing w:line="240" w:lineRule="atLeast"/>
        <w:ind w:right="425"/>
        <w:jc w:val="both"/>
        <w:rPr>
          <w:szCs w:val="16"/>
        </w:rPr>
      </w:pPr>
    </w:p>
    <w:p w:rsidR="005C6149" w:rsidRPr="005C6149" w:rsidRDefault="005C6149" w:rsidP="005C6149">
      <w:pPr>
        <w:spacing w:line="240" w:lineRule="atLeast"/>
        <w:ind w:right="425"/>
        <w:jc w:val="both"/>
        <w:rPr>
          <w:sz w:val="24"/>
        </w:rPr>
      </w:pPr>
      <w:r w:rsidRPr="005C6149">
        <w:rPr>
          <w:sz w:val="24"/>
        </w:rPr>
        <w:t xml:space="preserve">Ustanovení § 17 odst. 3 školského zákona uvádí jako odkaz na zvláštní právní předpis odkaz na zákon č. 94/1963 Sb., o rodině. Tento zákon je však s účinností od 1. 1. 2014 zrušen a zákonného zástupce vymezuje zákon č. 89/2012 Sb., občanský zákoník. Osoba, která je v souladu s občanským zákoníkem zákonným zástupcem dítěte, je </w:t>
      </w:r>
      <w:r w:rsidRPr="005C6149">
        <w:rPr>
          <w:b/>
          <w:sz w:val="24"/>
        </w:rPr>
        <w:t>rodič</w:t>
      </w:r>
      <w:r w:rsidRPr="005C6149">
        <w:rPr>
          <w:sz w:val="24"/>
        </w:rPr>
        <w:t xml:space="preserve">, </w:t>
      </w:r>
      <w:r w:rsidRPr="005C6149">
        <w:rPr>
          <w:b/>
          <w:sz w:val="24"/>
        </w:rPr>
        <w:t>osvojitel</w:t>
      </w:r>
      <w:r w:rsidRPr="005C6149">
        <w:rPr>
          <w:sz w:val="24"/>
        </w:rPr>
        <w:t xml:space="preserve"> a </w:t>
      </w:r>
      <w:r w:rsidRPr="005C6149">
        <w:rPr>
          <w:b/>
          <w:sz w:val="24"/>
        </w:rPr>
        <w:t>poručník</w:t>
      </w:r>
      <w:r w:rsidRPr="005C6149">
        <w:rPr>
          <w:sz w:val="24"/>
        </w:rPr>
        <w:t xml:space="preserve">. </w:t>
      </w:r>
      <w:r w:rsidRPr="005C6149">
        <w:rPr>
          <w:b/>
          <w:sz w:val="24"/>
        </w:rPr>
        <w:t>Pěstoun</w:t>
      </w:r>
      <w:r w:rsidRPr="005C6149">
        <w:rPr>
          <w:sz w:val="24"/>
        </w:rPr>
        <w:t xml:space="preserve"> (§ 966 a násl. občanského zákoníku) není dle občanského zákoníku zákonný zástupce dítěte. Na druhou stranu je (mimo jiné i) pěstoun</w:t>
      </w:r>
      <w:r w:rsidRPr="005C6149">
        <w:rPr>
          <w:b/>
          <w:sz w:val="24"/>
        </w:rPr>
        <w:t xml:space="preserve"> </w:t>
      </w:r>
      <w:r w:rsidRPr="005C6149">
        <w:rPr>
          <w:sz w:val="24"/>
        </w:rPr>
        <w:t xml:space="preserve">osoba, která je s rozhodnutím soudu oprávněna jednat za dítě nebo nezletilého žáka. </w:t>
      </w:r>
    </w:p>
    <w:p w:rsidR="005C6149" w:rsidRPr="005C6149" w:rsidRDefault="005C6149" w:rsidP="005C6149">
      <w:pPr>
        <w:spacing w:line="240" w:lineRule="atLeast"/>
        <w:ind w:right="425"/>
        <w:jc w:val="both"/>
        <w:rPr>
          <w:szCs w:val="16"/>
        </w:rPr>
      </w:pPr>
    </w:p>
    <w:p w:rsidR="005C6149" w:rsidRPr="005C6149" w:rsidRDefault="005C6149" w:rsidP="005C6149">
      <w:pPr>
        <w:spacing w:line="240" w:lineRule="atLeast"/>
        <w:ind w:right="425"/>
        <w:jc w:val="both"/>
        <w:rPr>
          <w:sz w:val="24"/>
        </w:rPr>
      </w:pPr>
      <w:r w:rsidRPr="005C6149">
        <w:rPr>
          <w:sz w:val="24"/>
        </w:rPr>
        <w:t>To znamená, že školský zákon pojímá zákonné zástupce v širším smyslu než občanský zákoník. Pro názornost použijme jednoduché schéma (upozorňuji, že ve schématu nejsou uvedeny případy všech osob, které se podle školského zákona chápou jako zákonní zástupci):</w:t>
      </w:r>
    </w:p>
    <w:p w:rsidR="005C6149" w:rsidRPr="005C6149" w:rsidRDefault="002902A6" w:rsidP="005C6149">
      <w:pPr>
        <w:spacing w:line="240" w:lineRule="atLeas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3077210</wp:posOffset>
                </wp:positionH>
                <wp:positionV relativeFrom="paragraph">
                  <wp:posOffset>152400</wp:posOffset>
                </wp:positionV>
                <wp:extent cx="2803525" cy="318770"/>
                <wp:effectExtent l="810260" t="19050" r="15240" b="43180"/>
                <wp:wrapNone/>
                <wp:docPr id="4" name="Čárový popisek 2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3525" cy="318770"/>
                        </a:xfrm>
                        <a:prstGeom prst="borderCallout2">
                          <a:avLst>
                            <a:gd name="adj1" fmla="val 35856"/>
                            <a:gd name="adj2" fmla="val -2718"/>
                            <a:gd name="adj3" fmla="val 35856"/>
                            <a:gd name="adj4" fmla="val -16532"/>
                            <a:gd name="adj5" fmla="val 107171"/>
                            <a:gd name="adj6" fmla="val -28403"/>
                          </a:avLst>
                        </a:prstGeom>
                        <a:solidFill>
                          <a:srgbClr val="FFFFFF"/>
                        </a:solidFill>
                        <a:ln w="25400">
                          <a:solidFill>
                            <a:srgbClr val="F79646"/>
                          </a:solidFill>
                          <a:miter lim="800000"/>
                          <a:headEnd/>
                          <a:tailEnd/>
                        </a:ln>
                      </wps:spPr>
                      <wps:txbx>
                        <w:txbxContent>
                          <w:p w:rsidR="007601F5" w:rsidRDefault="007601F5" w:rsidP="005C6149">
                            <w:pPr>
                              <w:jc w:val="center"/>
                            </w:pPr>
                            <w:r>
                              <w:t>zákonný zástupce podle školského zákona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Čárový popisek 2 6" o:spid="_x0000_s1026" type="#_x0000_t48" style="position:absolute;margin-left:242.3pt;margin-top:12pt;width:220.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" adj="-6135,23149,-3571,7745,-587,7745" strokecolor="#f79646" strokeweight="2pt">
                <v:textbox>
                  <w:txbxContent>
                    <w:p w:rsidR="007601F5" w:rsidRDefault="007601F5" w:rsidP="005C6149">
                      <w:pPr>
                        <w:jc w:val="center"/>
                      </w:pPr>
                      <w:r>
                        <w:t>zákonný zástupce podle školského zákona</w:t>
                      </w:r>
                    </w:p>
                  </w:txbxContent>
                </v:textbox>
                <o:callout v:ext="edit" minusy="t"/>
              </v:shape>
            </w:pict>
          </mc:Fallback>
        </mc:AlternateContent>
      </w:r>
    </w:p>
    <w:p w:rsidR="005C6149" w:rsidRPr="005C6149" w:rsidRDefault="005C6149" w:rsidP="005C6149">
      <w:pPr>
        <w:spacing w:line="240" w:lineRule="atLeast"/>
        <w:rPr>
          <w:sz w:val="24"/>
        </w:rPr>
      </w:pPr>
    </w:p>
    <w:p w:rsidR="005C6149" w:rsidRPr="005C6149" w:rsidRDefault="002902A6" w:rsidP="005C6149">
      <w:pPr>
        <w:spacing w:line="240" w:lineRule="atLeast"/>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367665</wp:posOffset>
                </wp:positionH>
                <wp:positionV relativeFrom="paragraph">
                  <wp:posOffset>155575</wp:posOffset>
                </wp:positionV>
                <wp:extent cx="4726940" cy="568960"/>
                <wp:effectExtent l="15240" t="12700" r="20320" b="18415"/>
                <wp:wrapNone/>
                <wp:docPr id="3"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40" cy="568960"/>
                        </a:xfrm>
                        <a:prstGeom prst="ellipse">
                          <a:avLst/>
                        </a:prstGeom>
                        <a:solidFill>
                          <a:srgbClr val="FFFFFF"/>
                        </a:solidFill>
                        <a:ln w="25400">
                          <a:solidFill>
                            <a:srgbClr val="F79646"/>
                          </a:solidFill>
                          <a:round/>
                          <a:headEnd/>
                          <a:tailEnd/>
                        </a:ln>
                      </wps:spPr>
                      <wps:txbx>
                        <w:txbxContent>
                          <w:p w:rsidR="007601F5" w:rsidRDefault="007601F5" w:rsidP="005C6149">
                            <w:r>
                              <w:t>pěstoun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ál 8" o:spid="_x0000_s1027" style="position:absolute;margin-left:28.95pt;margin-top:12.25pt;width:372.2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" strokecolor="#f79646" strokeweight="2pt">
                <v:textbox>
                  <w:txbxContent>
                    <w:p w:rsidR="007601F5" w:rsidRDefault="007601F5" w:rsidP="005C6149">
                      <w:r>
                        <w:t>pěstoun</w:t>
                      </w:r>
                    </w:p>
                  </w:txbxContent>
                </v:textbox>
              </v:oval>
            </w:pict>
          </mc:Fallback>
        </mc:AlternateContent>
      </w:r>
    </w:p>
    <w:p w:rsidR="005C6149" w:rsidRPr="005C6149" w:rsidRDefault="002902A6" w:rsidP="005C6149">
      <w:pPr>
        <w:spacing w:line="240" w:lineRule="atLeast"/>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2007235</wp:posOffset>
                </wp:positionH>
                <wp:positionV relativeFrom="paragraph">
                  <wp:posOffset>54610</wp:posOffset>
                </wp:positionV>
                <wp:extent cx="2449830" cy="439420"/>
                <wp:effectExtent l="16510" t="16510" r="19685" b="20320"/>
                <wp:wrapNone/>
                <wp:docPr id="2"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439420"/>
                        </a:xfrm>
                        <a:prstGeom prst="ellipse">
                          <a:avLst/>
                        </a:prstGeom>
                        <a:solidFill>
                          <a:srgbClr val="4F81BD"/>
                        </a:solidFill>
                        <a:ln w="25400">
                          <a:solidFill>
                            <a:srgbClr val="243F60"/>
                          </a:solidFill>
                          <a:round/>
                          <a:headEnd/>
                          <a:tailEnd/>
                        </a:ln>
                      </wps:spPr>
                      <wps:txbx>
                        <w:txbxContent>
                          <w:p w:rsidR="007601F5" w:rsidRDefault="007601F5" w:rsidP="005C6149">
                            <w:pPr>
                              <w:jc w:val="center"/>
                            </w:pPr>
                            <w:r>
                              <w:t>rodič, osvojitel, poručník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ál 9" o:spid="_x0000_s1028" style="position:absolute;margin-left:158.05pt;margin-top:4.3pt;width:192.9pt;height: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" fillcolor="#4f81bd" strokecolor="#243f60" strokeweight="2pt">
                <v:textbox>
                  <w:txbxContent>
                    <w:p w:rsidR="007601F5" w:rsidRDefault="007601F5" w:rsidP="005C6149">
                      <w:pPr>
                        <w:jc w:val="center"/>
                      </w:pPr>
                      <w:r>
                        <w:t>rodič, osvojitel, poručník</w:t>
                      </w:r>
                    </w:p>
                  </w:txbxContent>
                </v:textbox>
              </v:oval>
            </w:pict>
          </mc:Fallback>
        </mc:AlternateContent>
      </w:r>
    </w:p>
    <w:p w:rsidR="005C6149" w:rsidRPr="005C6149" w:rsidRDefault="005C6149" w:rsidP="005C6149">
      <w:pPr>
        <w:spacing w:line="240" w:lineRule="atLeast"/>
        <w:rPr>
          <w:sz w:val="24"/>
        </w:rPr>
      </w:pPr>
    </w:p>
    <w:p w:rsidR="005C6149" w:rsidRPr="005C6149" w:rsidRDefault="005C6149" w:rsidP="005C6149">
      <w:pPr>
        <w:spacing w:line="240" w:lineRule="atLeast"/>
        <w:rPr>
          <w:sz w:val="24"/>
        </w:rPr>
      </w:pPr>
    </w:p>
    <w:p w:rsidR="005C6149" w:rsidRPr="005C6149" w:rsidRDefault="002902A6" w:rsidP="005C6149">
      <w:pPr>
        <w:spacing w:line="240" w:lineRule="atLeas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1843405</wp:posOffset>
                </wp:positionH>
                <wp:positionV relativeFrom="paragraph">
                  <wp:posOffset>137795</wp:posOffset>
                </wp:positionV>
                <wp:extent cx="2898140" cy="267335"/>
                <wp:effectExtent l="14605" t="156845" r="20955" b="13970"/>
                <wp:wrapNone/>
                <wp:docPr id="1" name="Čárový popisek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8140" cy="267335"/>
                        </a:xfrm>
                        <a:prstGeom prst="borderCallout1">
                          <a:avLst>
                            <a:gd name="adj1" fmla="val 2616"/>
                            <a:gd name="adj2" fmla="val 48023"/>
                            <a:gd name="adj3" fmla="val -52069"/>
                            <a:gd name="adj4" fmla="val 48213"/>
                          </a:avLst>
                        </a:prstGeom>
                        <a:solidFill>
                          <a:srgbClr val="FFFFFF"/>
                        </a:solidFill>
                        <a:ln w="25400">
                          <a:solidFill>
                            <a:srgbClr val="F79646"/>
                          </a:solidFill>
                          <a:miter lim="800000"/>
                          <a:headEnd/>
                          <a:tailEnd/>
                        </a:ln>
                      </wps:spPr>
                      <wps:txbx>
                        <w:txbxContent>
                          <w:p w:rsidR="007601F5" w:rsidRPr="00F02441" w:rsidRDefault="007601F5" w:rsidP="005C6149">
                            <w:pPr>
                              <w:jc w:val="center"/>
                              <w:rPr>
                                <w:sz w:val="22"/>
                              </w:rPr>
                            </w:pPr>
                            <w:r w:rsidRPr="00F02441">
                              <w:rPr>
                                <w:sz w:val="22"/>
                              </w:rPr>
                              <w:t>zákonný zástupce podle občanského zákoníku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Čárový popisek 1 10" o:spid="_x0000_s1029" type="#_x0000_t47" style="position:absolute;margin-left:145.15pt;margin-top:10.85pt;width:228.2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" adj="10414,-11247,10373,565" strokecolor="#f79646" strokeweight="2pt">
                <v:textbox>
                  <w:txbxContent>
                    <w:p w:rsidR="007601F5" w:rsidRPr="00F02441" w:rsidRDefault="007601F5" w:rsidP="005C6149">
                      <w:pPr>
                        <w:jc w:val="center"/>
                        <w:rPr>
                          <w:sz w:val="22"/>
                        </w:rPr>
                      </w:pPr>
                      <w:r w:rsidRPr="00F02441">
                        <w:rPr>
                          <w:sz w:val="22"/>
                        </w:rPr>
                        <w:t>zákonný zástupce podle občanského zákoníku</w:t>
                      </w:r>
                    </w:p>
                  </w:txbxContent>
                </v:textbox>
                <o:callout v:ext="edit" minusx="t"/>
              </v:shape>
            </w:pict>
          </mc:Fallback>
        </mc:AlternateContent>
      </w:r>
    </w:p>
    <w:p w:rsidR="005C6149" w:rsidRPr="005C6149" w:rsidRDefault="005C6149" w:rsidP="005C6149">
      <w:pPr>
        <w:spacing w:line="240" w:lineRule="atLeast"/>
        <w:rPr>
          <w:sz w:val="24"/>
        </w:rPr>
      </w:pPr>
    </w:p>
    <w:p w:rsidR="005C6149" w:rsidRPr="005C6149" w:rsidRDefault="005C6149" w:rsidP="005C6149">
      <w:pPr>
        <w:spacing w:line="240" w:lineRule="atLeast"/>
        <w:rPr>
          <w:sz w:val="24"/>
        </w:rPr>
      </w:pPr>
    </w:p>
    <w:p w:rsidR="005C6149" w:rsidRPr="005C6149" w:rsidRDefault="005C6149" w:rsidP="005C6149">
      <w:pPr>
        <w:spacing w:line="240" w:lineRule="atLeast"/>
        <w:ind w:right="425"/>
        <w:jc w:val="both"/>
        <w:rPr>
          <w:sz w:val="24"/>
        </w:rPr>
      </w:pPr>
      <w:r w:rsidRPr="005C6149">
        <w:rPr>
          <w:sz w:val="24"/>
        </w:rPr>
        <w:t>To znamená, že pěstoun se podle školského zákona chápe jako zákonný zástupce ve věci, ve které je na základě rozhodnutí soudu oprávněn jednat.</w:t>
      </w:r>
    </w:p>
    <w:p w:rsidR="005C6149" w:rsidRPr="005C6149" w:rsidRDefault="005C6149" w:rsidP="005C6149">
      <w:pPr>
        <w:spacing w:line="240" w:lineRule="atLeast"/>
        <w:ind w:right="425"/>
        <w:jc w:val="both"/>
        <w:rPr>
          <w:szCs w:val="16"/>
        </w:rPr>
      </w:pPr>
    </w:p>
    <w:p w:rsidR="005C6149" w:rsidRPr="005C6149" w:rsidRDefault="005C6149" w:rsidP="005C6149">
      <w:pPr>
        <w:spacing w:line="240" w:lineRule="atLeast"/>
        <w:ind w:right="425"/>
        <w:jc w:val="both"/>
        <w:rPr>
          <w:sz w:val="24"/>
        </w:rPr>
      </w:pPr>
      <w:r w:rsidRPr="005C6149">
        <w:rPr>
          <w:sz w:val="24"/>
        </w:rPr>
        <w:t xml:space="preserve">Pěstoun má právo a povinnost o dítě osobně pečovat (§ 966 odst. 1 občanského zákoníku). Dle § 966 odst. 2 občanského zákoníku pěstoun při výchově dítěte vykonává přiměřeně povinnosti a práva rodičů. Je povinen a oprávněn rozhodovat </w:t>
      </w:r>
      <w:r w:rsidRPr="005C6149">
        <w:rPr>
          <w:b/>
          <w:sz w:val="24"/>
        </w:rPr>
        <w:t>jen o běžných záležitostech dítěte</w:t>
      </w:r>
      <w:r w:rsidRPr="005C6149">
        <w:rPr>
          <w:sz w:val="24"/>
        </w:rPr>
        <w:t>, v těchto záležitostech dítě zastupovat a spravovat jeho jmění. Vyžadují-li to okolnosti, stanoví další povinnosti a práva pěstouna soud. Za běžnou záležitost dítěte lze považovat např. informování se o průběhu a výsledcích vzdělávání, informování školy o změně zdravotní způsobilosti, omlouvání nepřítomnosti dítěte mateřské školy nebo nezletilého žáka. Za běžnou záležitost nelze považovat rozhodování o právech a povinnostech dítěte mateřské školy nebo nezletilého žáka, které mají podstatný vliv na vznik práva na vzdělávání, průběh a skončení vzdělávání (např. rozhodování o přijetí k předškolnímu vzdělání, rozhodování o změně oboru vzdělání).</w:t>
      </w:r>
    </w:p>
    <w:p w:rsidR="005C6149" w:rsidRPr="005C6149" w:rsidRDefault="005C6149" w:rsidP="005C6149">
      <w:pPr>
        <w:spacing w:line="240" w:lineRule="atLeast"/>
        <w:ind w:right="425"/>
        <w:jc w:val="both"/>
        <w:rPr>
          <w:szCs w:val="16"/>
        </w:rPr>
      </w:pPr>
    </w:p>
    <w:p w:rsidR="005C6149" w:rsidRPr="005C6149" w:rsidRDefault="005C6149" w:rsidP="005C6149">
      <w:pPr>
        <w:spacing w:line="240" w:lineRule="atLeast"/>
        <w:ind w:right="425"/>
        <w:jc w:val="both"/>
        <w:rPr>
          <w:sz w:val="24"/>
        </w:rPr>
      </w:pPr>
      <w:r w:rsidRPr="005C6149">
        <w:rPr>
          <w:sz w:val="24"/>
        </w:rPr>
        <w:t>V nikoli běžných záležitostech dítě (nezletilé dítěte mateřské školy</w:t>
      </w:r>
      <w:r w:rsidRPr="005C6149">
        <w:rPr>
          <w:sz w:val="24"/>
          <w:lang w:val="en-US"/>
        </w:rPr>
        <w:t>;</w:t>
      </w:r>
      <w:r w:rsidRPr="005C6149">
        <w:rPr>
          <w:sz w:val="24"/>
        </w:rPr>
        <w:t xml:space="preserve"> nezletilého žáka</w:t>
      </w:r>
      <w:r w:rsidRPr="005C6149">
        <w:rPr>
          <w:sz w:val="24"/>
          <w:lang w:val="en-US"/>
        </w:rPr>
        <w:t>;</w:t>
      </w:r>
      <w:r w:rsidRPr="005C6149">
        <w:rPr>
          <w:sz w:val="24"/>
        </w:rPr>
        <w:t xml:space="preserve"> nezletilé dítě, kterému je poskytována ústavní nebo ochranná výchova) zastupují jeho rodiče (pokud nejsou omezeni ve své rodičovské odpovědnosti, nebo pokud rodičovské odpovědnosti nejsou zbaveni). To mimo jiné znamená, že procesně nezpůsobilého účastníka správního řízení (např. nezletilého uchazeče o vzdělávání) ve správním řízení nemůže zastupovat pěstoun. Pokud by se ukázalo, že je potřebné, aby byly pěstounovi stanoveny povinnosti, resp. další práva, nad rámec § 966 občanského zákoníku, rozhodne o tom soud. K uvedeným povinnostem (resp. právům) může patřit právo zastupovat dítě ve správním řízení. </w:t>
      </w:r>
    </w:p>
    <w:p w:rsidR="005C6149" w:rsidRPr="005C6149" w:rsidRDefault="005C6149" w:rsidP="005C6149">
      <w:pPr>
        <w:spacing w:line="240" w:lineRule="atLeast"/>
        <w:ind w:right="425"/>
        <w:jc w:val="both"/>
        <w:rPr>
          <w:sz w:val="24"/>
        </w:rPr>
      </w:pPr>
    </w:p>
    <w:p w:rsidR="006A724E" w:rsidRDefault="006A724E" w:rsidP="00FE0D3D">
      <w:pPr>
        <w:rPr>
          <w:sz w:val="32"/>
        </w:rPr>
      </w:pPr>
      <w:r>
        <w:rPr>
          <w:sz w:val="32"/>
        </w:rPr>
        <w:br w:type="page"/>
      </w:r>
    </w:p>
    <w:bookmarkStart w:id="66" w:name="_21._Dodatečný_odklad"/>
    <w:bookmarkEnd w:id="66"/>
    <w:p w:rsidR="006A724E" w:rsidRDefault="003F257B" w:rsidP="006A724E">
      <w:pPr>
        <w:pStyle w:val="Nadpis7"/>
      </w:pPr>
      <w:r>
        <w:fldChar w:fldCharType="begin"/>
      </w:r>
      <w:r w:rsidR="00F47FF8">
        <w:instrText xml:space="preserve"> HYPERLINK  \l "_top" </w:instrText>
      </w:r>
      <w:r>
        <w:fldChar w:fldCharType="separate"/>
      </w:r>
      <w:r w:rsidR="006A724E" w:rsidRPr="00F47FF8">
        <w:rPr>
          <w:rStyle w:val="Hypertextovodkaz"/>
        </w:rPr>
        <w:t>2</w:t>
      </w:r>
      <w:r w:rsidR="00F47FF8" w:rsidRPr="00F47FF8">
        <w:rPr>
          <w:rStyle w:val="Hypertextovodkaz"/>
        </w:rPr>
        <w:t>0</w:t>
      </w:r>
      <w:r w:rsidR="006A724E" w:rsidRPr="00F47FF8">
        <w:rPr>
          <w:rStyle w:val="Hypertextovodkaz"/>
        </w:rPr>
        <w:t>. Dodatečný odklad</w:t>
      </w:r>
      <w:r>
        <w:fldChar w:fldCharType="end"/>
      </w:r>
    </w:p>
    <w:p w:rsidR="006A724E" w:rsidRDefault="006A724E" w:rsidP="00FE0D3D">
      <w:pPr>
        <w:rPr>
          <w:sz w:val="32"/>
        </w:rPr>
      </w:pPr>
    </w:p>
    <w:p w:rsidR="006A724E" w:rsidRPr="006A724E" w:rsidRDefault="006A724E" w:rsidP="006A724E">
      <w:pPr>
        <w:ind w:right="425"/>
        <w:jc w:val="both"/>
        <w:rPr>
          <w:sz w:val="24"/>
        </w:rPr>
      </w:pPr>
      <w:r w:rsidRPr="006A724E">
        <w:rPr>
          <w:i/>
          <w:sz w:val="24"/>
        </w:rPr>
        <w:t>Odklad</w:t>
      </w:r>
      <w:r w:rsidRPr="006A724E">
        <w:rPr>
          <w:sz w:val="24"/>
        </w:rPr>
        <w:t xml:space="preserve"> povinné školní docházky je poměrně častý, žádoucí a vhodný, většina dětí se během roku odkladu úspěšně vyrovná s nedostatky ve svém vývoji. Ve výjimečných případech ale ani tento rok odkladu nestačí, někdy ani po něm není dítě na potřebném stupni vývoje a potřebovalo by ještě další odklad. Ten ale před zahájením školní docházky podruhé povolit nelze, s ohledem na § 37 odst. 1 ŠZ, podle kterého dítě musí zahájit povinnou školní docházku ve školním roce, ve kterém dovrší nejvýše osmý rok věku.</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Pokud dítě zahájí školní docházku a ve vzdělávání selhává, řešením může být </w:t>
      </w:r>
      <w:r w:rsidRPr="006A724E">
        <w:rPr>
          <w:i/>
          <w:sz w:val="24"/>
        </w:rPr>
        <w:t>dodatečný odklad</w:t>
      </w:r>
      <w:r w:rsidRPr="006A724E">
        <w:rPr>
          <w:sz w:val="24"/>
        </w:rPr>
        <w:t>, podle § 37, odst. 3 ŠZ.</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Pojmy </w:t>
      </w:r>
      <w:r w:rsidRPr="006A724E">
        <w:rPr>
          <w:i/>
          <w:sz w:val="24"/>
        </w:rPr>
        <w:t>odklad</w:t>
      </w:r>
      <w:r w:rsidRPr="006A724E">
        <w:rPr>
          <w:sz w:val="24"/>
        </w:rPr>
        <w:t xml:space="preserve"> a </w:t>
      </w:r>
      <w:r w:rsidRPr="006A724E">
        <w:rPr>
          <w:i/>
          <w:sz w:val="24"/>
        </w:rPr>
        <w:t>dodatečný odklad</w:t>
      </w:r>
      <w:r w:rsidRPr="006A724E">
        <w:rPr>
          <w:sz w:val="24"/>
        </w:rPr>
        <w:t xml:space="preserve"> je nutné odlišovat, mají velmi rozdílný obsah.</w:t>
      </w:r>
    </w:p>
    <w:p w:rsidR="006A724E" w:rsidRPr="006A724E" w:rsidRDefault="006A724E" w:rsidP="006A724E">
      <w:pPr>
        <w:ind w:right="425"/>
        <w:jc w:val="both"/>
        <w:rPr>
          <w:sz w:val="24"/>
        </w:rPr>
      </w:pPr>
      <w:r w:rsidRPr="006A724E">
        <w:rPr>
          <w:sz w:val="24"/>
        </w:rPr>
        <w:t xml:space="preserve">„Běžný“ </w:t>
      </w:r>
      <w:r w:rsidRPr="006A724E">
        <w:rPr>
          <w:i/>
          <w:sz w:val="24"/>
        </w:rPr>
        <w:t>odklad</w:t>
      </w:r>
      <w:r w:rsidRPr="006A724E">
        <w:rPr>
          <w:sz w:val="24"/>
        </w:rPr>
        <w:t xml:space="preserve"> podle § 37 odst. 1 ŠZ lze povolit pouze před zahájením povinné školní docházky, později už ne. Ještě před pár lety se o něm rozhodovalo třeba i v červenci a srpnu, tedy těsně před termínem, kdy dítě mělo nastoupit do školy. Nyní školský zákon stanovuje přísnější podmínky, rodiče musí o </w:t>
      </w:r>
      <w:r w:rsidRPr="006A724E">
        <w:rPr>
          <w:i/>
          <w:sz w:val="24"/>
        </w:rPr>
        <w:t>odklad</w:t>
      </w:r>
      <w:r w:rsidRPr="006A724E">
        <w:rPr>
          <w:sz w:val="24"/>
        </w:rPr>
        <w:t xml:space="preserve"> požádat nejpozději do konce května. Řízení o </w:t>
      </w:r>
      <w:r w:rsidRPr="006A724E">
        <w:rPr>
          <w:i/>
          <w:sz w:val="24"/>
        </w:rPr>
        <w:t>odkladu</w:t>
      </w:r>
      <w:r w:rsidRPr="006A724E">
        <w:rPr>
          <w:sz w:val="24"/>
        </w:rPr>
        <w:t xml:space="preserve"> se zahajuje výhradně na žádost zákonného zástupce, je nezbytné doporučení školského poradenského zařízení a odborného lékaře nebo klinického psychologa. K názorům školy, ani poznatkům z průběhu zápisu se nepřihlíží. </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Pro </w:t>
      </w:r>
      <w:r w:rsidRPr="006A724E">
        <w:rPr>
          <w:i/>
          <w:sz w:val="24"/>
        </w:rPr>
        <w:t>dodatečný odklad</w:t>
      </w:r>
      <w:r w:rsidRPr="006A724E">
        <w:rPr>
          <w:sz w:val="24"/>
        </w:rPr>
        <w:t xml:space="preserve"> (podle § 37, odst. 3 ŠZ) většina těchto omezení neplatí. </w:t>
      </w:r>
      <w:r w:rsidRPr="006A724E">
        <w:rPr>
          <w:i/>
          <w:sz w:val="24"/>
        </w:rPr>
        <w:t>Dodatečný odklad</w:t>
      </w:r>
      <w:r w:rsidRPr="006A724E">
        <w:rPr>
          <w:sz w:val="24"/>
        </w:rPr>
        <w:t xml:space="preserve"> lze také povolit opět jen v určitém období – v průběhu prvního pololetí prvního školního roku dítěte. Tedy vždy až po prvním září, ne dřív. Poznámka: Občas se ředitelé chybně domnívají, že o „běžný“ </w:t>
      </w:r>
      <w:r w:rsidRPr="006A724E">
        <w:rPr>
          <w:i/>
          <w:sz w:val="24"/>
        </w:rPr>
        <w:t>odklad</w:t>
      </w:r>
      <w:r w:rsidRPr="006A724E">
        <w:rPr>
          <w:sz w:val="24"/>
        </w:rPr>
        <w:t xml:space="preserve"> se jedná pouze v případě, když rodič podá žádost u zápisu do první třídy a vyřizování jakékoli pozdější žádosti (v době od zápisu do 31.5.) formulují nesprávně jako povolení </w:t>
      </w:r>
      <w:r w:rsidRPr="006A724E">
        <w:rPr>
          <w:i/>
          <w:sz w:val="24"/>
        </w:rPr>
        <w:t>dodatečného odkladu</w:t>
      </w:r>
      <w:r w:rsidRPr="006A724E">
        <w:rPr>
          <w:sz w:val="24"/>
        </w:rPr>
        <w:t xml:space="preserve">. Řízení o </w:t>
      </w:r>
      <w:r w:rsidRPr="006A724E">
        <w:rPr>
          <w:i/>
          <w:sz w:val="24"/>
        </w:rPr>
        <w:t>dodatečném odkladu</w:t>
      </w:r>
      <w:r w:rsidRPr="006A724E">
        <w:rPr>
          <w:sz w:val="24"/>
        </w:rPr>
        <w:t xml:space="preserve"> lze opět zahájit na základě žádosti rodičů, pokud si sami uvědomí, že jejich ratolest na školu zatím prostě nestačí. Často takto rodiče ovšem řeší jen nemožnost požádat podruhé o běžný </w:t>
      </w:r>
      <w:r w:rsidRPr="006A724E">
        <w:rPr>
          <w:i/>
          <w:sz w:val="24"/>
        </w:rPr>
        <w:t>odklad,</w:t>
      </w:r>
      <w:r w:rsidRPr="006A724E">
        <w:rPr>
          <w:sz w:val="24"/>
        </w:rPr>
        <w:t xml:space="preserve"> nebo když nestihnou podat žádost o </w:t>
      </w:r>
      <w:r w:rsidRPr="006A724E">
        <w:rPr>
          <w:i/>
          <w:sz w:val="24"/>
        </w:rPr>
        <w:t>odklad</w:t>
      </w:r>
      <w:r w:rsidRPr="006A724E">
        <w:rPr>
          <w:sz w:val="24"/>
        </w:rPr>
        <w:t xml:space="preserve"> do stanoveného termínu, anebo když poradna </w:t>
      </w:r>
      <w:r w:rsidRPr="006A724E">
        <w:rPr>
          <w:i/>
          <w:sz w:val="24"/>
        </w:rPr>
        <w:t>odklad</w:t>
      </w:r>
      <w:r w:rsidRPr="006A724E">
        <w:rPr>
          <w:sz w:val="24"/>
        </w:rPr>
        <w:t xml:space="preserve"> nedoporučí a rodiče na něm přesto trvají. </w:t>
      </w:r>
    </w:p>
    <w:p w:rsidR="006A724E" w:rsidRPr="006A724E" w:rsidRDefault="006A724E" w:rsidP="006A724E">
      <w:pPr>
        <w:ind w:right="425"/>
        <w:jc w:val="both"/>
        <w:rPr>
          <w:sz w:val="24"/>
        </w:rPr>
      </w:pPr>
      <w:r w:rsidRPr="006A724E">
        <w:rPr>
          <w:sz w:val="24"/>
        </w:rPr>
        <w:t xml:space="preserve">Na rozdíl od „běžného“ </w:t>
      </w:r>
      <w:r w:rsidRPr="006A724E">
        <w:rPr>
          <w:i/>
          <w:sz w:val="24"/>
        </w:rPr>
        <w:t>odkladu</w:t>
      </w:r>
      <w:r w:rsidRPr="006A724E">
        <w:rPr>
          <w:sz w:val="24"/>
        </w:rPr>
        <w:t xml:space="preserve"> ale může </w:t>
      </w:r>
      <w:r w:rsidRPr="006A724E">
        <w:rPr>
          <w:i/>
          <w:sz w:val="24"/>
        </w:rPr>
        <w:t>dodatečný odklad</w:t>
      </w:r>
      <w:r w:rsidRPr="006A724E">
        <w:rPr>
          <w:sz w:val="24"/>
        </w:rPr>
        <w:t xml:space="preserve"> navrhnout také ředitel školy, pokud jej k tomu vedou nedostačující výsledky dítěte ve vzdělávání a dodatečně zjištěná tělesná nebo duševní vyspělost dítěte v průběhu prvního pololetí školního roku. Pro </w:t>
      </w:r>
      <w:r w:rsidRPr="006A724E">
        <w:rPr>
          <w:i/>
          <w:sz w:val="24"/>
        </w:rPr>
        <w:t>dodatečný odklad</w:t>
      </w:r>
      <w:r w:rsidRPr="006A724E">
        <w:rPr>
          <w:sz w:val="24"/>
        </w:rPr>
        <w:t xml:space="preserve"> ale musí získat souhlas zákonných zástupců dítěte, bez něj nelze </w:t>
      </w:r>
      <w:r w:rsidRPr="006A724E">
        <w:rPr>
          <w:i/>
          <w:sz w:val="24"/>
        </w:rPr>
        <w:t>dodatečný odklad</w:t>
      </w:r>
      <w:r w:rsidRPr="006A724E">
        <w:rPr>
          <w:sz w:val="24"/>
        </w:rPr>
        <w:t xml:space="preserve"> povolit, i když je škola přesvědčena, že by to bylo v zájmu dítěte. Tady se již vychází pouze ze skutečností, které při vzdělávání dítěte zjistili zkušení pedagogové školy, není nutné ani doporučení školského poradenského zařízení, ani odborného lékaře, ani klinického psychologa.</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Pokud má dítě „běžný“ </w:t>
      </w:r>
      <w:r w:rsidRPr="006A724E">
        <w:rPr>
          <w:i/>
          <w:sz w:val="24"/>
        </w:rPr>
        <w:t>odklad</w:t>
      </w:r>
      <w:r w:rsidRPr="006A724E">
        <w:rPr>
          <w:sz w:val="24"/>
        </w:rPr>
        <w:t xml:space="preserve"> před zahájením školní docházky, v následujícím školním roce musí splnit povinnost podle § 37 odst. 1 ŠZ, tedy zahájit školní docházku. Další </w:t>
      </w:r>
      <w:r w:rsidRPr="006A724E">
        <w:rPr>
          <w:i/>
          <w:sz w:val="24"/>
        </w:rPr>
        <w:t>odklad</w:t>
      </w:r>
      <w:r w:rsidRPr="006A724E">
        <w:rPr>
          <w:sz w:val="24"/>
        </w:rPr>
        <w:t xml:space="preserve"> mu nelze povolit. Ale po zahájení školní docházky, tedy po 1.9.  nic nebrání podání žádosti o </w:t>
      </w:r>
      <w:r w:rsidRPr="006A724E">
        <w:rPr>
          <w:i/>
          <w:sz w:val="24"/>
        </w:rPr>
        <w:t>dodatečný odklad</w:t>
      </w:r>
      <w:r w:rsidRPr="006A724E">
        <w:rPr>
          <w:sz w:val="24"/>
        </w:rPr>
        <w:t xml:space="preserve"> a jeho povolení. Věkový limit osmi let, uvedený v § 37 odst. 1, se na </w:t>
      </w:r>
      <w:r w:rsidRPr="006A724E">
        <w:rPr>
          <w:i/>
          <w:sz w:val="24"/>
        </w:rPr>
        <w:t>dodatečný odklad</w:t>
      </w:r>
      <w:r w:rsidRPr="006A724E">
        <w:rPr>
          <w:sz w:val="24"/>
        </w:rPr>
        <w:t xml:space="preserve"> nevztahuje. Také </w:t>
      </w:r>
      <w:r w:rsidRPr="006A724E">
        <w:rPr>
          <w:i/>
          <w:sz w:val="24"/>
        </w:rPr>
        <w:t>dodatečný odklad</w:t>
      </w:r>
      <w:r w:rsidRPr="006A724E">
        <w:rPr>
          <w:sz w:val="24"/>
        </w:rPr>
        <w:t xml:space="preserve"> lze ale povolit jen jednou, pouze v prvním roce plnění povinné školní docházky.</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Pokud ředitel školy o </w:t>
      </w:r>
      <w:r w:rsidRPr="006A724E">
        <w:rPr>
          <w:i/>
          <w:sz w:val="24"/>
        </w:rPr>
        <w:t>dodatečném odkladu</w:t>
      </w:r>
      <w:r w:rsidRPr="006A724E">
        <w:rPr>
          <w:sz w:val="24"/>
        </w:rPr>
        <w:t xml:space="preserve"> rozhodne, musí zároveň doporučit zákonnému zástupci dítěte vzdělávání dítěte v přípravné třídě základní školy nebo v posledním ročníku mateřské školy, pokud lze předpokládat, že toto vzdělávání vyrovná vývoj dítěte. Rozhodnutím o </w:t>
      </w:r>
      <w:r w:rsidRPr="006A724E">
        <w:rPr>
          <w:i/>
          <w:sz w:val="24"/>
        </w:rPr>
        <w:t>dodatečném odkladu</w:t>
      </w:r>
      <w:r w:rsidRPr="006A724E">
        <w:rPr>
          <w:sz w:val="24"/>
        </w:rPr>
        <w:t xml:space="preserve"> přestává být dítě k určitému dni žákem školy. Proto je pak zákonní zástupci musí opět znovu přihlásit k zápisu, ať už to bude ve stejné škole, nebo v kterékoli jiné základní škole, dle svého výběru. </w:t>
      </w:r>
    </w:p>
    <w:p w:rsidR="006A724E" w:rsidRPr="006A724E" w:rsidRDefault="006A724E" w:rsidP="006A724E">
      <w:pPr>
        <w:ind w:right="425"/>
        <w:jc w:val="both"/>
        <w:rPr>
          <w:sz w:val="24"/>
        </w:rPr>
      </w:pPr>
    </w:p>
    <w:p w:rsidR="006A724E" w:rsidRPr="006A724E" w:rsidRDefault="006A724E" w:rsidP="006A724E">
      <w:pPr>
        <w:ind w:right="425"/>
        <w:jc w:val="both"/>
        <w:rPr>
          <w:sz w:val="24"/>
        </w:rPr>
      </w:pPr>
      <w:r w:rsidRPr="006A724E">
        <w:rPr>
          <w:sz w:val="24"/>
        </w:rPr>
        <w:t xml:space="preserve">Shrnutí – </w:t>
      </w:r>
      <w:r w:rsidRPr="006A724E">
        <w:rPr>
          <w:i/>
          <w:sz w:val="24"/>
        </w:rPr>
        <w:t>dodatečný odklad</w:t>
      </w:r>
      <w:r w:rsidRPr="006A724E">
        <w:rPr>
          <w:sz w:val="24"/>
        </w:rPr>
        <w:t xml:space="preserve"> podle § 37, odst. 3 ŠZ lze povolit i dítěti, kterému byl pro minulý školní rok povolen </w:t>
      </w:r>
      <w:r w:rsidRPr="006A724E">
        <w:rPr>
          <w:i/>
          <w:sz w:val="24"/>
        </w:rPr>
        <w:t>odklad</w:t>
      </w:r>
      <w:r w:rsidRPr="006A724E">
        <w:rPr>
          <w:sz w:val="24"/>
        </w:rPr>
        <w:t xml:space="preserve"> povinné školní docházky o jeden školní rok podle § 37 odst. 1. Prakticky tak dítě může mít odložen začátek povinné školní docházky o dva roky. </w:t>
      </w:r>
    </w:p>
    <w:p w:rsidR="006A724E" w:rsidRPr="006A724E" w:rsidRDefault="006A724E" w:rsidP="00FE0D3D">
      <w:pPr>
        <w:rPr>
          <w:sz w:val="40"/>
        </w:rPr>
      </w:pPr>
    </w:p>
    <w:p w:rsidR="00831E73" w:rsidRDefault="00AF2EA6" w:rsidP="00FE0D3D">
      <w:pPr>
        <w:rPr>
          <w:sz w:val="32"/>
        </w:rPr>
      </w:pPr>
      <w:r>
        <w:rPr>
          <w:sz w:val="32"/>
        </w:rPr>
        <w:br w:type="page"/>
      </w:r>
    </w:p>
    <w:p w:rsidR="00831E73" w:rsidRDefault="00831E73" w:rsidP="00FE0D3D">
      <w:pPr>
        <w:rPr>
          <w:sz w:val="32"/>
        </w:rPr>
      </w:pPr>
    </w:p>
    <w:bookmarkStart w:id="67" w:name="_22._Ombudsman_k"/>
    <w:bookmarkEnd w:id="67"/>
    <w:p w:rsidR="004D0DBA" w:rsidRPr="00831E73" w:rsidRDefault="003F257B" w:rsidP="004D0DBA">
      <w:pPr>
        <w:pStyle w:val="Nadpis6"/>
      </w:pPr>
      <w:r>
        <w:fldChar w:fldCharType="begin"/>
      </w:r>
      <w:r w:rsidR="004D0DBA">
        <w:instrText xml:space="preserve"> HYPERLINK  \l "_top" </w:instrText>
      </w:r>
      <w:r>
        <w:fldChar w:fldCharType="separate"/>
      </w:r>
      <w:r w:rsidR="00F47FF8">
        <w:rPr>
          <w:rStyle w:val="Hypertextovodkaz"/>
        </w:rPr>
        <w:t>1</w:t>
      </w:r>
      <w:r w:rsidR="004D0DBA" w:rsidRPr="004D0DBA">
        <w:rPr>
          <w:rStyle w:val="Hypertextovodkaz"/>
        </w:rPr>
        <w:t>2. Ombudsman k zápisům do první třídy 201</w:t>
      </w:r>
      <w:r w:rsidR="00F47FF8">
        <w:rPr>
          <w:rStyle w:val="Hypertextovodkaz"/>
        </w:rPr>
        <w:t>7</w:t>
      </w:r>
      <w:r>
        <w:fldChar w:fldCharType="end"/>
      </w:r>
    </w:p>
    <w:p w:rsidR="004D0DBA" w:rsidRDefault="004D0DBA" w:rsidP="00FE0D3D">
      <w:pPr>
        <w:rPr>
          <w:sz w:val="32"/>
        </w:rPr>
      </w:pPr>
    </w:p>
    <w:p w:rsidR="00F47FF8" w:rsidRPr="00D15EED" w:rsidRDefault="00F47FF8" w:rsidP="00F47FF8">
      <w:pPr>
        <w:rPr>
          <w:sz w:val="22"/>
          <w:szCs w:val="22"/>
        </w:rPr>
      </w:pPr>
    </w:p>
    <w:p w:rsidR="00F47FF8" w:rsidRPr="00D15EED" w:rsidRDefault="00F47FF8" w:rsidP="00F47FF8">
      <w:pPr>
        <w:rPr>
          <w:sz w:val="22"/>
          <w:szCs w:val="22"/>
        </w:rPr>
      </w:pPr>
    </w:p>
    <w:p w:rsidR="00F47FF8" w:rsidRPr="00FD2A10" w:rsidRDefault="00F47FF8" w:rsidP="00F47FF8">
      <w:pPr>
        <w:jc w:val="center"/>
        <w:rPr>
          <w:b/>
          <w:color w:val="0000FF"/>
        </w:rPr>
      </w:pPr>
      <w:r w:rsidRPr="00FD2A10">
        <w:rPr>
          <w:b/>
          <w:color w:val="0000FF"/>
          <w:sz w:val="22"/>
          <w:szCs w:val="22"/>
        </w:rPr>
        <w:t>Doporučení veřejné ochránkyně práv k rovnému přístupu k povinné školní docházce</w:t>
      </w:r>
    </w:p>
    <w:p w:rsidR="00F47FF8" w:rsidRPr="00D15EED" w:rsidRDefault="00F47FF8" w:rsidP="00F47FF8">
      <w:pPr>
        <w:rPr>
          <w:sz w:val="22"/>
          <w:szCs w:val="22"/>
        </w:rPr>
      </w:pPr>
      <w:r w:rsidRPr="00D15EED">
        <w:rPr>
          <w:sz w:val="22"/>
          <w:szCs w:val="22"/>
        </w:rPr>
        <w:t xml:space="preserve">Sp. zn.: 14/2017/DIS/VB </w:t>
      </w:r>
    </w:p>
    <w:p w:rsidR="00F47FF8" w:rsidRPr="00D15EED" w:rsidRDefault="00F47FF8" w:rsidP="00F47FF8">
      <w:pPr>
        <w:rPr>
          <w:sz w:val="22"/>
          <w:szCs w:val="22"/>
        </w:rPr>
      </w:pPr>
    </w:p>
    <w:p w:rsidR="00F47FF8" w:rsidRPr="00FD2A10" w:rsidRDefault="00F47FF8" w:rsidP="00F47FF8">
      <w:pPr>
        <w:rPr>
          <w:b/>
          <w:sz w:val="22"/>
          <w:szCs w:val="22"/>
          <w:u w:val="single"/>
        </w:rPr>
      </w:pPr>
      <w:r w:rsidRPr="00FD2A10">
        <w:rPr>
          <w:b/>
          <w:sz w:val="22"/>
          <w:szCs w:val="22"/>
          <w:u w:val="single"/>
        </w:rPr>
        <w:t xml:space="preserve">A. Úkoly veřejné ochránkyně práv </w:t>
      </w:r>
    </w:p>
    <w:p w:rsidR="00F47FF8" w:rsidRPr="00D15EED" w:rsidRDefault="00F47FF8" w:rsidP="00F47FF8">
      <w:pPr>
        <w:rPr>
          <w:sz w:val="22"/>
          <w:szCs w:val="22"/>
        </w:rPr>
      </w:pPr>
      <w:r w:rsidRPr="00D15EED">
        <w:rPr>
          <w:sz w:val="22"/>
          <w:szCs w:val="22"/>
        </w:rPr>
        <w:t>Doporučení k otázkám souvisejícím s diskriminací vydávám podle § 21b</w:t>
      </w:r>
      <w:r>
        <w:t xml:space="preserve"> </w:t>
      </w:r>
      <w:r w:rsidRPr="00D15EED">
        <w:rPr>
          <w:sz w:val="22"/>
          <w:szCs w:val="22"/>
        </w:rPr>
        <w:t xml:space="preserve"> písm. c) zákona o veřejném ochránci práv. Obsahuje návod pro rozhodování o žádostech o přijetí dítěte k povinné školní docházce. </w:t>
      </w:r>
    </w:p>
    <w:p w:rsidR="00F47FF8" w:rsidRPr="00D15EED" w:rsidRDefault="00F47FF8" w:rsidP="00F47FF8">
      <w:pPr>
        <w:rPr>
          <w:sz w:val="22"/>
          <w:szCs w:val="22"/>
        </w:rPr>
      </w:pPr>
    </w:p>
    <w:p w:rsidR="00F47FF8" w:rsidRPr="00FD2A10" w:rsidRDefault="00F47FF8" w:rsidP="00F47FF8">
      <w:pPr>
        <w:rPr>
          <w:b/>
          <w:sz w:val="22"/>
          <w:szCs w:val="22"/>
          <w:u w:val="single"/>
        </w:rPr>
      </w:pPr>
      <w:r w:rsidRPr="00FD2A10">
        <w:rPr>
          <w:b/>
          <w:sz w:val="22"/>
          <w:szCs w:val="22"/>
          <w:u w:val="single"/>
        </w:rPr>
        <w:t xml:space="preserve">B. Úvodní slovo </w:t>
      </w:r>
    </w:p>
    <w:p w:rsidR="00F47FF8" w:rsidRPr="00D15EED" w:rsidRDefault="00F47FF8" w:rsidP="00F47FF8">
      <w:pPr>
        <w:rPr>
          <w:sz w:val="22"/>
          <w:szCs w:val="22"/>
        </w:rPr>
      </w:pPr>
      <w:r w:rsidRPr="00D15EED">
        <w:rPr>
          <w:sz w:val="22"/>
          <w:szCs w:val="22"/>
        </w:rPr>
        <w:t xml:space="preserve">První verze doporučení vznikla v lednu 2016 v reakci na větší množství podnětů a dotazů, se kterými se na mě obrátili rodiče, neziskové organizace a představitelé samospráv. Podklady pro vytvoření doporučení jsem získala jak vlastní činností (šetřením konkrétních podnětů), tak i spoluprací s Českou školní inspekcí, která v roce 2015 provedla na můj podnět inspekční činnost </w:t>
      </w:r>
      <w:r>
        <w:rPr>
          <w:rStyle w:val="Znakapoznpodarou"/>
        </w:rPr>
        <w:footnoteReference w:id="1"/>
      </w:r>
      <w:r>
        <w:t xml:space="preserve"> </w:t>
      </w:r>
      <w:r w:rsidRPr="00D15EED">
        <w:rPr>
          <w:sz w:val="22"/>
          <w:szCs w:val="22"/>
        </w:rPr>
        <w:t xml:space="preserve">v jedenácti základních školách a třech školských poradenských zařízeních. Česká školní inspekce se zaměřila především na zápisy do prvních ročníků základních škol.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Na podzim 2016 prošly vzdělávací právní předpisy velkou změnou</w:t>
      </w:r>
      <w:r>
        <w:t>,</w:t>
      </w:r>
      <w:r>
        <w:rPr>
          <w:rStyle w:val="Znakapoznpodarou"/>
        </w:rPr>
        <w:footnoteReference w:id="2"/>
      </w:r>
      <w:r>
        <w:t xml:space="preserve"> </w:t>
      </w:r>
      <w:r w:rsidRPr="00D15EED">
        <w:rPr>
          <w:sz w:val="22"/>
          <w:szCs w:val="22"/>
        </w:rPr>
        <w:t xml:space="preserve">proto jsem se rozhodla původní doporučení aktualizovat. Současné doporučení vychází z právního stavu k 20. únoru 2017.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Doporučení vyhodnocuje nejčastěji používaná kritéria, na základě kterých ředitelky a ředitelé škol rozhodují o přijetí k základnímu vzdělávání. Nedílnou součástí doporučení je i bližší pohled na procesní postup ředitelek a ředitelů škol při samotném rozhodování o tom, které dítě přijmou či odmítnou.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Cílem doporučení je zejména zhodnocení kritérií z hlediska souladu se školským a antidiskriminačním zákonem a jejich uplatnění na různé skupiny dětí, zejména děti tzv. spádové a nespádové</w:t>
      </w:r>
      <w:r>
        <w:t xml:space="preserve"> </w:t>
      </w:r>
      <w:r>
        <w:rPr>
          <w:rStyle w:val="Znakapoznpodarou"/>
        </w:rPr>
        <w:footnoteReference w:id="3"/>
      </w:r>
      <w:r w:rsidRPr="00D15EED">
        <w:rPr>
          <w:sz w:val="22"/>
          <w:szCs w:val="22"/>
        </w:rPr>
        <w:t xml:space="preserve">. Doporučení rovněž obsahuje návod pro posouzení dílčích kritérií a pro vedení správního řízení o (ne)přijetí k základnímu vzdělávání.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Doporučení je zejména určeno ředitelkám a ředitelům základních škol, jejichž zřizovatelem jsou obce či svazky obcí,</w:t>
      </w:r>
      <w:r>
        <w:rPr>
          <w:rStyle w:val="Znakapoznpodarou"/>
        </w:rPr>
        <w:footnoteReference w:id="4"/>
      </w:r>
      <w:r w:rsidRPr="00D15EED">
        <w:rPr>
          <w:sz w:val="22"/>
          <w:szCs w:val="22"/>
        </w:rPr>
        <w:t xml:space="preserve"> krajským úřadům, které posuzují odvolání proti rozhodnutí o nepřijetí dítěte, České školní inspekci a široké veřejnosti (zejména rodičům budoucích prvňáčků). Doporučení jsem adresovala i Ministerstvu školství, mládeže a tělovýchovy (dále jen „ministerstvo“), které v reakci na ně upravilo organizaci a průběh zápisů k povinné školní  docházce v prováděcí vyhlášce.</w:t>
      </w:r>
      <w:r>
        <w:rPr>
          <w:rStyle w:val="Znakapoznpodarou"/>
        </w:rPr>
        <w:footnoteReference w:id="5"/>
      </w:r>
      <w:r w:rsidRPr="00D15EED">
        <w:rPr>
          <w:sz w:val="22"/>
          <w:szCs w:val="22"/>
        </w:rPr>
        <w:t xml:space="preserve"> </w:t>
      </w:r>
    </w:p>
    <w:p w:rsidR="00F47FF8" w:rsidRPr="00D15EED" w:rsidRDefault="00F47FF8" w:rsidP="00F47FF8">
      <w:pPr>
        <w:rPr>
          <w:sz w:val="22"/>
          <w:szCs w:val="22"/>
        </w:rPr>
      </w:pPr>
      <w:r w:rsidRPr="00D15EED">
        <w:rPr>
          <w:sz w:val="22"/>
          <w:szCs w:val="22"/>
        </w:rPr>
        <w:t>Ministerstvo vydalo i podrobnou informaci k organizaci zápisů k povinné školní docházce.</w:t>
      </w:r>
      <w:r>
        <w:rPr>
          <w:rStyle w:val="Znakapoznpodarou"/>
        </w:rPr>
        <w:footnoteReference w:id="6"/>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Doporučení si neklade za cíl pojmenovat a zhodnotit veškeré situace, které mohou v praxi nastat. Jedná se o dokument, který řeší nejčastější okruhy otázek, s nimiž se různí aktéři v praxi potýkají. Navazuje na informaci ministerstva k zápisům a podrobně se věnuje kritériím, které ředitelky a ředitelé škol používají při přijímání žáků k povinné školní docházce. Věřím, že adresáti budou toto doporučení chápat jako výkladové vodítko, které jim napomůže k nediskriminačnímu řešení situací vzniklých v souvislosti s přijímáním dětí k základnímu vzdělávání. Konečné slovo v posouzení, zda v konkrétním případě došlo k diskriminaci, bude mít vždy soud. </w:t>
      </w:r>
    </w:p>
    <w:p w:rsidR="00F47FF8" w:rsidRDefault="00F47FF8" w:rsidP="00F47FF8"/>
    <w:p w:rsidR="00F47FF8" w:rsidRPr="00FD2A10" w:rsidRDefault="00F47FF8" w:rsidP="00F47FF8">
      <w:pPr>
        <w:rPr>
          <w:b/>
          <w:sz w:val="22"/>
          <w:szCs w:val="22"/>
          <w:u w:val="single"/>
        </w:rPr>
      </w:pPr>
      <w:r w:rsidRPr="00FD2A10">
        <w:rPr>
          <w:b/>
          <w:sz w:val="22"/>
          <w:szCs w:val="22"/>
          <w:u w:val="single"/>
        </w:rPr>
        <w:t xml:space="preserve">C. Slovníček pojmů </w:t>
      </w:r>
    </w:p>
    <w:p w:rsidR="00F47FF8" w:rsidRPr="00D15EED" w:rsidRDefault="00F47FF8" w:rsidP="00F47FF8">
      <w:pPr>
        <w:rPr>
          <w:sz w:val="22"/>
          <w:szCs w:val="22"/>
        </w:rPr>
      </w:pPr>
      <w:r w:rsidRPr="00D15EED">
        <w:rPr>
          <w:sz w:val="22"/>
          <w:szCs w:val="22"/>
        </w:rPr>
        <w:t xml:space="preserve">Školský obvod – území obce, části obce, nebo více obcí, které vymezuje obec v obecně závazné vyhlášce; v praxi se rovněž označuje jako spádová oblast. </w:t>
      </w:r>
    </w:p>
    <w:p w:rsidR="00F47FF8" w:rsidRDefault="00F47FF8" w:rsidP="00F47FF8"/>
    <w:p w:rsidR="00F47FF8" w:rsidRPr="00D15EED" w:rsidRDefault="00F47FF8" w:rsidP="00F47FF8">
      <w:pPr>
        <w:rPr>
          <w:sz w:val="22"/>
          <w:szCs w:val="22"/>
        </w:rPr>
      </w:pPr>
      <w:r w:rsidRPr="00D15EED">
        <w:rPr>
          <w:sz w:val="22"/>
          <w:szCs w:val="22"/>
        </w:rPr>
        <w:t>Spádová škola – základní škola zřízená obcí či svazkem obcí se sídlem ve školském obvodu, v němž má dítě/žák trvalý pobyt či má sídlo školské zařízení pro výkon ústavní výchovy, ochranné výchovy či preventivně výchovné péče (dále jen „ústavní zařízení“), ve kterém je žák/dítě umístěn/o.</w:t>
      </w:r>
      <w:r>
        <w:rPr>
          <w:rStyle w:val="Znakapoznpodarou"/>
        </w:rPr>
        <w:footnoteReference w:id="7"/>
      </w:r>
      <w:r w:rsidRPr="00D15EED">
        <w:rPr>
          <w:sz w:val="22"/>
          <w:szCs w:val="22"/>
        </w:rPr>
        <w:t xml:space="preserve"> </w:t>
      </w:r>
    </w:p>
    <w:p w:rsidR="00F47FF8" w:rsidRDefault="00F47FF8" w:rsidP="00F47FF8"/>
    <w:p w:rsidR="00F47FF8" w:rsidRPr="00D15EED" w:rsidRDefault="00F47FF8" w:rsidP="00F47FF8">
      <w:pPr>
        <w:rPr>
          <w:sz w:val="22"/>
          <w:szCs w:val="22"/>
        </w:rPr>
      </w:pPr>
      <w:r w:rsidRPr="00D15EED">
        <w:rPr>
          <w:sz w:val="22"/>
          <w:szCs w:val="22"/>
        </w:rPr>
        <w:t xml:space="preserve">Nespádová škola – základní škola, v jejímž školském obvodu nemá žák/dítě trvalý pobyt; odvíjí se od volby zákonných zástupců. </w:t>
      </w:r>
    </w:p>
    <w:p w:rsidR="00F47FF8" w:rsidRDefault="00F47FF8" w:rsidP="00F47FF8"/>
    <w:p w:rsidR="00F47FF8" w:rsidRPr="00D15EED" w:rsidRDefault="00F47FF8" w:rsidP="00F47FF8">
      <w:pPr>
        <w:rPr>
          <w:sz w:val="22"/>
          <w:szCs w:val="22"/>
        </w:rPr>
      </w:pPr>
      <w:r w:rsidRPr="00FD2A10">
        <w:rPr>
          <w:b/>
          <w:sz w:val="22"/>
          <w:szCs w:val="22"/>
        </w:rPr>
        <w:t>Spádové dítě / spádový žák</w:t>
      </w:r>
      <w:r w:rsidRPr="00D15EED">
        <w:rPr>
          <w:sz w:val="22"/>
          <w:szCs w:val="22"/>
        </w:rPr>
        <w:t xml:space="preserve"> – dítě/žák, které/ý má trvalý pobyt ve školském obvodě základní školy, na kterou se hlásí, nebo kterou navštěvuje. </w:t>
      </w:r>
    </w:p>
    <w:p w:rsidR="00F47FF8" w:rsidRDefault="00F47FF8" w:rsidP="00F47FF8"/>
    <w:p w:rsidR="00F47FF8" w:rsidRPr="00D15EED" w:rsidRDefault="00F47FF8" w:rsidP="00F47FF8">
      <w:pPr>
        <w:rPr>
          <w:sz w:val="22"/>
          <w:szCs w:val="22"/>
        </w:rPr>
      </w:pPr>
      <w:r w:rsidRPr="00D15EED">
        <w:rPr>
          <w:sz w:val="22"/>
          <w:szCs w:val="22"/>
        </w:rPr>
        <w:t xml:space="preserve">Nespádové dítě / nespádový žák – dítě/žák, které/ý má trvalý pobyt mimo školský obvod základní školy, na kterou se hlásí, nebo kterou navštěvuje. </w:t>
      </w:r>
    </w:p>
    <w:p w:rsidR="00F47FF8" w:rsidRDefault="00F47FF8" w:rsidP="00F47FF8"/>
    <w:p w:rsidR="00F47FF8" w:rsidRPr="00D15EED" w:rsidRDefault="00F47FF8" w:rsidP="00F47FF8">
      <w:pPr>
        <w:rPr>
          <w:sz w:val="22"/>
          <w:szCs w:val="22"/>
        </w:rPr>
      </w:pPr>
      <w:r w:rsidRPr="00FD2A10">
        <w:rPr>
          <w:b/>
          <w:sz w:val="22"/>
          <w:szCs w:val="22"/>
        </w:rPr>
        <w:t>Test školní zralosti</w:t>
      </w:r>
      <w:r w:rsidRPr="00D15EED">
        <w:rPr>
          <w:sz w:val="22"/>
          <w:szCs w:val="22"/>
        </w:rPr>
        <w:t xml:space="preserve"> – podklad, na základě kterého škola ověřuje školní připravenost dítěte, které se dostavilo k zápisu; nejčastěji ho vytváří škola ve spolupráci se školským poradenským zařízením a jeho obsahové náležitosti zákon blíže neupravuje. </w:t>
      </w:r>
    </w:p>
    <w:p w:rsidR="00F47FF8" w:rsidRDefault="00F47FF8" w:rsidP="00F47FF8"/>
    <w:p w:rsidR="00F47FF8" w:rsidRPr="00D15EED" w:rsidRDefault="00F47FF8" w:rsidP="00F47FF8">
      <w:pPr>
        <w:rPr>
          <w:sz w:val="22"/>
          <w:szCs w:val="22"/>
        </w:rPr>
      </w:pPr>
      <w:r w:rsidRPr="00FD2A10">
        <w:rPr>
          <w:b/>
          <w:sz w:val="22"/>
          <w:szCs w:val="22"/>
        </w:rPr>
        <w:t>Odklad povinné školní docházky</w:t>
      </w:r>
      <w:r w:rsidRPr="00D15EED">
        <w:rPr>
          <w:sz w:val="22"/>
          <w:szCs w:val="22"/>
        </w:rPr>
        <w:t xml:space="preserve"> – znamená, že dítě ve školním roce, kdy dovrší šesti let věku, nemusí zahájit povinnou školní docházku; o odklad žádá zákonný zástupce dítěte a rozhoduje o něm ředitelka či ředitel školy; před rozhodnutím se musejí k odkladu kladně vyjádřit školské poradenské zařízení a odborný lékař nebo klinický psycholog. </w:t>
      </w:r>
    </w:p>
    <w:p w:rsidR="00F47FF8" w:rsidRDefault="00F47FF8" w:rsidP="00F47FF8"/>
    <w:p w:rsidR="00F47FF8" w:rsidRPr="00D15EED" w:rsidRDefault="00F47FF8" w:rsidP="00F47FF8">
      <w:pPr>
        <w:rPr>
          <w:sz w:val="22"/>
          <w:szCs w:val="22"/>
        </w:rPr>
      </w:pPr>
      <w:r w:rsidRPr="00FD2A10">
        <w:rPr>
          <w:b/>
          <w:sz w:val="22"/>
          <w:szCs w:val="22"/>
        </w:rPr>
        <w:t>Speciální vzdělávací potřeby</w:t>
      </w:r>
      <w:r w:rsidRPr="00D15EED">
        <w:rPr>
          <w:sz w:val="22"/>
          <w:szCs w:val="22"/>
        </w:rPr>
        <w:t xml:space="preserve"> – dítětem/žákem se speciálními vzdělávacími potřebami je osoba, která k naplnění svých vzdělávacích možností potřebuje podpůrná opatření; těmi jsou nezbytné úpravy odpovídající zdravotnímu stavu, kulturnímu prostředí nebo jiným životním podmínkám dítěte/žáka; dítě/žák má právo na bezplatné poskytování podpůrných opatření. </w:t>
      </w:r>
    </w:p>
    <w:p w:rsidR="00F47FF8" w:rsidRDefault="00F47FF8" w:rsidP="00F47FF8"/>
    <w:p w:rsidR="00F47FF8" w:rsidRPr="00D15EED" w:rsidRDefault="00F47FF8" w:rsidP="00F47FF8">
      <w:pPr>
        <w:rPr>
          <w:sz w:val="22"/>
          <w:szCs w:val="22"/>
        </w:rPr>
      </w:pPr>
      <w:r w:rsidRPr="00FD2A10">
        <w:rPr>
          <w:b/>
          <w:sz w:val="22"/>
          <w:szCs w:val="22"/>
        </w:rPr>
        <w:t>Přímá diskriminace</w:t>
      </w:r>
      <w:r w:rsidRPr="00D15EED">
        <w:rPr>
          <w:sz w:val="22"/>
          <w:szCs w:val="22"/>
        </w:rPr>
        <w:t xml:space="preserve"> – jednání, včetně opomenutí, kdy se s jednou osobou zachází méně příznivě, než se zachází nebo zacházelo nebo by se zacházelo s jinou osobou ve srovnatelné situaci; antidiskriminační zákon zakazuje odlišné zacházení z důvodu rasy, etnického původu, národnosti, pohlaví, sexuální orientace, věku, zdravotního postižení, náboženského vyznání, víry či světového názoru; podle školského zákona nelze rozlišovat ani na základě jazyka, majetku, sociálního původu či jiného postavení osoby. </w:t>
      </w:r>
    </w:p>
    <w:p w:rsidR="00F47FF8" w:rsidRDefault="00F47FF8" w:rsidP="00F47FF8"/>
    <w:p w:rsidR="00F47FF8" w:rsidRDefault="00F47FF8" w:rsidP="00F47FF8">
      <w:r w:rsidRPr="00FD2A10">
        <w:rPr>
          <w:b/>
          <w:sz w:val="22"/>
          <w:szCs w:val="22"/>
        </w:rPr>
        <w:t>Nepřímá diskriminace</w:t>
      </w:r>
      <w:r w:rsidRPr="00D15EED">
        <w:rPr>
          <w:sz w:val="22"/>
          <w:szCs w:val="22"/>
        </w:rPr>
        <w:t xml:space="preserve"> – jednání nebo opomenutí, kdy na základě zdánlivě neutrálního ustanovení, kritéria nebo praxe je osoba znevýhodněna oproti ostatním; ve smyslu antidiskriminačního zákona dochází k takovému jednání ze stejných důvodů jako k přímé diskriminaci; o nepřímou diskriminaci se nejedná, pokud zdánlivě neutrální ustanovení, kritérium nebo praxe je objektivně odůvodněno legitimním cílem a prostředky k jeho dosažení jsou přiměřené a nezbytné. </w:t>
      </w:r>
    </w:p>
    <w:p w:rsidR="00F47FF8" w:rsidRDefault="00F47FF8" w:rsidP="00F47FF8"/>
    <w:p w:rsidR="00F47FF8" w:rsidRPr="00D15EED" w:rsidRDefault="00F47FF8" w:rsidP="00F47FF8">
      <w:pPr>
        <w:rPr>
          <w:sz w:val="22"/>
          <w:szCs w:val="22"/>
        </w:rPr>
      </w:pPr>
    </w:p>
    <w:p w:rsidR="00F47FF8" w:rsidRPr="00C0404A" w:rsidRDefault="00F47FF8" w:rsidP="00F47FF8">
      <w:pPr>
        <w:rPr>
          <w:b/>
          <w:sz w:val="22"/>
          <w:szCs w:val="22"/>
          <w:u w:val="single"/>
        </w:rPr>
      </w:pPr>
      <w:r w:rsidRPr="00C0404A">
        <w:rPr>
          <w:b/>
          <w:sz w:val="22"/>
          <w:szCs w:val="22"/>
          <w:u w:val="single"/>
        </w:rPr>
        <w:t xml:space="preserve">D. Shrnutí doporučení </w:t>
      </w:r>
    </w:p>
    <w:p w:rsidR="00F47FF8" w:rsidRPr="00C0404A" w:rsidRDefault="00F47FF8" w:rsidP="00F47FF8">
      <w:pPr>
        <w:rPr>
          <w:b/>
          <w:sz w:val="22"/>
          <w:szCs w:val="22"/>
        </w:rPr>
      </w:pPr>
      <w:r w:rsidRPr="00C0404A">
        <w:rPr>
          <w:b/>
          <w:sz w:val="22"/>
          <w:szCs w:val="22"/>
        </w:rPr>
        <w:t xml:space="preserve">Doporučení pro ředitelky a ředitele škol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Před zápisem požádejte svého zřizovatele o seznam spádových dětí, pokud jste ho dosud neobdrželi.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Při zápisu postupujte otevřeně. Vytvořte přátelskou a férovou atmosféru.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Organizujte zápis tak, aby se před školou ani v ní netvořily nedůstojné fronty.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Předem informujte rodiče o kritériích, podle kterých budete rozhodovat.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Ověřte, zda za dítě u zápisu jedná oprávněná osoba.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Nikoho ústně neodmítejte. Pomáhejte rodičům s vyplněním žádosti. Je to Váš zákonný úkol.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Nikdy nepřijímejte dítě nespádové na úkor spádového. Porušili byste školský zákon.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Pokud počet spádových dětí, které se dostaví k zápisu, převyšuje kapacitu školy, můžete některé z nich upřednostnit podle předem stanovených kritérií. Komunikujte se zřizovatelem a ostatními školami, aby se tato situace v budoucnu neopakovala.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Některá kritéria zvýhodňující určité děti (např. odklad školní docházky, starší sourozenec ve škole, absolvování mateřské školy při základní škole) mohou být v souladu se zákonem. Záleží na konkrétní situaci dítěte a školy.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Nepodmiňujte přijetí dítěte výsledkem testu školní zralosti. Zápisy nejsou přijímací zkoušky.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Při rozhodování se vyhýbejte podezřelým kritériím (výsledek testu školní zralosti, členství ve sportovním klubu spolupracujícím se školou, pořadí přihlášky, vzdálenost bydliště dítěte od školy, bezproblémový sourozenec).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Nelze-li děti vybrat podle přípustných kritérií, losujte. Jedná se o spravedlivé řešení. </w:t>
      </w:r>
    </w:p>
    <w:p w:rsidR="00F47FF8" w:rsidRPr="00C0404A" w:rsidRDefault="00F47FF8" w:rsidP="00F47FF8">
      <w:pPr>
        <w:pStyle w:val="Odstavecseseznamem"/>
        <w:numPr>
          <w:ilvl w:val="0"/>
          <w:numId w:val="27"/>
        </w:numPr>
        <w:spacing w:after="0" w:line="240" w:lineRule="auto"/>
        <w:rPr>
          <w:rFonts w:ascii="Times New Roman" w:hAnsi="Times New Roman"/>
        </w:rPr>
      </w:pPr>
      <w:r w:rsidRPr="00C0404A">
        <w:rPr>
          <w:rFonts w:ascii="Times New Roman" w:hAnsi="Times New Roman"/>
        </w:rPr>
        <w:t xml:space="preserve">Pokud dítě odmítnete, vydejte rozhodnutí, řádně ho odůvodněte a doručte. </w:t>
      </w:r>
    </w:p>
    <w:p w:rsidR="00F47FF8" w:rsidRPr="00D15EED" w:rsidRDefault="00F47FF8" w:rsidP="00F47FF8">
      <w:pPr>
        <w:rPr>
          <w:sz w:val="22"/>
          <w:szCs w:val="22"/>
        </w:rPr>
      </w:pPr>
    </w:p>
    <w:p w:rsidR="00F47FF8" w:rsidRPr="00C0404A" w:rsidRDefault="00F47FF8" w:rsidP="00F47FF8">
      <w:pPr>
        <w:rPr>
          <w:b/>
          <w:sz w:val="22"/>
          <w:szCs w:val="22"/>
        </w:rPr>
      </w:pPr>
      <w:r w:rsidRPr="00C0404A">
        <w:rPr>
          <w:b/>
          <w:sz w:val="22"/>
          <w:szCs w:val="22"/>
        </w:rPr>
        <w:t xml:space="preserve">Doporučení pro rodiče budoucích prvňáčků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Zjistěte si ve škole kritéria, podle kterých budou ředitelka či ředitel školy při zápisu rozhodovat. Pokud něčemu nerozumíte, obraťte se ihned na školu či na obec (zřizovatele).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Přítomnost dítěte a rodiče u zápisu je Vaše právo, nikoliv povinnost.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Své dítě nemusíte nechat testovat.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Sdělte škole pouze údaje, které jsou nezbytné k rozhodnutí. K těm nepatří údaje o Vašem vzdělání či profesi.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Hlásí se na tutéž školu více spádových dětí, než je její kapacita? Škola může některé děti upřednostnit před Vaším za předpokladu, že použije rozumná kritéria a Vy můžete požádat o přijetí do jiné školy, která Vašemu dítěti rovněž zaručuje právo na přednostní přijetí.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Má-li dítě hlášen trvalý pobyt ve školském obvodu školy, nemůže být odmítnuto ve prospěch dítěte, které má trvalý pobyt mimo školský obvod.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Neměňte místo trvalého pobytu dítěte účelově před zápisem. Paralyzujete školy, které si pak neví rady s kapacitou.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Pořadí přihlášky není rozhodující. První přihláška má stejnou hodnotu jako ta poslední.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Losování je možná tvrdé, ale v případě nedostatečné kapacity školy nejspravedlivější řešení. Neodmítejte ho, ale žádejte, aby bylo transparentní.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Nenechte se ústně odbýt při zápise. Škola má povinnost Vám pomoci s podáním žádosti a má také povinnost v případě nepřijetí dítěte vydat písemné rozhodnutí s odůvodněním.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Nesouhlasíte s rozhodnutím o nepřijetí dítěte? Obraťte se na krajský úřad s odvoláním. </w:t>
      </w:r>
    </w:p>
    <w:p w:rsidR="00F47FF8" w:rsidRPr="00C0404A" w:rsidRDefault="00F47FF8" w:rsidP="00F47FF8">
      <w:pPr>
        <w:pStyle w:val="Odstavecseseznamem"/>
        <w:numPr>
          <w:ilvl w:val="0"/>
          <w:numId w:val="28"/>
        </w:numPr>
        <w:spacing w:after="0" w:line="240" w:lineRule="auto"/>
        <w:rPr>
          <w:rFonts w:ascii="Times New Roman" w:hAnsi="Times New Roman"/>
        </w:rPr>
      </w:pPr>
      <w:r w:rsidRPr="00C0404A">
        <w:rPr>
          <w:rFonts w:ascii="Times New Roman" w:hAnsi="Times New Roman"/>
        </w:rPr>
        <w:t xml:space="preserve">Nelíbí se Vám školská politika v obci, kde žijete (např. rozdílná kvalita škol, vymezení školských obvodů, fronty na zápisech)? Komunikujte se zastupitelstvem. </w:t>
      </w:r>
    </w:p>
    <w:p w:rsidR="00F47FF8" w:rsidRPr="00D15EED" w:rsidRDefault="00F47FF8" w:rsidP="00F47FF8">
      <w:pPr>
        <w:rPr>
          <w:sz w:val="22"/>
          <w:szCs w:val="22"/>
        </w:rPr>
      </w:pPr>
    </w:p>
    <w:p w:rsidR="00F47FF8" w:rsidRPr="00C0404A" w:rsidRDefault="00F47FF8" w:rsidP="00F47FF8">
      <w:pPr>
        <w:rPr>
          <w:b/>
          <w:sz w:val="22"/>
          <w:szCs w:val="22"/>
          <w:u w:val="single"/>
        </w:rPr>
      </w:pPr>
      <w:r w:rsidRPr="00C0404A">
        <w:rPr>
          <w:b/>
          <w:sz w:val="22"/>
          <w:szCs w:val="22"/>
          <w:u w:val="single"/>
        </w:rPr>
        <w:t xml:space="preserve">E. Text doporučení </w:t>
      </w:r>
    </w:p>
    <w:p w:rsidR="00F47FF8" w:rsidRDefault="00F47FF8" w:rsidP="00F47FF8"/>
    <w:p w:rsidR="00F47FF8" w:rsidRPr="00C0404A" w:rsidRDefault="00F47FF8" w:rsidP="00F47FF8">
      <w:pPr>
        <w:rPr>
          <w:b/>
          <w:sz w:val="22"/>
          <w:szCs w:val="22"/>
          <w:u w:val="single"/>
        </w:rPr>
      </w:pPr>
      <w:r w:rsidRPr="00C0404A">
        <w:rPr>
          <w:b/>
          <w:sz w:val="22"/>
          <w:szCs w:val="22"/>
          <w:u w:val="single"/>
        </w:rPr>
        <w:t xml:space="preserve">E.1 Právo na vzdělání a rovný přístup k němu </w:t>
      </w:r>
    </w:p>
    <w:p w:rsidR="00F47FF8" w:rsidRPr="00D15EED" w:rsidRDefault="00F47FF8" w:rsidP="00F47FF8">
      <w:pPr>
        <w:rPr>
          <w:sz w:val="22"/>
          <w:szCs w:val="22"/>
        </w:rPr>
      </w:pPr>
      <w:r w:rsidRPr="00D15EED">
        <w:rPr>
          <w:sz w:val="22"/>
          <w:szCs w:val="22"/>
        </w:rPr>
        <w:t>Právo na vzdělání, garantované množstvím mezinárodních i vnitrostátních předpisů</w:t>
      </w:r>
      <w:r>
        <w:rPr>
          <w:rStyle w:val="Znakapoznpodarou"/>
        </w:rPr>
        <w:footnoteReference w:id="8"/>
      </w:r>
      <w:r w:rsidRPr="00D15EED">
        <w:rPr>
          <w:sz w:val="22"/>
          <w:szCs w:val="22"/>
        </w:rPr>
        <w:t xml:space="preserve">, patří mezi práva, kterých se lze domáhat pouze v mezích zákonů, jež ho provádějí. Mezi takové právní předpisy patří zejména antidiskriminační zákon a školský zákon. </w:t>
      </w:r>
    </w:p>
    <w:p w:rsidR="00F47FF8" w:rsidRPr="00D15EED" w:rsidRDefault="00F47FF8" w:rsidP="00F47FF8">
      <w:pPr>
        <w:rPr>
          <w:sz w:val="22"/>
          <w:szCs w:val="22"/>
        </w:rPr>
      </w:pPr>
    </w:p>
    <w:p w:rsidR="00F47FF8" w:rsidRPr="00A909B4" w:rsidRDefault="00F47FF8" w:rsidP="00F47FF8">
      <w:pPr>
        <w:rPr>
          <w:b/>
          <w:sz w:val="22"/>
          <w:szCs w:val="22"/>
          <w:u w:val="single"/>
        </w:rPr>
      </w:pPr>
      <w:r w:rsidRPr="00A909B4">
        <w:rPr>
          <w:b/>
          <w:sz w:val="22"/>
          <w:szCs w:val="22"/>
          <w:u w:val="single"/>
        </w:rPr>
        <w:t xml:space="preserve">E.1.1 Antidiskriminační zákon </w:t>
      </w:r>
    </w:p>
    <w:p w:rsidR="00F47FF8" w:rsidRDefault="00F47FF8" w:rsidP="00F47FF8">
      <w:r w:rsidRPr="00D15EED">
        <w:rPr>
          <w:sz w:val="22"/>
          <w:szCs w:val="22"/>
        </w:rPr>
        <w:t>Antidiskriminační zákon se vztahuje jak na přístup ke vzdělání, tak jeho poskytování.</w:t>
      </w:r>
      <w:r>
        <w:rPr>
          <w:rStyle w:val="Znakapoznpodarou"/>
        </w:rPr>
        <w:footnoteReference w:id="9"/>
      </w:r>
      <w:r w:rsidRPr="00D15EED">
        <w:rPr>
          <w:sz w:val="22"/>
          <w:szCs w:val="22"/>
        </w:rPr>
        <w:t xml:space="preserve"> Zakazuje diskriminaci</w:t>
      </w:r>
      <w:r>
        <w:rPr>
          <w:rStyle w:val="Znakapoznpodarou"/>
        </w:rPr>
        <w:footnoteReference w:id="10"/>
      </w:r>
      <w:r w:rsidRPr="00D15EED">
        <w:rPr>
          <w:sz w:val="22"/>
          <w:szCs w:val="22"/>
        </w:rPr>
        <w:t xml:space="preserve"> na základě rasy, etnického původu, národnosti, pohlaví, sexuální orientace, věku, zdravotního postižení, náboženského vyznání, víry či světového názoru. Výčet chráněných důvodů v antidiskriminačním zákoně je uzavřený (konečný).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Pokud dojde v přístupu ke vzdělání k diskriminaci (např. z důvodu národnosti či zdravotního postižení), může se osoba bránit u soudu a žádat, aby škola upustila od diskriminace, aby byly odstraněny následky diskriminačního zásahu a aby jí bylo dáno přiměřené zadostiučinění (např. omluva). Může též požadovat náhradu nemajetkové újmy v penězích.</w:t>
      </w:r>
      <w:r>
        <w:rPr>
          <w:rStyle w:val="Znakapoznpodarou"/>
        </w:rPr>
        <w:footnoteReference w:id="11"/>
      </w:r>
      <w:r w:rsidRPr="00D15EED">
        <w:rPr>
          <w:sz w:val="22"/>
          <w:szCs w:val="22"/>
        </w:rPr>
        <w:t xml:space="preserve"> </w:t>
      </w:r>
    </w:p>
    <w:p w:rsidR="00F47FF8" w:rsidRDefault="00F47FF8" w:rsidP="00F47FF8"/>
    <w:p w:rsidR="00F47FF8" w:rsidRPr="00A909B4" w:rsidRDefault="00F47FF8" w:rsidP="00F47FF8">
      <w:pPr>
        <w:rPr>
          <w:b/>
          <w:sz w:val="22"/>
          <w:szCs w:val="22"/>
          <w:u w:val="single"/>
        </w:rPr>
      </w:pPr>
      <w:r w:rsidRPr="00A909B4">
        <w:rPr>
          <w:b/>
          <w:sz w:val="22"/>
          <w:szCs w:val="22"/>
          <w:u w:val="single"/>
        </w:rPr>
        <w:t xml:space="preserve">E.1.2 Školský zákon </w:t>
      </w:r>
    </w:p>
    <w:p w:rsidR="00F47FF8" w:rsidRPr="00D15EED" w:rsidRDefault="00F47FF8" w:rsidP="00F47FF8">
      <w:pPr>
        <w:rPr>
          <w:sz w:val="22"/>
          <w:szCs w:val="22"/>
        </w:rPr>
      </w:pPr>
      <w:r w:rsidRPr="00D15EED">
        <w:rPr>
          <w:sz w:val="22"/>
          <w:szCs w:val="22"/>
        </w:rPr>
        <w:t xml:space="preserve">Pro účely tohoto doporučení je nezbytné upozornit zejména na zásadu rovného přístupu ke vzdělávání zakotvenou v ustanovení § 2 školského zákona. Ten obsahuje výčet důvodů, na základě kterých zákon zakazuje rozlišovat mezi jednotlivými zájemci o vzdělávání, dětmi, žáky i studenty. Jsou mezi nimi důvody, které antidiskriminační zákon nezná (např. jazyk, rod, sociální původ, majetek). </w:t>
      </w:r>
    </w:p>
    <w:p w:rsidR="00F47FF8" w:rsidRPr="00D15EED" w:rsidRDefault="00F47FF8" w:rsidP="00F47FF8">
      <w:pPr>
        <w:rPr>
          <w:sz w:val="22"/>
          <w:szCs w:val="22"/>
        </w:rPr>
      </w:pPr>
      <w:r w:rsidRPr="00D15EED">
        <w:rPr>
          <w:sz w:val="22"/>
          <w:szCs w:val="22"/>
        </w:rPr>
        <w:t>Daný výčet je možné označit za tzv. otevřený, jelikož poslední z vymezených zakázaných diskriminačních důvodů je „jiné postavení občana“. Jak uvádí i odborná literatura, „zakázána je tak jakákoliv nerovnost v přístupu ke vzdělávání, která postrádá rozumné opodstatnění“.</w:t>
      </w:r>
      <w:r>
        <w:rPr>
          <w:rStyle w:val="Znakapoznpodarou"/>
        </w:rPr>
        <w:footnoteReference w:id="12"/>
      </w:r>
    </w:p>
    <w:p w:rsidR="00F47FF8" w:rsidRPr="00D15EED" w:rsidRDefault="00F47FF8" w:rsidP="00F47FF8">
      <w:pPr>
        <w:rPr>
          <w:sz w:val="22"/>
          <w:szCs w:val="22"/>
        </w:rPr>
      </w:pPr>
      <w:r w:rsidRPr="00D15EED">
        <w:rPr>
          <w:sz w:val="22"/>
          <w:szCs w:val="22"/>
        </w:rPr>
        <w:t xml:space="preserve">V praxi jsou to zejména ředitelky a ředitelé škol, kteří musejí být velice obezřetní, pokud rozlišují mezi jednotlivými dětmi při zápisu k povinné školní docházce na základě kritérií. Jejich rozhodnutí o nepřijetí dítěte může pro rozpor se zákazem diskriminace zrušit krajský úřad či správní soud. Odborná literatura uvádí, že i v případech, kdy bylo dítě znevýhodněno v přístupu k základnímu vzdělávání na základě důvodu, který je uveden pouze ve školském zákoně (např. majetku či sociálního původu), může se domáhat zadostiučinění u soudu prostřednictvím žaloby na ochranu osobnosti. </w:t>
      </w:r>
      <w:r>
        <w:rPr>
          <w:rStyle w:val="Znakapoznpodarou"/>
        </w:rPr>
        <w:footnoteReference w:id="13"/>
      </w:r>
    </w:p>
    <w:p w:rsidR="00F47FF8" w:rsidRPr="00D15EED" w:rsidRDefault="00F47FF8" w:rsidP="00F47FF8">
      <w:pPr>
        <w:rPr>
          <w:sz w:val="22"/>
          <w:szCs w:val="22"/>
        </w:rPr>
      </w:pPr>
    </w:p>
    <w:p w:rsidR="00F47FF8" w:rsidRPr="00A909B4" w:rsidRDefault="00F47FF8" w:rsidP="00F47FF8">
      <w:pPr>
        <w:rPr>
          <w:b/>
          <w:sz w:val="22"/>
          <w:szCs w:val="22"/>
          <w:u w:val="single"/>
        </w:rPr>
      </w:pPr>
      <w:r w:rsidRPr="00A909B4">
        <w:rPr>
          <w:b/>
          <w:sz w:val="22"/>
          <w:szCs w:val="22"/>
          <w:u w:val="single"/>
        </w:rPr>
        <w:t xml:space="preserve">E.2 Volba základní školy </w:t>
      </w:r>
    </w:p>
    <w:p w:rsidR="00F47FF8" w:rsidRPr="00D15EED" w:rsidRDefault="00F47FF8" w:rsidP="00F47FF8">
      <w:pPr>
        <w:rPr>
          <w:sz w:val="22"/>
          <w:szCs w:val="22"/>
        </w:rPr>
      </w:pPr>
      <w:r w:rsidRPr="00D15EED">
        <w:rPr>
          <w:sz w:val="22"/>
          <w:szCs w:val="22"/>
        </w:rPr>
        <w:t>Povinnou školní docházku může žák plnit buď ve spádové škole, nebo škole nespádové.</w:t>
      </w:r>
      <w:r>
        <w:rPr>
          <w:rStyle w:val="Znakapoznpodarou"/>
        </w:rPr>
        <w:footnoteReference w:id="14"/>
      </w:r>
      <w:r w:rsidRPr="00D15EED">
        <w:rPr>
          <w:sz w:val="22"/>
          <w:szCs w:val="22"/>
        </w:rPr>
        <w:t xml:space="preserve"> </w:t>
      </w:r>
      <w:r>
        <w:rPr>
          <w:rStyle w:val="Znakapoznpodarou"/>
        </w:rPr>
        <w:footnoteReference w:id="15"/>
      </w:r>
      <w:r>
        <w:t xml:space="preserve"> </w:t>
      </w:r>
      <w:r w:rsidRPr="00D15EED">
        <w:rPr>
          <w:sz w:val="22"/>
          <w:szCs w:val="22"/>
        </w:rPr>
        <w:t>Volba základní školy je významnou záležitostí</w:t>
      </w:r>
      <w:r>
        <w:t xml:space="preserve"> </w:t>
      </w:r>
      <w:r>
        <w:rPr>
          <w:rStyle w:val="Znakapoznpodarou"/>
        </w:rPr>
        <w:footnoteReference w:id="16"/>
      </w:r>
      <w:r w:rsidRPr="00D15EED">
        <w:rPr>
          <w:sz w:val="22"/>
          <w:szCs w:val="22"/>
        </w:rPr>
        <w:t xml:space="preserve"> v životě dítěte a řídí se rozhodnutím zákonných zástupců dítěte. Ti mají ze zákona povinnost dítě přihlásit k zápisu k povinné školní docházce, a to v době od 1. dubna do 30. dubna kalendářního roku, v němž má dítě povinnou školní docházku zahájit.</w:t>
      </w:r>
      <w:r>
        <w:rPr>
          <w:rStyle w:val="Znakapoznpodarou"/>
        </w:rPr>
        <w:footnoteReference w:id="17"/>
      </w:r>
      <w:r w:rsidRPr="00D15EED">
        <w:rPr>
          <w:sz w:val="22"/>
          <w:szCs w:val="22"/>
        </w:rPr>
        <w:t xml:space="preserve"> Přitom musí respektovat postup ředitelky či ředitele, kteří jsou oprávněni stanovit konkrétní den a místo zápisu (nejčastěji se jedná o dva dny ve výše zmíněném období).</w:t>
      </w:r>
      <w:r>
        <w:rPr>
          <w:rStyle w:val="Znakapoznpodarou"/>
        </w:rPr>
        <w:footnoteReference w:id="18"/>
      </w:r>
      <w:r w:rsidRPr="00D15EED">
        <w:rPr>
          <w:sz w:val="22"/>
          <w:szCs w:val="22"/>
        </w:rPr>
        <w:t xml:space="preserve"> </w:t>
      </w:r>
    </w:p>
    <w:p w:rsidR="00F47FF8" w:rsidRDefault="00F47FF8" w:rsidP="00F47FF8">
      <w:pPr>
        <w:rPr>
          <w:b/>
          <w:u w:val="single"/>
        </w:rPr>
      </w:pPr>
    </w:p>
    <w:p w:rsidR="00F47FF8" w:rsidRPr="00BB74BC" w:rsidRDefault="00F47FF8" w:rsidP="00F47FF8">
      <w:pPr>
        <w:rPr>
          <w:b/>
          <w:sz w:val="22"/>
          <w:szCs w:val="22"/>
          <w:u w:val="single"/>
        </w:rPr>
      </w:pPr>
      <w:r w:rsidRPr="00BB74BC">
        <w:rPr>
          <w:b/>
          <w:sz w:val="22"/>
          <w:szCs w:val="22"/>
          <w:u w:val="single"/>
        </w:rPr>
        <w:t xml:space="preserve">E.2.1 Rozpory mezi zákonnými zástupci </w:t>
      </w:r>
    </w:p>
    <w:p w:rsidR="00F47FF8" w:rsidRPr="00D15EED" w:rsidRDefault="00F47FF8" w:rsidP="00F47FF8">
      <w:pPr>
        <w:rPr>
          <w:sz w:val="22"/>
          <w:szCs w:val="22"/>
        </w:rPr>
      </w:pPr>
      <w:r w:rsidRPr="00D15EED">
        <w:rPr>
          <w:sz w:val="22"/>
          <w:szCs w:val="22"/>
        </w:rPr>
        <w:t>V případě, že rodiče nejsou schopni se na volbě školy dohodnout, musí jejich rozhodnutí nahradit soud.</w:t>
      </w:r>
      <w:r>
        <w:rPr>
          <w:rStyle w:val="Znakapoznpodarou"/>
        </w:rPr>
        <w:footnoteReference w:id="19"/>
      </w:r>
      <w:r w:rsidRPr="00D15EED">
        <w:rPr>
          <w:sz w:val="22"/>
          <w:szCs w:val="22"/>
        </w:rPr>
        <w:t xml:space="preserve"> Není v pravomoci správních orgánů řešit neshody rodičů o tom, kde má jejich nezletilé dítě vykonávat povinnou školní docházku.</w:t>
      </w:r>
      <w:r>
        <w:rPr>
          <w:rStyle w:val="Znakapoznpodarou"/>
        </w:rPr>
        <w:footnoteReference w:id="20"/>
      </w:r>
      <w:r w:rsidRPr="00D15EED">
        <w:rPr>
          <w:sz w:val="22"/>
          <w:szCs w:val="22"/>
        </w:rPr>
        <w:t xml:space="preserve"> </w:t>
      </w:r>
    </w:p>
    <w:p w:rsidR="00F47FF8" w:rsidRDefault="00F47FF8" w:rsidP="00F47FF8">
      <w:r w:rsidRPr="00D15EED">
        <w:rPr>
          <w:sz w:val="22"/>
          <w:szCs w:val="22"/>
        </w:rPr>
        <w:t>Pokud žádost o přijetí dítěte podá pouze jeden z rodičů a nic nenasvědčuje neshodě zákonných zástupců, mohou ředitelka či ředitel školy danou žádost akceptovat a rozhodnout o ní. I pro tento úkon správního řízení totiž platí, že „jedná-li jeden z rodičů v záležitostech dítěte sám vůči třetí osobě, která je v dobré víře, má se za to, že jedná se souhlasem druhého rodiče“.</w:t>
      </w:r>
      <w:r>
        <w:rPr>
          <w:rStyle w:val="Znakapoznpodarou"/>
        </w:rPr>
        <w:footnoteReference w:id="21"/>
      </w:r>
      <w:r w:rsidRPr="00D15EED">
        <w:rPr>
          <w:sz w:val="22"/>
          <w:szCs w:val="22"/>
        </w:rPr>
        <w:t xml:space="preserve"> </w:t>
      </w:r>
    </w:p>
    <w:p w:rsidR="00F47FF8" w:rsidRPr="00D15EED" w:rsidRDefault="00F47FF8" w:rsidP="00F47FF8">
      <w:pPr>
        <w:rPr>
          <w:sz w:val="22"/>
          <w:szCs w:val="22"/>
        </w:rPr>
      </w:pPr>
    </w:p>
    <w:p w:rsidR="00F47FF8" w:rsidRPr="00BB74BC" w:rsidRDefault="00F47FF8" w:rsidP="00F47FF8">
      <w:pPr>
        <w:rPr>
          <w:b/>
          <w:sz w:val="22"/>
          <w:szCs w:val="22"/>
          <w:u w:val="single"/>
        </w:rPr>
      </w:pPr>
      <w:r w:rsidRPr="00BB74BC">
        <w:rPr>
          <w:b/>
          <w:sz w:val="22"/>
          <w:szCs w:val="22"/>
          <w:u w:val="single"/>
        </w:rPr>
        <w:t xml:space="preserve">E.2.2 Děti umístěné v ústavních zařízeních </w:t>
      </w:r>
    </w:p>
    <w:p w:rsidR="00F47FF8" w:rsidRPr="00D15EED" w:rsidRDefault="00F47FF8" w:rsidP="00F47FF8">
      <w:pPr>
        <w:rPr>
          <w:sz w:val="22"/>
          <w:szCs w:val="22"/>
        </w:rPr>
      </w:pPr>
      <w:r w:rsidRPr="00D15EED">
        <w:rPr>
          <w:sz w:val="22"/>
          <w:szCs w:val="22"/>
        </w:rPr>
        <w:t xml:space="preserve">Umístění dítěte do ústavního zařízení neomezuje rodičovskou odpovědnost, nerozhodne-li soud jinak. Tedy i pro toto dítě platí, že volba školy primárně záleží na vůli jeho zákonných zástupců. Existuje však situace, kdy tomu může být jinak. </w:t>
      </w:r>
    </w:p>
    <w:p w:rsidR="00F47FF8" w:rsidRPr="00D15EED" w:rsidRDefault="00F47FF8" w:rsidP="00F47FF8">
      <w:pPr>
        <w:rPr>
          <w:sz w:val="22"/>
          <w:szCs w:val="22"/>
        </w:rPr>
      </w:pPr>
      <w:r w:rsidRPr="00D15EED">
        <w:rPr>
          <w:sz w:val="22"/>
          <w:szCs w:val="22"/>
        </w:rPr>
        <w:t>V případě, že zákonní zástupci dítěte neplní své povinnosti nebo o dítě nejeví skutečný zájem, může dítě ve významných záležitostech, kterou je i volba základní školy, zastoupit ředitelka či ředitel ústavního zařízení, ve kterém je umístěno.</w:t>
      </w:r>
      <w:r>
        <w:rPr>
          <w:rStyle w:val="Znakapoznpodarou"/>
        </w:rPr>
        <w:footnoteReference w:id="22"/>
      </w:r>
      <w:r w:rsidRPr="00D15EED">
        <w:rPr>
          <w:sz w:val="22"/>
          <w:szCs w:val="22"/>
        </w:rPr>
        <w:t xml:space="preserve"> Důvody, vedoucí k zastoupení dítěte ředitelkou či ředitelem ústavního zařízení, musejí mít ředitelka či ředitel školy, do níž se dítě hlásí, rovněž podloženy. </w:t>
      </w:r>
      <w:r>
        <w:rPr>
          <w:rStyle w:val="Znakapoznpodarou"/>
        </w:rPr>
        <w:footnoteReference w:id="23"/>
      </w:r>
      <w:r w:rsidRPr="00D15EED">
        <w:rPr>
          <w:sz w:val="22"/>
          <w:szCs w:val="22"/>
        </w:rPr>
        <w:t xml:space="preserve"> </w:t>
      </w:r>
      <w:r>
        <w:rPr>
          <w:rStyle w:val="Znakapoznpodarou"/>
        </w:rPr>
        <w:footnoteReference w:id="24"/>
      </w:r>
    </w:p>
    <w:p w:rsidR="00F47FF8" w:rsidRPr="00D15EED" w:rsidRDefault="00F47FF8" w:rsidP="00F47FF8">
      <w:pPr>
        <w:rPr>
          <w:sz w:val="22"/>
          <w:szCs w:val="22"/>
        </w:rPr>
      </w:pPr>
      <w:r w:rsidRPr="00D15EED">
        <w:rPr>
          <w:sz w:val="22"/>
          <w:szCs w:val="22"/>
        </w:rPr>
        <w:t xml:space="preserve">Tato praxe se neuplatní na děti umístěné v zařízení pro děti vyžadující okamžitou pomoc, v zařízení poskytovatele zdravotních služeb nebo v domově pro osoby se zdravotním postižením. </w:t>
      </w:r>
    </w:p>
    <w:p w:rsidR="00F47FF8" w:rsidRDefault="00F47FF8" w:rsidP="00F47FF8"/>
    <w:p w:rsidR="00F47FF8" w:rsidRPr="00BB74BC" w:rsidRDefault="00F47FF8" w:rsidP="00F47FF8">
      <w:pPr>
        <w:rPr>
          <w:b/>
          <w:sz w:val="22"/>
          <w:szCs w:val="22"/>
          <w:u w:val="single"/>
        </w:rPr>
      </w:pPr>
      <w:r w:rsidRPr="00BB74BC">
        <w:rPr>
          <w:b/>
          <w:sz w:val="22"/>
          <w:szCs w:val="22"/>
          <w:u w:val="single"/>
        </w:rPr>
        <w:t xml:space="preserve">E.2.3 Jiné formy péče o dítě </w:t>
      </w:r>
    </w:p>
    <w:p w:rsidR="00F47FF8" w:rsidRPr="00D15EED" w:rsidRDefault="00F47FF8" w:rsidP="00F47FF8">
      <w:pPr>
        <w:rPr>
          <w:sz w:val="22"/>
          <w:szCs w:val="22"/>
        </w:rPr>
      </w:pPr>
      <w:r w:rsidRPr="00D15EED">
        <w:rPr>
          <w:sz w:val="22"/>
          <w:szCs w:val="22"/>
        </w:rPr>
        <w:t>Velmi často se také objevují případy, kdy o přijetí dítěte do základní školy žádá pěstoun dítěte. Svěřením dítěte do pěstounské péče nezaniká rodičovská odpovědnost zákonných zástupců dítěte, nerozhodne-li soud jinak.</w:t>
      </w:r>
      <w:r>
        <w:rPr>
          <w:rStyle w:val="Znakapoznpodarou"/>
        </w:rPr>
        <w:footnoteReference w:id="25"/>
      </w:r>
      <w:r w:rsidRPr="00D15EED">
        <w:rPr>
          <w:sz w:val="22"/>
          <w:szCs w:val="22"/>
        </w:rPr>
        <w:t xml:space="preserve"> Ti jsou tedy i nadále oprávněni a povinni rozhodovat o významných záležitostech dítěte. Ředitelka či ředitel školy by proto měli vyžadovat doložení souhlasu se žádostí o přijetí alespoň jednoho ze zákonných zástupců dítěte. Obdobný postup je třeba využít u dětí svěřených do péče jiné osoby.</w:t>
      </w:r>
      <w:r>
        <w:rPr>
          <w:rStyle w:val="Znakapoznpodarou"/>
        </w:rPr>
        <w:footnoteReference w:id="26"/>
      </w:r>
      <w:r w:rsidRPr="00D15EED">
        <w:rPr>
          <w:sz w:val="22"/>
          <w:szCs w:val="22"/>
        </w:rPr>
        <w:t xml:space="preserve"> </w:t>
      </w:r>
    </w:p>
    <w:p w:rsidR="00F47FF8" w:rsidRDefault="00F47FF8" w:rsidP="00F47FF8">
      <w:r w:rsidRPr="00D15EED">
        <w:rPr>
          <w:sz w:val="22"/>
          <w:szCs w:val="22"/>
        </w:rPr>
        <w:t xml:space="preserve">Naopak rozdílně je nezbytné přistupovat k dítěti, kterému byl ustanoven poručník. Poručníka soud ustanovuje v případě, kdy tu není žádný z rodičů, který má a vůči dítěti vykonává rodičovskou odpovědnost v plném rozsahu. Poručník pak má zásadně všechna práva a povinnosti jako rodič (vyjma vyživovací povinnosti), nerozhodne-li soud jinak. Poručník tedy dítě může plně zastoupit také v případě volby základní školy. </w:t>
      </w:r>
    </w:p>
    <w:p w:rsidR="00F47FF8" w:rsidRPr="00D15EED" w:rsidRDefault="00F47FF8" w:rsidP="00F47FF8">
      <w:pPr>
        <w:rPr>
          <w:sz w:val="22"/>
          <w:szCs w:val="22"/>
        </w:rPr>
      </w:pPr>
    </w:p>
    <w:p w:rsidR="00F47FF8" w:rsidRPr="007D792F" w:rsidRDefault="00F47FF8" w:rsidP="00F47FF8">
      <w:pPr>
        <w:rPr>
          <w:b/>
          <w:sz w:val="22"/>
          <w:szCs w:val="22"/>
          <w:u w:val="single"/>
        </w:rPr>
      </w:pPr>
      <w:r w:rsidRPr="007D792F">
        <w:rPr>
          <w:b/>
          <w:sz w:val="22"/>
          <w:szCs w:val="22"/>
          <w:u w:val="single"/>
        </w:rPr>
        <w:t xml:space="preserve">E.3 Vymezení školského obvodu, jeho výhody a problémy </w:t>
      </w:r>
    </w:p>
    <w:p w:rsidR="00F47FF8" w:rsidRPr="00D15EED" w:rsidRDefault="00F47FF8" w:rsidP="00F47FF8">
      <w:pPr>
        <w:rPr>
          <w:sz w:val="22"/>
          <w:szCs w:val="22"/>
        </w:rPr>
      </w:pPr>
      <w:r w:rsidRPr="00D15EED">
        <w:rPr>
          <w:sz w:val="22"/>
          <w:szCs w:val="22"/>
        </w:rPr>
        <w:t>Vymezení školského obvodu stejně jako zajištění podmínek pro plnění povinné školní docházky všem dětem s trvalým pobytem ve školském obvodě je kompetencí, kterou školský zákon svěřuje primárně obci, v případě její nečinnosti krajskému úřadu.</w:t>
      </w:r>
      <w:r>
        <w:rPr>
          <w:rStyle w:val="Znakapoznpodarou"/>
        </w:rPr>
        <w:footnoteReference w:id="27"/>
      </w:r>
      <w:r w:rsidRPr="00D15EED">
        <w:rPr>
          <w:sz w:val="22"/>
          <w:szCs w:val="22"/>
        </w:rPr>
        <w:t xml:space="preserve"> Obec vymezuje obvody spádových škol (tzv. školské obvody) obecně závaznou vyhláškou. Obecně závaznou vyhlášku obec vyvěsí na úřední desce a většinou jí poté zveřejní i na svých webových stránkách. </w:t>
      </w:r>
    </w:p>
    <w:p w:rsidR="00F47FF8" w:rsidRDefault="00F47FF8" w:rsidP="00F47FF8">
      <w:r w:rsidRPr="00D15EED">
        <w:rPr>
          <w:sz w:val="22"/>
          <w:szCs w:val="22"/>
        </w:rPr>
        <w:t>Je tedy nezákonné, pokud obec zřídí na svém území více škol a nevymezí prostřednictvím obecně závazné vyhlášky školské obvody. V takové situaci doporučuji občanům obce informovat krajský úřad, který může o školském obvodu rozhodnout.</w:t>
      </w:r>
      <w:r>
        <w:rPr>
          <w:rStyle w:val="Znakapoznpodarou"/>
        </w:rPr>
        <w:footnoteReference w:id="28"/>
      </w:r>
      <w:r w:rsidRPr="00D15EED">
        <w:rPr>
          <w:sz w:val="22"/>
          <w:szCs w:val="22"/>
        </w:rPr>
        <w:t xml:space="preserve"> Pokud občané obce nesouhlasí s již existujícím vymezením školských obvodů, doporučuji jim oslovit přímo zastupitele. </w:t>
      </w:r>
    </w:p>
    <w:p w:rsidR="00F47FF8" w:rsidRDefault="00F47FF8" w:rsidP="00F47FF8">
      <w:r w:rsidRPr="00D15EED">
        <w:rPr>
          <w:sz w:val="22"/>
          <w:szCs w:val="22"/>
        </w:rPr>
        <w:t xml:space="preserve">Problematika školských obvodů se netýká škol, které uskutečňují vzdělávání výhradně podle vzdělávacího programu základní školy speciální anebo škol, které byly zřízeny soukromými osobami či církvemi.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Velkým zvýhodněním spádových dětí je jejich přednostní právo na přijetí ve spádové škole.</w:t>
      </w:r>
      <w:r>
        <w:rPr>
          <w:rStyle w:val="Znakapoznpodarou"/>
        </w:rPr>
        <w:footnoteReference w:id="29"/>
      </w:r>
      <w:r w:rsidRPr="00D15EED">
        <w:rPr>
          <w:sz w:val="22"/>
          <w:szCs w:val="22"/>
        </w:rPr>
        <w:t xml:space="preserve"> Stát tak garantuje každému dítěti místo ve spádové škole, tedy přístup k základnímu vzdělávání. K prolomení tohoto práva může dojít pouze v případě překročení nejvyššího počtu žáků uvedeného ve školském rejstříku.</w:t>
      </w:r>
      <w:r>
        <w:rPr>
          <w:rStyle w:val="Znakapoznpodarou"/>
        </w:rPr>
        <w:footnoteReference w:id="30"/>
      </w:r>
      <w:r w:rsidRPr="00D15EED">
        <w:rPr>
          <w:sz w:val="22"/>
          <w:szCs w:val="22"/>
        </w:rPr>
        <w:t xml:space="preserve"> Takto vymezenou kapacitu školy nelze zaměňovat s nedostatečnou faktickou kapacitou (tj. situací, kdy kapacita dle školského rejstříku není naplněna, ale škola fakticky nemá prostory pro otevření další třídy příslušného ročníku). Takovéto situace by ředitelky a ředitelé škol měli řešit vždy společně se zřizovatelem. Pokud je zřizovatelem obec, je to právě ona, kdo má nejlepší informace o přírůstku dětí v obci. Zároveň obecní úřad škole poskytuje seznam dětí, pro které je škola spádová.</w:t>
      </w:r>
      <w:r>
        <w:rPr>
          <w:rStyle w:val="Znakapoznpodarou"/>
        </w:rPr>
        <w:footnoteReference w:id="31"/>
      </w:r>
      <w:r w:rsidRPr="00D15EED">
        <w:rPr>
          <w:sz w:val="22"/>
          <w:szCs w:val="22"/>
        </w:rPr>
        <w:t xml:space="preserve"> </w:t>
      </w:r>
    </w:p>
    <w:p w:rsidR="00F47FF8" w:rsidRDefault="00F47FF8" w:rsidP="00F47FF8"/>
    <w:p w:rsidR="00F47FF8" w:rsidRPr="00D15EED" w:rsidRDefault="00F47FF8" w:rsidP="00F47FF8">
      <w:pPr>
        <w:rPr>
          <w:sz w:val="22"/>
          <w:szCs w:val="22"/>
        </w:rPr>
      </w:pPr>
      <w:r w:rsidRPr="00D15EED">
        <w:rPr>
          <w:sz w:val="22"/>
          <w:szCs w:val="22"/>
        </w:rPr>
        <w:t xml:space="preserve">Především „žádané“ školy se setkávají s případy, kdy rodiče několik týdnů před zápisem přihlásí dítě k trvalému pobytu ve školském obvodu této školy, aby mu zajistili přednostní právo na přijetí. Jsem přesvědčena, že jde o zneužití práva ze strany rodičů. Školy, jejichž kapacita vyhovovala situaci ve školském obvodu, se dostávají pod tlak žádostí dětí, s nimiž se počítalo ve školách v jiných obvodech. Tento stav navíc může některé školy zcela paralyzovat. Ředitelka či ředitel školy přitom nemají právní nástroje k ověření, zda nejde o účelové jednání. Pokud by ředitelka či ředitel chtěli odmítnout dítě, které rodič přihlásil k trvalému pobytu ve školském obvodu školy účelově, museli by své zamítavé rozhodnutí podložit důkazy a přesvědčivě ho odůvodnit. V opačném případě by bylo rozhodnutí nezákonné a mohlo by být krajským úřadem nebo soudem zrušeno. </w:t>
      </w:r>
    </w:p>
    <w:p w:rsidR="00F47FF8" w:rsidRPr="00D15EED" w:rsidRDefault="00F47FF8" w:rsidP="00F47FF8">
      <w:pPr>
        <w:rPr>
          <w:sz w:val="22"/>
          <w:szCs w:val="22"/>
        </w:rPr>
      </w:pPr>
      <w:r w:rsidRPr="00D15EED">
        <w:rPr>
          <w:sz w:val="22"/>
          <w:szCs w:val="22"/>
        </w:rPr>
        <w:t xml:space="preserve">Doporučuji ředitelkám a ředitelům škol, aby s obcemi (zřizovateli) komunikovali v dostatečném předstihu tak, aby bylo zajištěno právo dítěte na přednostní přijetí do spádové školy. Cílem je, aby školy byly připraveny na demografický vývoj v dané oblasti, a to například prostřednictvím úpravy školských obvodů. Na rodiče pak apeluji, aby nezneužívali práva na volbu místa trvalého pobytu dítěte. </w:t>
      </w:r>
    </w:p>
    <w:p w:rsidR="00F47FF8" w:rsidRDefault="00F47FF8" w:rsidP="00F47FF8"/>
    <w:p w:rsidR="00F47FF8" w:rsidRPr="007D792F" w:rsidRDefault="00F47FF8" w:rsidP="00F47FF8">
      <w:pPr>
        <w:rPr>
          <w:b/>
          <w:sz w:val="22"/>
          <w:szCs w:val="22"/>
          <w:u w:val="single"/>
        </w:rPr>
      </w:pPr>
      <w:r w:rsidRPr="007D792F">
        <w:rPr>
          <w:b/>
          <w:sz w:val="22"/>
          <w:szCs w:val="22"/>
          <w:u w:val="single"/>
        </w:rPr>
        <w:t xml:space="preserve">E.4 Sběr informací o dětech a zákonných zástupcích </w:t>
      </w:r>
    </w:p>
    <w:p w:rsidR="00F47FF8" w:rsidRPr="00D15EED" w:rsidRDefault="00F47FF8" w:rsidP="00F47FF8">
      <w:pPr>
        <w:rPr>
          <w:sz w:val="22"/>
          <w:szCs w:val="22"/>
        </w:rPr>
      </w:pPr>
      <w:r w:rsidRPr="00D15EED">
        <w:rPr>
          <w:sz w:val="22"/>
          <w:szCs w:val="22"/>
        </w:rPr>
        <w:t>V rámci přípravy doporučení jsem se setkala s různou podobou formulářů, které zákonní zástupci dětí vyplňují u zápisu.</w:t>
      </w:r>
      <w:r>
        <w:t xml:space="preserve"> </w:t>
      </w:r>
      <w:r w:rsidRPr="00D15EED">
        <w:rPr>
          <w:sz w:val="22"/>
          <w:szCs w:val="22"/>
        </w:rPr>
        <w:t xml:space="preserve">Jelikož obsah požadovaných informací přesahuje rozsah informací nezbytných k zahájení a vedení správního řízení a mohou se zároveň dostávat </w:t>
      </w:r>
      <w:r>
        <w:rPr>
          <w:rStyle w:val="Znakapoznpodarou"/>
        </w:rPr>
        <w:footnoteReference w:id="32"/>
      </w:r>
      <w:r w:rsidRPr="00D15EED">
        <w:rPr>
          <w:sz w:val="22"/>
          <w:szCs w:val="22"/>
        </w:rPr>
        <w:t>do rozporu se zákonem o ochraně osobních údajů, doporučuji ředitelkám a ředitelům škol, aby používali vzorovou žádost o přijetí, kterou navrhlo ministerstvo.</w:t>
      </w:r>
      <w:r>
        <w:rPr>
          <w:rStyle w:val="Znakapoznpodarou"/>
        </w:rPr>
        <w:footnoteReference w:id="33"/>
      </w:r>
      <w:r w:rsidRPr="00D15EED">
        <w:rPr>
          <w:sz w:val="22"/>
          <w:szCs w:val="22"/>
        </w:rPr>
        <w:t xml:space="preserve"> </w:t>
      </w:r>
    </w:p>
    <w:p w:rsidR="00F47FF8" w:rsidRDefault="00F47FF8" w:rsidP="00F47FF8"/>
    <w:p w:rsidR="00F47FF8" w:rsidRDefault="00F47FF8" w:rsidP="00F47FF8">
      <w:r w:rsidRPr="00D15EED">
        <w:rPr>
          <w:sz w:val="22"/>
          <w:szCs w:val="22"/>
        </w:rPr>
        <w:t>Správní řád jako nezbytné náležitosti pro zahájení a vedení správního řízení považuje jméno a příjmení dítěte, jeho datum narození, místo trvalého pobytu, popřípadě jinou adresu pro doručování a označení správního orgánu, jemuž je žádost určena (tedy k rukám ředitelky či ředitele školy). S ohledem na zákonné zastoupení dítěte jeho zákonným zástupcem či jinou osobou k tomu oprávněnou je zároveň podstatné zjišťovat jméno, příjmení, místo trvalého pobytu, popřípadě jinou adresu pro doručování tohoto zástupce. Není však v souladu se zákonem (a to ani, když s tím zákonní zástupci souhlasí</w:t>
      </w:r>
      <w:r>
        <w:rPr>
          <w:rStyle w:val="Znakapoznpodarou"/>
        </w:rPr>
        <w:footnoteReference w:id="34"/>
      </w:r>
      <w:r w:rsidRPr="00D15EED">
        <w:rPr>
          <w:sz w:val="22"/>
          <w:szCs w:val="22"/>
        </w:rPr>
        <w:t xml:space="preserve">, pokud ředitelka či ředitel školy u zápisu zjišťují, jakého stupně vzdělání zákonný zástupce dosáhl, zda pracuje a jaká je jeho aktuální profese.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Zastupuje-li dítě jiná osoba než jeho zákonný zástupce, je zároveň podstatné, aby doložila své oprávnění dítě zastupovat (viz část E.2 tohoto doporučení). S ohledem na pružnost správního řízení považuji za akceptovatelné zjišťovat také telefonní spojení na žadatele či jeho e-mailovou adresu. </w:t>
      </w:r>
    </w:p>
    <w:p w:rsidR="00F47FF8" w:rsidRDefault="00F47FF8" w:rsidP="00F47FF8">
      <w:r w:rsidRPr="00D15EED">
        <w:rPr>
          <w:sz w:val="22"/>
          <w:szCs w:val="22"/>
        </w:rPr>
        <w:t>Pro účely nastavení vhodných podpůrných opatření pro budoucího žáka školy je vhodné, aby škola zjišťovala, zda má dítě speciální vzdělávací potřeby. Chci však zdůraznit, že tyto informace nemohou mít vliv na rozhodování ředitelky či ředitele o (ne)přijetí. Odmítáním dětí se speciálními vzdělávacími potřebami či jejich bodovým znevýhodněním by se totiž ředitelka či ředitel dopouštěli diskriminačního jednání vůči dítěti z důvodu jeho zdravotního postižení, etnicity nebo národnosti či nerovného přístupu k dítěti z důvodu jeho sociálního původu, barvy pleti či jazyka.</w:t>
      </w:r>
      <w:r>
        <w:rPr>
          <w:rStyle w:val="Znakapoznpodarou"/>
        </w:rPr>
        <w:footnoteReference w:id="35"/>
      </w:r>
      <w:r w:rsidRPr="00D15EED">
        <w:rPr>
          <w:sz w:val="22"/>
          <w:szCs w:val="22"/>
        </w:rPr>
        <w:t xml:space="preserv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Informace o přiznaných podpůrných opatřeních je však klíčová pro organizaci tříd. Pokud je ve třídě žák s přiznanými podpůrnými opatřeními, snižuje se celkový počet žáků ve třídě až o pět (z původních třiceti žáků).</w:t>
      </w:r>
      <w:r>
        <w:rPr>
          <w:rStyle w:val="Znakapoznpodarou"/>
        </w:rPr>
        <w:footnoteReference w:id="36"/>
      </w:r>
      <w:r w:rsidRPr="00D15EED">
        <w:rPr>
          <w:sz w:val="22"/>
          <w:szCs w:val="22"/>
        </w:rPr>
        <w:t xml:space="preserve"> To může mít vliv na řízení o přijetí nespádových dětí. Nelze totiž přijmout nespádové dítě do třídy nad snížený počet žáků. Na spádové děti se toto omezení nevztahuje.</w:t>
      </w:r>
      <w:r>
        <w:rPr>
          <w:rStyle w:val="Znakapoznpodarou"/>
        </w:rPr>
        <w:footnoteReference w:id="37"/>
      </w:r>
      <w:r w:rsidRPr="00D15EED">
        <w:rPr>
          <w:sz w:val="22"/>
          <w:szCs w:val="22"/>
        </w:rPr>
        <w:t xml:space="preserv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Údaj o předchozím vzdělávání dítěte (například v mateřské škole či přípravné třídě) je možné sdělit, pokud k němu škola rozumně přihlíží a může za určité situace dítě zvýhodnit (blíže v části E.6.7 doporučení). </w:t>
      </w:r>
    </w:p>
    <w:p w:rsidR="00F47FF8" w:rsidRDefault="00F47FF8" w:rsidP="00F47FF8"/>
    <w:p w:rsidR="00F47FF8" w:rsidRPr="00D15EED" w:rsidRDefault="00F47FF8" w:rsidP="00F47FF8">
      <w:pPr>
        <w:rPr>
          <w:sz w:val="22"/>
          <w:szCs w:val="22"/>
        </w:rPr>
      </w:pPr>
      <w:r w:rsidRPr="00D15EED">
        <w:rPr>
          <w:sz w:val="22"/>
          <w:szCs w:val="22"/>
        </w:rPr>
        <w:t xml:space="preserve">Za dobrou praxi považuji, pokud formuláře s přihlašující osobou vyplňuje k tomu určený zaměstnanec školy, např. rovnou v elektronické formě, stejně jako pokud jsou formuláře rodičům předem k dispozici buď ve škole, nebo na webových stránkách školy. V takovém případě formuláře může přihlašující osoba vyplnit v předstihu doma a během zápisu může dojít pouze k jejich kontrole. </w:t>
      </w:r>
    </w:p>
    <w:p w:rsidR="00F47FF8" w:rsidRDefault="00F47FF8" w:rsidP="00F47FF8"/>
    <w:p w:rsidR="00F47FF8" w:rsidRPr="00DB264D" w:rsidRDefault="00F47FF8" w:rsidP="00F47FF8">
      <w:pPr>
        <w:rPr>
          <w:b/>
          <w:sz w:val="22"/>
          <w:szCs w:val="22"/>
          <w:u w:val="single"/>
        </w:rPr>
      </w:pPr>
      <w:r w:rsidRPr="00DB264D">
        <w:rPr>
          <w:b/>
          <w:sz w:val="22"/>
          <w:szCs w:val="22"/>
          <w:u w:val="single"/>
        </w:rPr>
        <w:t xml:space="preserve">E.5 Řízení o (ne)přijetí dítěte k základnímu vzdělávání </w:t>
      </w:r>
    </w:p>
    <w:p w:rsidR="00F47FF8" w:rsidRDefault="00F47FF8" w:rsidP="00F47FF8">
      <w:r w:rsidRPr="00D15EED">
        <w:rPr>
          <w:sz w:val="22"/>
          <w:szCs w:val="22"/>
        </w:rPr>
        <w:t>O přijetí či nepřijetí k základnímu vzdělávání, tedy zároveň o právu dítěte na vzdělání, rozhodují výlučně ředitelky a ředitelé škol ve správním řízení jako vykonavatelé veřejné správy.</w:t>
      </w:r>
      <w:r>
        <w:rPr>
          <w:rStyle w:val="Znakapoznpodarou"/>
        </w:rPr>
        <w:footnoteReference w:id="38"/>
      </w:r>
      <w:r w:rsidRPr="00D15EED">
        <w:rPr>
          <w:sz w:val="22"/>
          <w:szCs w:val="22"/>
        </w:rPr>
        <w:t xml:space="preserve"> Mohou tedy činit pouze to, co jim zákony ukládají a umožňují. Postupují podle školského zákona a správního řádu, a proto nemohou v průběhu zápisu zákonné zástupce ústně odmítat.</w:t>
      </w:r>
      <w:r>
        <w:rPr>
          <w:rStyle w:val="Znakapoznpodarou"/>
        </w:rPr>
        <w:footnoteReference w:id="39"/>
      </w:r>
      <w:r w:rsidRPr="00D15EED">
        <w:rPr>
          <w:sz w:val="22"/>
          <w:szCs w:val="22"/>
        </w:rPr>
        <w:t xml:space="preserve"> O každé žádosti o přijetí musí ředitelka či ředitel školy rozhodnout. Nemá-li žádost předepsané náležitosti, anebo trpí jinými vadami, ředitelka či ředitel školy (nebo její zaměstnanci) musí pomoci zákonnému zástupci odstranit </w:t>
      </w:r>
      <w:r>
        <w:t>n</w:t>
      </w:r>
      <w:r w:rsidRPr="00D15EED">
        <w:rPr>
          <w:sz w:val="22"/>
          <w:szCs w:val="22"/>
        </w:rPr>
        <w:t>edostatky žádosti přímo na místě nebo ho vyzvat k jejich odstranění a poskytnout mu k tomu přiměřenou lhůtu.</w:t>
      </w:r>
      <w:r>
        <w:rPr>
          <w:rStyle w:val="Znakapoznpodarou"/>
        </w:rPr>
        <w:footnoteReference w:id="40"/>
      </w:r>
      <w:r w:rsidRPr="00D15EED">
        <w:rPr>
          <w:sz w:val="22"/>
          <w:szCs w:val="22"/>
        </w:rPr>
        <w:t xml:space="preserve"> </w:t>
      </w:r>
    </w:p>
    <w:p w:rsidR="00F47FF8" w:rsidRPr="00D15EED" w:rsidRDefault="00F47FF8" w:rsidP="00F47FF8">
      <w:pPr>
        <w:rPr>
          <w:sz w:val="22"/>
          <w:szCs w:val="22"/>
        </w:rPr>
      </w:pPr>
    </w:p>
    <w:p w:rsidR="00F47FF8" w:rsidRDefault="00F47FF8" w:rsidP="00F47FF8"/>
    <w:p w:rsidR="00F47FF8" w:rsidRPr="00D15EED" w:rsidRDefault="00F47FF8" w:rsidP="00F47FF8">
      <w:pPr>
        <w:rPr>
          <w:sz w:val="22"/>
          <w:szCs w:val="22"/>
        </w:rPr>
      </w:pPr>
      <w:r w:rsidRPr="00D15EED">
        <w:rPr>
          <w:sz w:val="22"/>
          <w:szCs w:val="22"/>
        </w:rPr>
        <w:t>Účastníkem správního řízení, jehož předmětem je rozhodování o přijetí dítěte k základnímu vzdělávání, je pouze dítě, které v zastoupení svých zákonných zástupců podává přihlášku k zápisu do základní školy.</w:t>
      </w:r>
      <w:r>
        <w:rPr>
          <w:rStyle w:val="Znakapoznpodarou"/>
        </w:rPr>
        <w:footnoteReference w:id="41"/>
      </w:r>
    </w:p>
    <w:p w:rsidR="00F47FF8" w:rsidRDefault="00F47FF8" w:rsidP="00F47FF8"/>
    <w:p w:rsidR="00F47FF8" w:rsidRPr="002D1909" w:rsidRDefault="00F47FF8" w:rsidP="00F47FF8">
      <w:pPr>
        <w:rPr>
          <w:b/>
          <w:sz w:val="22"/>
          <w:szCs w:val="22"/>
          <w:u w:val="single"/>
        </w:rPr>
      </w:pPr>
      <w:r w:rsidRPr="002D1909">
        <w:rPr>
          <w:b/>
          <w:sz w:val="22"/>
          <w:szCs w:val="22"/>
          <w:u w:val="single"/>
        </w:rPr>
        <w:t xml:space="preserve">E.5.1 Rozhodnutí o přijetí </w:t>
      </w:r>
    </w:p>
    <w:p w:rsidR="00F47FF8" w:rsidRPr="00D15EED" w:rsidRDefault="00F47FF8" w:rsidP="00F47FF8">
      <w:pPr>
        <w:rPr>
          <w:sz w:val="22"/>
          <w:szCs w:val="22"/>
        </w:rPr>
      </w:pPr>
      <w:r w:rsidRPr="00D15EED">
        <w:rPr>
          <w:sz w:val="22"/>
          <w:szCs w:val="22"/>
        </w:rPr>
        <w:t>Vyhoví-li ředitelka či ředitel žádosti o přijetí ke vzdělávání, oznámí své rozhodnutí zveřejněním seznamu uchazečů pod přiděleným registračním číslem.</w:t>
      </w:r>
      <w:r>
        <w:rPr>
          <w:rStyle w:val="Znakapoznpodarou"/>
        </w:rPr>
        <w:footnoteReference w:id="42"/>
      </w:r>
      <w:r w:rsidRPr="00D15EED">
        <w:rPr>
          <w:sz w:val="22"/>
          <w:szCs w:val="22"/>
        </w:rPr>
        <w:t xml:space="preserve"> Seznam musí umístit na veřejně přístupné místo ve škole a zároveň jej zveřejnit způsobem umožňujícím dálkový přístup, a to alespoň na dobu patnácti dnů. Zveřejněním seznamu se považují rozhodnutí za oznámená.</w:t>
      </w:r>
      <w:r>
        <w:rPr>
          <w:rStyle w:val="Znakapoznpodarou"/>
        </w:rPr>
        <w:footnoteReference w:id="43"/>
      </w:r>
      <w:r w:rsidRPr="00D15EED">
        <w:rPr>
          <w:sz w:val="22"/>
          <w:szCs w:val="22"/>
        </w:rPr>
        <w:t xml:space="preserv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Pokud ředitelka či ředitel přijímají dítě do školy nebo třídy pro žáky s postižením,</w:t>
      </w:r>
      <w:r>
        <w:rPr>
          <w:rStyle w:val="Znakapoznpodarou"/>
        </w:rPr>
        <w:footnoteReference w:id="44"/>
      </w:r>
      <w:r w:rsidRPr="00D15EED">
        <w:rPr>
          <w:sz w:val="22"/>
          <w:szCs w:val="22"/>
        </w:rPr>
        <w:t xml:space="preserve"> musí správnímu rozhodnutí časově předcházet: </w:t>
      </w:r>
    </w:p>
    <w:p w:rsidR="00F47FF8" w:rsidRPr="00D15EED" w:rsidRDefault="00F47FF8" w:rsidP="00F47FF8">
      <w:pPr>
        <w:rPr>
          <w:sz w:val="22"/>
          <w:szCs w:val="22"/>
        </w:rPr>
      </w:pPr>
      <w:r w:rsidRPr="00D15EED">
        <w:t xml:space="preserve"> </w:t>
      </w:r>
      <w:r w:rsidRPr="00D15EED">
        <w:rPr>
          <w:sz w:val="22"/>
          <w:szCs w:val="22"/>
        </w:rPr>
        <w:t>(A) souhlas krajského úřadu se zřízením takové školy či třídy,</w:t>
      </w:r>
      <w:r>
        <w:rPr>
          <w:rStyle w:val="Znakapoznpodarou"/>
        </w:rPr>
        <w:footnoteReference w:id="45"/>
      </w:r>
      <w:r w:rsidRPr="00D15EED">
        <w:rPr>
          <w:sz w:val="22"/>
          <w:szCs w:val="22"/>
        </w:rPr>
        <w:t xml:space="preserve"> </w:t>
      </w:r>
    </w:p>
    <w:p w:rsidR="00F47FF8" w:rsidRPr="00D15EED" w:rsidRDefault="00F47FF8" w:rsidP="00F47FF8">
      <w:pPr>
        <w:rPr>
          <w:sz w:val="22"/>
          <w:szCs w:val="22"/>
        </w:rPr>
      </w:pPr>
      <w:r w:rsidRPr="00D15EED">
        <w:rPr>
          <w:sz w:val="22"/>
          <w:szCs w:val="22"/>
        </w:rPr>
        <w:t xml:space="preserve">(B) vydání doporučení školského poradenského zařízení, v němž je jednoznačně doporučeno vzdělávání dítěte v takové škole či třídě, </w:t>
      </w:r>
    </w:p>
    <w:p w:rsidR="00F47FF8" w:rsidRPr="00D15EED" w:rsidRDefault="00F47FF8" w:rsidP="00F47FF8">
      <w:pPr>
        <w:rPr>
          <w:sz w:val="22"/>
          <w:szCs w:val="22"/>
        </w:rPr>
      </w:pPr>
      <w:r w:rsidRPr="00D15EED">
        <w:rPr>
          <w:sz w:val="22"/>
          <w:szCs w:val="22"/>
        </w:rPr>
        <w:t>(C) písemná žádost zákonného zástupce dítěte o zařazení do takové školy či třídy,</w:t>
      </w:r>
      <w:r>
        <w:rPr>
          <w:rStyle w:val="Znakapoznpodarou"/>
        </w:rPr>
        <w:footnoteReference w:id="46"/>
      </w:r>
      <w:r w:rsidRPr="00D15EED">
        <w:rPr>
          <w:sz w:val="22"/>
          <w:szCs w:val="22"/>
        </w:rPr>
        <w:t xml:space="preserve"> </w:t>
      </w:r>
    </w:p>
    <w:p w:rsidR="00F47FF8" w:rsidRPr="00D15EED" w:rsidRDefault="00F47FF8" w:rsidP="00F47FF8">
      <w:pPr>
        <w:rPr>
          <w:sz w:val="22"/>
          <w:szCs w:val="22"/>
        </w:rPr>
      </w:pPr>
      <w:r w:rsidRPr="00D15EED">
        <w:rPr>
          <w:sz w:val="22"/>
          <w:szCs w:val="22"/>
        </w:rPr>
        <w:t xml:space="preserve">(D) seznámení zákonného zástupce s organizací vzdělávání, skladbou předmětů, dopady vzdělávání v takové třídě na možnosti rozvoje vzdělávacího potenciálu žáka, jeho další vzdělávání a profesní uplatnění, </w:t>
      </w:r>
    </w:p>
    <w:p w:rsidR="00F47FF8" w:rsidRPr="00D15EED" w:rsidRDefault="00F47FF8" w:rsidP="00F47FF8">
      <w:pPr>
        <w:rPr>
          <w:sz w:val="22"/>
          <w:szCs w:val="22"/>
        </w:rPr>
      </w:pPr>
      <w:r w:rsidRPr="00D15EED">
        <w:rPr>
          <w:sz w:val="22"/>
          <w:szCs w:val="22"/>
        </w:rPr>
        <w:t>(E) podpis písemného vyhotovení poučení uvedeného v bodě C zákonným zástupcem, který tím stvrzuje, že informacím porozuměl,</w:t>
      </w:r>
      <w:r>
        <w:rPr>
          <w:rStyle w:val="Znakapoznpodarou"/>
        </w:rPr>
        <w:footnoteReference w:id="47"/>
      </w:r>
      <w:r w:rsidRPr="00D15EED">
        <w:rPr>
          <w:sz w:val="22"/>
          <w:szCs w:val="22"/>
        </w:rPr>
        <w:t xml:space="preserve"> </w:t>
      </w:r>
    </w:p>
    <w:p w:rsidR="00F47FF8" w:rsidRPr="00D15EED" w:rsidRDefault="00F47FF8" w:rsidP="00F47FF8">
      <w:pPr>
        <w:rPr>
          <w:sz w:val="22"/>
          <w:szCs w:val="22"/>
        </w:rPr>
      </w:pPr>
      <w:r w:rsidRPr="00D15EED">
        <w:rPr>
          <w:sz w:val="22"/>
          <w:szCs w:val="22"/>
        </w:rPr>
        <w:t>(F) posouzení, zda je zařazení dítěte do takové školy či třídy v souladu s jeho zájmem.</w:t>
      </w:r>
      <w:r>
        <w:rPr>
          <w:rStyle w:val="Znakapoznpodarou"/>
        </w:rPr>
        <w:footnoteReference w:id="48"/>
      </w:r>
      <w:r w:rsidRPr="00D15EED">
        <w:rPr>
          <w:sz w:val="22"/>
          <w:szCs w:val="22"/>
        </w:rPr>
        <w:t xml:space="preserv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Pokud ředitelka či ředitel přijímají dítě do vzdělávacího programu základní školy speciální, musí správnímu rozhodnutí časově předcházet: </w:t>
      </w:r>
    </w:p>
    <w:p w:rsidR="00F47FF8" w:rsidRPr="00D15EED" w:rsidRDefault="00F47FF8" w:rsidP="00F47FF8">
      <w:pPr>
        <w:rPr>
          <w:sz w:val="22"/>
          <w:szCs w:val="22"/>
        </w:rPr>
      </w:pPr>
      <w:r w:rsidRPr="00D15EED">
        <w:rPr>
          <w:sz w:val="22"/>
          <w:szCs w:val="22"/>
        </w:rPr>
        <w:t>(A) vydání doporučení školského poradenského zařízení, v němž je jednoznačně doporučeno vzdělávání dítěte podle tohoto vzdělávacího programu,</w:t>
      </w:r>
      <w:r>
        <w:rPr>
          <w:rStyle w:val="Znakapoznpodarou"/>
        </w:rPr>
        <w:footnoteReference w:id="49"/>
      </w:r>
      <w:r w:rsidRPr="00D15EED">
        <w:rPr>
          <w:sz w:val="22"/>
          <w:szCs w:val="22"/>
        </w:rPr>
        <w:t xml:space="preserve"> </w:t>
      </w:r>
    </w:p>
    <w:p w:rsidR="00F47FF8" w:rsidRPr="00D15EED" w:rsidRDefault="00F47FF8" w:rsidP="00F47FF8">
      <w:pPr>
        <w:rPr>
          <w:sz w:val="22"/>
          <w:szCs w:val="22"/>
        </w:rPr>
      </w:pPr>
      <w:r w:rsidRPr="00D15EED">
        <w:rPr>
          <w:sz w:val="22"/>
          <w:szCs w:val="22"/>
        </w:rPr>
        <w:t xml:space="preserve">(B) seznámení zákonného zástupce s rozdíly ve vzdělávacích programech, očekávanými výsledky vzdělávání a dopady na možnosti dalšího vzdělávání žáka a jeho profesní uplatnění, </w:t>
      </w:r>
    </w:p>
    <w:p w:rsidR="00F47FF8" w:rsidRPr="00D15EED" w:rsidRDefault="00F47FF8" w:rsidP="00F47FF8">
      <w:pPr>
        <w:rPr>
          <w:sz w:val="22"/>
          <w:szCs w:val="22"/>
        </w:rPr>
      </w:pPr>
      <w:r w:rsidRPr="00D15EED">
        <w:rPr>
          <w:sz w:val="22"/>
          <w:szCs w:val="22"/>
        </w:rPr>
        <w:t>(C) podpis písemného vyhotovení poučení uvedeného v bodě B zákonným zástupcem, který tím stvrzuje, že informacím porozuměl.</w:t>
      </w:r>
      <w:r>
        <w:rPr>
          <w:rStyle w:val="Znakapoznpodarou"/>
        </w:rPr>
        <w:footnoteReference w:id="50"/>
      </w:r>
      <w:r w:rsidRPr="00D15EED">
        <w:rPr>
          <w:sz w:val="22"/>
          <w:szCs w:val="22"/>
        </w:rPr>
        <w:t xml:space="preserv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V odůvodnění rozhodnutí o přijetí dítěte pak musí ředitelka či ředitel zároveň uvést, podle kterého vzdělávacího programu bude dítě ve škole vzděláváno. V tomto případě je také nezbytné uvést, že rozhodnutí je vydáno na základě žádosti zákonného zástupce dítěte a doporučení školského poradenského zařízení, včetně data vydání doporučení. </w:t>
      </w:r>
    </w:p>
    <w:p w:rsidR="00F47FF8" w:rsidRPr="00D15EED" w:rsidRDefault="00F47FF8" w:rsidP="00F47FF8">
      <w:pPr>
        <w:rPr>
          <w:sz w:val="22"/>
          <w:szCs w:val="22"/>
        </w:rPr>
      </w:pPr>
    </w:p>
    <w:p w:rsidR="00F47FF8" w:rsidRPr="008845CE" w:rsidRDefault="00F47FF8" w:rsidP="00F47FF8">
      <w:pPr>
        <w:rPr>
          <w:b/>
          <w:sz w:val="22"/>
          <w:szCs w:val="22"/>
          <w:u w:val="single"/>
        </w:rPr>
      </w:pPr>
      <w:r w:rsidRPr="008845CE">
        <w:rPr>
          <w:b/>
          <w:sz w:val="22"/>
          <w:szCs w:val="22"/>
          <w:u w:val="single"/>
        </w:rPr>
        <w:t xml:space="preserve">E.5.2 Rozhodnutí o nepřijetí </w:t>
      </w:r>
    </w:p>
    <w:p w:rsidR="00F47FF8" w:rsidRDefault="00F47FF8" w:rsidP="00F47FF8">
      <w:r w:rsidRPr="00D15EED">
        <w:rPr>
          <w:sz w:val="22"/>
          <w:szCs w:val="22"/>
        </w:rPr>
        <w:t>Pokud ředitelka či ředitel školy žádosti o přijetí nevyhoví, musí vydat zamítavé správní rozhodnutí. To kromě výrokové části musí obsahovat také řádné odůvodnění a poučení o možnosti se proti němu odvolat.</w:t>
      </w:r>
      <w:r>
        <w:rPr>
          <w:rStyle w:val="Znakapoznpodarou"/>
        </w:rPr>
        <w:footnoteReference w:id="51"/>
      </w:r>
      <w:r w:rsidRPr="00D15EED">
        <w:rPr>
          <w:sz w:val="22"/>
          <w:szCs w:val="22"/>
        </w:rPr>
        <w:t xml:space="preserve"> </w:t>
      </w:r>
    </w:p>
    <w:p w:rsidR="00F47FF8" w:rsidRPr="00D15EED" w:rsidRDefault="00F47FF8" w:rsidP="00F47FF8">
      <w:pPr>
        <w:rPr>
          <w:sz w:val="22"/>
          <w:szCs w:val="22"/>
        </w:rPr>
      </w:pPr>
    </w:p>
    <w:p w:rsidR="00F47FF8" w:rsidRPr="008845CE" w:rsidRDefault="00F47FF8" w:rsidP="00F47FF8">
      <w:pPr>
        <w:pStyle w:val="Odstavecseseznamem"/>
        <w:numPr>
          <w:ilvl w:val="0"/>
          <w:numId w:val="29"/>
        </w:numPr>
        <w:spacing w:after="0" w:line="240" w:lineRule="auto"/>
        <w:rPr>
          <w:rFonts w:ascii="Times New Roman" w:hAnsi="Times New Roman"/>
        </w:rPr>
      </w:pPr>
      <w:r w:rsidRPr="008845CE">
        <w:rPr>
          <w:rFonts w:ascii="Times New Roman" w:hAnsi="Times New Roman"/>
        </w:rPr>
        <w:t xml:space="preserve">Výroková část </w:t>
      </w:r>
    </w:p>
    <w:p w:rsidR="00F47FF8" w:rsidRDefault="00F47FF8" w:rsidP="00F47FF8">
      <w:r w:rsidRPr="00D15EED">
        <w:rPr>
          <w:sz w:val="22"/>
          <w:szCs w:val="22"/>
        </w:rPr>
        <w:t>Při vypracovávání rozhodnutí o (ne)přijetí by měli ředitelka či ředitel věnovat zvýšenou pozornost identifikaci účastníků správního řízení, zejména správnosti jména dítěte a data jeho narození. Stejně tak je podstatné, aby uvedli ustanovení právních předpisů, podle nichž postupovali.</w:t>
      </w:r>
      <w:r>
        <w:rPr>
          <w:rStyle w:val="Znakapoznpodarou"/>
        </w:rPr>
        <w:footnoteReference w:id="52"/>
      </w:r>
      <w:r w:rsidRPr="00D15EED">
        <w:rPr>
          <w:sz w:val="22"/>
          <w:szCs w:val="22"/>
        </w:rPr>
        <w:t xml:space="preserve"> </w:t>
      </w:r>
    </w:p>
    <w:p w:rsidR="00F47FF8" w:rsidRPr="00D15EED" w:rsidRDefault="00F47FF8" w:rsidP="00F47FF8">
      <w:pPr>
        <w:rPr>
          <w:sz w:val="22"/>
          <w:szCs w:val="22"/>
        </w:rPr>
      </w:pPr>
    </w:p>
    <w:p w:rsidR="00F47FF8" w:rsidRPr="008845CE" w:rsidRDefault="00F47FF8" w:rsidP="00F47FF8">
      <w:pPr>
        <w:pStyle w:val="Odstavecseseznamem"/>
        <w:numPr>
          <w:ilvl w:val="0"/>
          <w:numId w:val="29"/>
        </w:numPr>
        <w:spacing w:after="0" w:line="240" w:lineRule="auto"/>
        <w:rPr>
          <w:rFonts w:ascii="Times New Roman" w:hAnsi="Times New Roman"/>
        </w:rPr>
      </w:pPr>
      <w:r w:rsidRPr="008845CE">
        <w:rPr>
          <w:rFonts w:ascii="Times New Roman" w:hAnsi="Times New Roman"/>
        </w:rPr>
        <w:t xml:space="preserve">Odůvodnění </w:t>
      </w:r>
    </w:p>
    <w:p w:rsidR="00F47FF8" w:rsidRDefault="00F47FF8" w:rsidP="00F47FF8">
      <w:r w:rsidRPr="00D15EED">
        <w:rPr>
          <w:sz w:val="22"/>
          <w:szCs w:val="22"/>
        </w:rPr>
        <w:t xml:space="preserve">Každé správní rozhodnutí musí být řádně odůvodněno. To znamená, že z něj musejí být patrné veškeré skutečnosti, které ředitelku či ředitele k nepřijetí dítěte vedly, proč upřednostnili jiné děti, zda byla naplněna kapacita školy zapsaná ve školském rejstříku. Pokud ředitelka či ředitel uvedou pouze tvrzení, že dítě nezískalo dostatečný počet bodů s odkazem na zveřejněná kritéria, nebo že nebylo přijato z kapacitních důvodů, nejedná se o řádně odůvodněné rozhodnutí. Rozhodnutí je pak nepřezkoumatelné pro nedostatky v odůvodnění a v případném odvolacím řízení by je měl krajský úřad zrušit. </w:t>
      </w:r>
    </w:p>
    <w:p w:rsidR="00F47FF8" w:rsidRPr="00D15EED" w:rsidRDefault="00F47FF8" w:rsidP="00F47FF8">
      <w:pPr>
        <w:rPr>
          <w:sz w:val="22"/>
          <w:szCs w:val="22"/>
        </w:rPr>
      </w:pPr>
    </w:p>
    <w:p w:rsidR="00F47FF8" w:rsidRPr="008845CE" w:rsidRDefault="00F47FF8" w:rsidP="00F47FF8">
      <w:pPr>
        <w:pStyle w:val="Odstavecseseznamem"/>
        <w:numPr>
          <w:ilvl w:val="0"/>
          <w:numId w:val="29"/>
        </w:numPr>
        <w:spacing w:after="0" w:line="240" w:lineRule="auto"/>
        <w:rPr>
          <w:rFonts w:ascii="Times New Roman" w:hAnsi="Times New Roman"/>
        </w:rPr>
      </w:pPr>
      <w:r w:rsidRPr="008845CE">
        <w:rPr>
          <w:rFonts w:ascii="Times New Roman" w:hAnsi="Times New Roman"/>
        </w:rPr>
        <w:t xml:space="preserve">Poučení </w:t>
      </w:r>
    </w:p>
    <w:p w:rsidR="00F47FF8" w:rsidRPr="00D15EED" w:rsidRDefault="00F47FF8" w:rsidP="00F47FF8">
      <w:pPr>
        <w:rPr>
          <w:sz w:val="22"/>
          <w:szCs w:val="22"/>
        </w:rPr>
      </w:pPr>
      <w:r w:rsidRPr="00D15EED">
        <w:rPr>
          <w:sz w:val="22"/>
          <w:szCs w:val="22"/>
        </w:rPr>
        <w:t xml:space="preserve">Z poučení musí být zřejmé, že se dítě (prostřednictvím svého zástupce) může proti danému rozhodnutí do patnácti dnů od jeho doručení odvolat. Zřejmé by také mělo být, jakým způsobem je možné odvolání podat a kdo o něm bude rozhodovat. </w:t>
      </w:r>
    </w:p>
    <w:p w:rsidR="00F47FF8" w:rsidRPr="00D15EED" w:rsidRDefault="00F47FF8" w:rsidP="00F47FF8">
      <w:pPr>
        <w:rPr>
          <w:sz w:val="22"/>
          <w:szCs w:val="22"/>
        </w:rPr>
      </w:pPr>
      <w:r w:rsidRPr="00D15EED">
        <w:rPr>
          <w:sz w:val="22"/>
          <w:szCs w:val="22"/>
        </w:rPr>
        <w:t>Úkoly nadřízeného správního orgánu plní krajský úřad kraje dle sídla školy.</w:t>
      </w:r>
      <w:r>
        <w:rPr>
          <w:rStyle w:val="Znakapoznpodarou"/>
        </w:rPr>
        <w:footnoteReference w:id="53"/>
      </w:r>
      <w:r w:rsidRPr="00D15EED">
        <w:rPr>
          <w:sz w:val="22"/>
          <w:szCs w:val="22"/>
        </w:rPr>
        <w:t xml:space="preserve"> Odvolání se krajskému úřadu podává prostřednictvím ředitelky či ředitele školy, kteří o žádosti o přijetí rozhodovali. </w:t>
      </w:r>
    </w:p>
    <w:p w:rsidR="00F47FF8" w:rsidRPr="00D15EED" w:rsidRDefault="00F47FF8" w:rsidP="00F47FF8">
      <w:pPr>
        <w:rPr>
          <w:sz w:val="22"/>
          <w:szCs w:val="22"/>
        </w:rPr>
      </w:pPr>
      <w:r w:rsidRPr="00D15EED">
        <w:rPr>
          <w:sz w:val="22"/>
          <w:szCs w:val="22"/>
        </w:rPr>
        <w:t xml:space="preserve">Důvodem pro zrušení rozhodnutí může být i skutečnost, že je vydané rozhodnutí ředitelky či ředitele školy založeno na nezákonných (diskriminačních) kritériích nebo že je nedostatečně odůvodněno. </w:t>
      </w:r>
    </w:p>
    <w:p w:rsidR="00F47FF8" w:rsidRDefault="00F47FF8" w:rsidP="00F47FF8"/>
    <w:p w:rsidR="00F47FF8" w:rsidRDefault="00F47FF8" w:rsidP="00F47FF8"/>
    <w:p w:rsidR="00F47FF8" w:rsidRPr="008845CE" w:rsidRDefault="00F47FF8" w:rsidP="00F47FF8">
      <w:pPr>
        <w:rPr>
          <w:b/>
          <w:sz w:val="22"/>
          <w:szCs w:val="22"/>
          <w:u w:val="single"/>
        </w:rPr>
      </w:pPr>
      <w:r w:rsidRPr="008845CE">
        <w:rPr>
          <w:b/>
          <w:sz w:val="22"/>
          <w:szCs w:val="22"/>
          <w:u w:val="single"/>
        </w:rPr>
        <w:t xml:space="preserve">E.5.3 Předvídatelnost </w:t>
      </w:r>
    </w:p>
    <w:p w:rsidR="00F47FF8" w:rsidRPr="00D15EED" w:rsidRDefault="00F47FF8" w:rsidP="00F47FF8">
      <w:pPr>
        <w:rPr>
          <w:sz w:val="22"/>
          <w:szCs w:val="22"/>
        </w:rPr>
      </w:pPr>
      <w:r w:rsidRPr="00D15EED">
        <w:rPr>
          <w:sz w:val="22"/>
          <w:szCs w:val="22"/>
        </w:rPr>
        <w:t>Škola má povinnost před zahájením zápisu zveřejnit informace k organizaci a průběhu zápisu, včetně kritérií pro přijímání žáků a počtu žáků, které je možné přijmout.</w:t>
      </w:r>
      <w:r>
        <w:rPr>
          <w:rStyle w:val="Znakapoznpodarou"/>
        </w:rPr>
        <w:footnoteReference w:id="54"/>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Ministerstvo zdůrazňuje, že má zveřejnění proběhnout v dostatečném předstihu.</w:t>
      </w:r>
      <w:r>
        <w:rPr>
          <w:rStyle w:val="Znakapoznpodarou"/>
        </w:rPr>
        <w:footnoteReference w:id="55"/>
      </w:r>
      <w:r w:rsidRPr="00D15EED">
        <w:rPr>
          <w:sz w:val="22"/>
          <w:szCs w:val="22"/>
        </w:rPr>
        <w:t xml:space="preserve"> Tyto informace by měli ředitelka a ředitel školy oznámit společně s místem a dobou zápisu způsobem v místě obvyklým.</w:t>
      </w:r>
      <w:r>
        <w:rPr>
          <w:rStyle w:val="Znakapoznpodarou"/>
        </w:rPr>
        <w:footnoteReference w:id="56"/>
      </w:r>
    </w:p>
    <w:p w:rsidR="00F47FF8" w:rsidRPr="00D15EED" w:rsidRDefault="00F47FF8" w:rsidP="00F47FF8">
      <w:pPr>
        <w:rPr>
          <w:sz w:val="22"/>
          <w:szCs w:val="22"/>
        </w:rPr>
      </w:pPr>
      <w:r w:rsidRPr="00D15EED">
        <w:rPr>
          <w:sz w:val="22"/>
          <w:szCs w:val="22"/>
        </w:rPr>
        <w:t xml:space="preserve">Doporučuji k tomu využívat více způsobů, např. zveřejnění na webových stránkách školy a obce, v místním periodiku, na veřejně přístupné nástěnce školy či na dveřích školy. </w:t>
      </w:r>
    </w:p>
    <w:p w:rsidR="00F47FF8" w:rsidRPr="00D15EED" w:rsidRDefault="00F47FF8" w:rsidP="00F47FF8">
      <w:pPr>
        <w:rPr>
          <w:sz w:val="22"/>
          <w:szCs w:val="22"/>
        </w:rPr>
      </w:pPr>
      <w:r w:rsidRPr="00D15EED">
        <w:rPr>
          <w:sz w:val="22"/>
          <w:szCs w:val="22"/>
        </w:rPr>
        <w:t xml:space="preserve">Z vlastní zkušenosti vím, že dostatečným informováním a transparentním postupem ředitelky a ředitelé škol předejdou mnohým nejasnostem a případným stížnostem rodičů na neférovost zápisu k povinné školní docházce. </w:t>
      </w:r>
    </w:p>
    <w:p w:rsidR="00F47FF8" w:rsidRDefault="00F47FF8" w:rsidP="00F47FF8"/>
    <w:p w:rsidR="00F47FF8" w:rsidRPr="00AF229B" w:rsidRDefault="00F47FF8" w:rsidP="00F47FF8">
      <w:pPr>
        <w:rPr>
          <w:b/>
          <w:sz w:val="22"/>
          <w:szCs w:val="22"/>
          <w:u w:val="single"/>
        </w:rPr>
      </w:pPr>
      <w:r w:rsidRPr="00AF229B">
        <w:rPr>
          <w:b/>
          <w:sz w:val="22"/>
          <w:szCs w:val="22"/>
          <w:u w:val="single"/>
        </w:rPr>
        <w:t xml:space="preserve">E.6 Kritéria využívaná v řízení o (ne)přijetí k základnímu vzdělávání </w:t>
      </w:r>
    </w:p>
    <w:p w:rsidR="00F47FF8" w:rsidRPr="00D15EED" w:rsidRDefault="00F47FF8" w:rsidP="00F47FF8">
      <w:pPr>
        <w:rPr>
          <w:sz w:val="22"/>
          <w:szCs w:val="22"/>
        </w:rPr>
      </w:pPr>
      <w:r w:rsidRPr="00D15EED">
        <w:rPr>
          <w:sz w:val="22"/>
          <w:szCs w:val="22"/>
        </w:rPr>
        <w:t xml:space="preserve">V důsledku nedostatečné kapacity jsou ředitelky a ředitelé škol často nuceni při rozhodování vybírat mezi skupinami dětí. </w:t>
      </w:r>
    </w:p>
    <w:p w:rsidR="00F47FF8" w:rsidRPr="00D15EED" w:rsidRDefault="00F47FF8" w:rsidP="00F47FF8">
      <w:pPr>
        <w:rPr>
          <w:sz w:val="22"/>
          <w:szCs w:val="22"/>
        </w:rPr>
      </w:pPr>
      <w:r w:rsidRPr="00D15EED">
        <w:rPr>
          <w:sz w:val="22"/>
          <w:szCs w:val="22"/>
        </w:rPr>
        <w:t xml:space="preserve">Nejčastěji rozlišují: </w:t>
      </w:r>
    </w:p>
    <w:p w:rsidR="00F47FF8" w:rsidRPr="00AF229B" w:rsidRDefault="00F47FF8" w:rsidP="00F47FF8">
      <w:pPr>
        <w:pStyle w:val="Odstavecseseznamem"/>
        <w:numPr>
          <w:ilvl w:val="0"/>
          <w:numId w:val="29"/>
        </w:numPr>
        <w:spacing w:after="0" w:line="240" w:lineRule="auto"/>
        <w:rPr>
          <w:rFonts w:ascii="Times New Roman" w:hAnsi="Times New Roman"/>
        </w:rPr>
      </w:pPr>
      <w:r w:rsidRPr="00AF229B">
        <w:rPr>
          <w:rFonts w:ascii="Times New Roman" w:hAnsi="Times New Roman"/>
        </w:rPr>
        <w:t xml:space="preserve">zvlášť mezi spádovými dětmi a </w:t>
      </w:r>
    </w:p>
    <w:p w:rsidR="00F47FF8" w:rsidRPr="00AF229B" w:rsidRDefault="00F47FF8" w:rsidP="00F47FF8">
      <w:pPr>
        <w:pStyle w:val="Odstavecseseznamem"/>
        <w:numPr>
          <w:ilvl w:val="0"/>
          <w:numId w:val="29"/>
        </w:numPr>
        <w:spacing w:after="0" w:line="240" w:lineRule="auto"/>
        <w:rPr>
          <w:rFonts w:ascii="Times New Roman" w:hAnsi="Times New Roman"/>
        </w:rPr>
      </w:pPr>
      <w:r w:rsidRPr="00AF229B">
        <w:rPr>
          <w:rFonts w:ascii="Times New Roman" w:hAnsi="Times New Roman"/>
        </w:rPr>
        <w:t xml:space="preserve">zvlášť mezi dětmi nespádovými.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Ministerstvo ve své informaci k zápisům použití jakýchkoli kritérií pro výběr mezi spádovými žáky odmítá a zdůrazňuje, že je odpovědností obce, aby zajistila podmínky pro plnění povinné školní docházky dětem s místem trvalého pobytu na svém území.</w:t>
      </w:r>
      <w:r>
        <w:rPr>
          <w:rStyle w:val="Znakapoznpodarou"/>
        </w:rPr>
        <w:footnoteReference w:id="57"/>
      </w:r>
      <w:r w:rsidRPr="00D15EED">
        <w:rPr>
          <w:sz w:val="22"/>
          <w:szCs w:val="22"/>
        </w:rPr>
        <w:t xml:space="preserve"> V praxi však ředitelky a ředitelé škol kritéria používají, a to i pro výběr mezi spádovými dětmi. Existenci předem stanovených, rovně uplatňovaných, logických a nediskriminačních kritérií předvídá i Nejvyšší správní soud.</w:t>
      </w:r>
      <w:r>
        <w:rPr>
          <w:rStyle w:val="Znakapoznpodarou"/>
        </w:rPr>
        <w:footnoteReference w:id="58"/>
      </w:r>
      <w:r w:rsidRPr="00D15EED">
        <w:rPr>
          <w:sz w:val="22"/>
          <w:szCs w:val="22"/>
        </w:rPr>
        <w:t xml:space="preserve"> </w:t>
      </w:r>
    </w:p>
    <w:p w:rsidR="00F47FF8" w:rsidRPr="00D15EED" w:rsidRDefault="00F47FF8" w:rsidP="00F47FF8">
      <w:pPr>
        <w:rPr>
          <w:sz w:val="22"/>
          <w:szCs w:val="22"/>
        </w:rPr>
      </w:pPr>
      <w:r w:rsidRPr="00D15EED">
        <w:rPr>
          <w:sz w:val="22"/>
          <w:szCs w:val="22"/>
        </w:rPr>
        <w:t xml:space="preserve">Těm nejčastěji používaným kritériím se věnuji podrobněji v následující části doporučení. Musím podotknout, že naprostá většina užívaných kritérií nemá výslovnou oporu ve školském zákoně. Proto mi nezbývá než posuzovat postup ředitelek a ředitelů podle obecné zásady rovného přístupu ke vzdělání bez jakékoliv diskriminace. </w:t>
      </w:r>
    </w:p>
    <w:p w:rsidR="00F47FF8" w:rsidRPr="00D15EED" w:rsidRDefault="00F47FF8" w:rsidP="00F47FF8">
      <w:pPr>
        <w:rPr>
          <w:sz w:val="22"/>
          <w:szCs w:val="22"/>
        </w:rPr>
      </w:pPr>
      <w:r w:rsidRPr="00D15EED">
        <w:rPr>
          <w:sz w:val="22"/>
          <w:szCs w:val="22"/>
        </w:rPr>
        <w:t>Ředitelky a ředitelé škol by se měli vyvarovat stanovení přímo diskriminačních kritérií. To jsou taková, která mezi dětmi rozlišují na základě chráněných znaků uvedených v antidiskriminačním zákoně</w:t>
      </w:r>
      <w:r>
        <w:t xml:space="preserve"> </w:t>
      </w:r>
      <w:r>
        <w:rPr>
          <w:rStyle w:val="Znakapoznpodarou"/>
        </w:rPr>
        <w:footnoteReference w:id="59"/>
      </w:r>
      <w:r w:rsidRPr="00D15EED">
        <w:rPr>
          <w:sz w:val="22"/>
          <w:szCs w:val="22"/>
        </w:rPr>
        <w:t xml:space="preserve"> nebo školském zákoně.</w:t>
      </w:r>
      <w:r>
        <w:rPr>
          <w:rStyle w:val="Znakapoznpodarou"/>
        </w:rPr>
        <w:footnoteReference w:id="60"/>
      </w:r>
      <w:r w:rsidRPr="00D15EED">
        <w:rPr>
          <w:sz w:val="22"/>
          <w:szCs w:val="22"/>
        </w:rPr>
        <w:t xml:space="preserve"> Mezi absolutně zakázané patří kritérium rasy, etnického původu a národnosti. Ostatní chráněné znaky lze použít jako kritérium pro přijetí pouze tehdy, pokud jejich použití sleduje legitimní cíl a prostředky k dosažení tohoto cíle jsou přiměřené a nezbytné.</w:t>
      </w:r>
      <w:r>
        <w:rPr>
          <w:rStyle w:val="Znakapoznpodarou"/>
        </w:rPr>
        <w:footnoteReference w:id="61"/>
      </w:r>
      <w:r w:rsidRPr="00D15EED">
        <w:rPr>
          <w:sz w:val="22"/>
          <w:szCs w:val="22"/>
        </w:rPr>
        <w:t xml:space="preserve"> Pokud jsou tyto podmínky (legitimní cíl, přiměřenost, nezbytnost) splněny, o diskriminaci se nejedná. </w:t>
      </w:r>
    </w:p>
    <w:p w:rsidR="00F47FF8" w:rsidRPr="00D15EED" w:rsidRDefault="00F47FF8" w:rsidP="00F47FF8">
      <w:pPr>
        <w:rPr>
          <w:sz w:val="22"/>
          <w:szCs w:val="22"/>
        </w:rPr>
      </w:pPr>
      <w:r w:rsidRPr="00D15EED">
        <w:rPr>
          <w:sz w:val="22"/>
          <w:szCs w:val="22"/>
        </w:rPr>
        <w:t>I zdánlivě neutrální kritéria však mohou nepříznivě dopadat na děti, které jsou nositeli některého chráněného znaku (z antidiskriminačního zákona může jít například o etnický původ, národnost či zdravotní postižení; ze školského zákona o jazyk, sociální původ, majetek či jiné postavení). Takové kritérium pak může být nepřímo diskriminační. Ředitelky a ředitelé škol by proto měli opět uvažovat, zda jimi stanovené kritérium sleduje legitimní cíl a zda prostředky k dosažení tohoto cíle jsou přiměřené a nezbytné.</w:t>
      </w:r>
      <w:r>
        <w:rPr>
          <w:rStyle w:val="Znakapoznpodarou"/>
        </w:rPr>
        <w:footnoteReference w:id="62"/>
      </w:r>
      <w:r w:rsidRPr="00D15EED">
        <w:rPr>
          <w:sz w:val="22"/>
          <w:szCs w:val="22"/>
        </w:rPr>
        <w:t xml:space="preserve"> Pokud jsou tyto podmínky (legitimní cíl, přiměřenost, nezbytnost) splněny, o diskriminaci se nejedná. </w:t>
      </w:r>
    </w:p>
    <w:p w:rsidR="00F47FF8" w:rsidRDefault="00F47FF8" w:rsidP="00F47FF8">
      <w:r w:rsidRPr="00D15EED">
        <w:rPr>
          <w:sz w:val="22"/>
          <w:szCs w:val="22"/>
        </w:rPr>
        <w:t>Jelikož může být tato problematika jak pro školy, tak i pro rodiče dětí složitá, dovolila jsem si přípustnost jednotlivých kritérií, kterými se zabývám níže, zobrazit v diagramu. Diagram je přílohou tohoto doporučení a je dostupný na webových stránkách veřejného ochránce práv.</w:t>
      </w:r>
      <w:r>
        <w:rPr>
          <w:rStyle w:val="Znakapoznpodarou"/>
        </w:rPr>
        <w:footnoteReference w:id="63"/>
      </w:r>
      <w:r w:rsidRPr="00D15EED">
        <w:rPr>
          <w:sz w:val="22"/>
          <w:szCs w:val="22"/>
        </w:rPr>
        <w:t xml:space="preserve"> </w:t>
      </w:r>
    </w:p>
    <w:p w:rsidR="00F47FF8" w:rsidRDefault="00F47FF8" w:rsidP="00F47FF8"/>
    <w:p w:rsidR="00F47FF8" w:rsidRDefault="00F47FF8" w:rsidP="00F47FF8"/>
    <w:p w:rsidR="00F47FF8" w:rsidRDefault="00F47FF8" w:rsidP="00F47FF8"/>
    <w:p w:rsidR="00F47FF8" w:rsidRPr="00D15EED" w:rsidRDefault="00F47FF8" w:rsidP="00F47FF8">
      <w:pPr>
        <w:rPr>
          <w:sz w:val="22"/>
          <w:szCs w:val="22"/>
        </w:rPr>
      </w:pPr>
    </w:p>
    <w:p w:rsidR="00F47FF8" w:rsidRPr="00AF229B" w:rsidRDefault="00F47FF8" w:rsidP="00F47FF8">
      <w:pPr>
        <w:rPr>
          <w:b/>
          <w:sz w:val="22"/>
          <w:szCs w:val="22"/>
          <w:u w:val="single"/>
        </w:rPr>
      </w:pPr>
      <w:r w:rsidRPr="00AF229B">
        <w:rPr>
          <w:b/>
          <w:sz w:val="22"/>
          <w:szCs w:val="22"/>
          <w:u w:val="single"/>
        </w:rPr>
        <w:t xml:space="preserve">E.6.1 Trvalý pobyt ve školském obvodu </w:t>
      </w:r>
    </w:p>
    <w:p w:rsidR="00F47FF8" w:rsidRDefault="00F47FF8" w:rsidP="00F47FF8">
      <w:r w:rsidRPr="00D15EED">
        <w:rPr>
          <w:sz w:val="22"/>
          <w:szCs w:val="22"/>
        </w:rPr>
        <w:t xml:space="preserve">Školský zákon zaručuje spádovému dítěti přednostní právo na přijetí k základnímu vzdělávání v jeho spádové škole, tj. ve škole ve školském obvodu, v němž má trvalý pobyt nebo v němž je umístěno v ústavním zařízení, a to až do nejvyšší povolené kapacity zapsané ve školském rejstříku. Obecně tedy platí a uplatní se vždy, že nespádové dítě nikdy nemůže být přijato k základnímu vzdělávání na úkor dítěte spádového. Není možné, aby uplatnění kritéria trvalého pobytu předcházelo jakékoliv jiné zvýhodnění. Pokud by ředitelka či ředitel školy upřednostnili nespádové dítě před spádovým, postupovali by nezákonně. </w:t>
      </w:r>
    </w:p>
    <w:p w:rsidR="00F47FF8" w:rsidRPr="00D15EED" w:rsidRDefault="00F47FF8" w:rsidP="00F47FF8">
      <w:pPr>
        <w:rPr>
          <w:sz w:val="22"/>
          <w:szCs w:val="22"/>
        </w:rPr>
      </w:pPr>
    </w:p>
    <w:p w:rsidR="00F47FF8" w:rsidRPr="00AF229B" w:rsidRDefault="00F47FF8" w:rsidP="00F47FF8">
      <w:pPr>
        <w:rPr>
          <w:u w:val="single"/>
        </w:rPr>
      </w:pPr>
      <w:r w:rsidRPr="00AF229B">
        <w:rPr>
          <w:sz w:val="22"/>
          <w:szCs w:val="22"/>
          <w:u w:val="single"/>
        </w:rPr>
        <w:t xml:space="preserve">Užívání kritéria trvalého pobytu dítěte ve školském obvodu školy jako zvýhodňujícího kritéria není v rozporu se zákonem. </w:t>
      </w:r>
    </w:p>
    <w:p w:rsidR="00F47FF8" w:rsidRPr="00D15EED" w:rsidRDefault="00F47FF8" w:rsidP="00F47FF8">
      <w:pPr>
        <w:rPr>
          <w:sz w:val="22"/>
          <w:szCs w:val="22"/>
        </w:rPr>
      </w:pPr>
    </w:p>
    <w:p w:rsidR="00F47FF8" w:rsidRPr="00AF229B" w:rsidRDefault="00F47FF8" w:rsidP="00F47FF8">
      <w:pPr>
        <w:rPr>
          <w:b/>
          <w:sz w:val="22"/>
          <w:szCs w:val="22"/>
          <w:u w:val="single"/>
        </w:rPr>
      </w:pPr>
      <w:r w:rsidRPr="00AF229B">
        <w:rPr>
          <w:b/>
          <w:sz w:val="22"/>
          <w:szCs w:val="22"/>
          <w:u w:val="single"/>
        </w:rPr>
        <w:t xml:space="preserve">E.6.2 Test školní zralosti </w:t>
      </w:r>
    </w:p>
    <w:p w:rsidR="00F47FF8" w:rsidRPr="00D15EED" w:rsidRDefault="00F47FF8" w:rsidP="00F47FF8">
      <w:pPr>
        <w:rPr>
          <w:sz w:val="22"/>
          <w:szCs w:val="22"/>
        </w:rPr>
      </w:pPr>
      <w:r w:rsidRPr="00D15EED">
        <w:rPr>
          <w:sz w:val="22"/>
          <w:szCs w:val="22"/>
        </w:rPr>
        <w:t xml:space="preserve">Velmi častým kritériem ovlivňujícím rozhodování ředitelek a ředitelů škol je uplatnění výsledků bodovaného testu či ověření školní připravenosti (např. formou Kernova-Jiráskova testu či jeho modifikací). Test může mít v praxi mnoho podob a dosud není nijak standardizován. </w:t>
      </w:r>
    </w:p>
    <w:p w:rsidR="00F47FF8" w:rsidRPr="00D15EED" w:rsidRDefault="00F47FF8" w:rsidP="00F47FF8">
      <w:pPr>
        <w:rPr>
          <w:sz w:val="22"/>
          <w:szCs w:val="22"/>
        </w:rPr>
      </w:pPr>
      <w:r w:rsidRPr="00D15EED">
        <w:rPr>
          <w:sz w:val="22"/>
          <w:szCs w:val="22"/>
        </w:rPr>
        <w:t>Obecně platí, že ověření školní připravenosti by vždy mělo mít spíše motivační charakter pro dítě a doporučující charakter pro zákonné zástupce. Považuji za vhodné, pokud škola na základě odborně vedeného zápisu poskytne rodiči objektivní zpětnou vazbu o schopnostech, dovednostech a znalostech dítěte (zejména těch nezbytných pro zahájení povinné školní docházky) a připojí doporučení pro přípravu na školní docházku. Konkrétně se může jednat o doporučení navázání spolupráce s logopedickou ambulancí či školským poradenským zařízením, vhodných cvičebnic, postupů pro procvičování určité schopnosti a dovednosti nebo osvojení konkrétní znalosti. Jednat se může také o doporučení odkladu školní docházky i přesto, že takovéto doporučení nemá pro zákonné zástupce dítěte závazný charakter.</w:t>
      </w:r>
      <w:r>
        <w:rPr>
          <w:rStyle w:val="Znakapoznpodarou"/>
        </w:rPr>
        <w:footnoteReference w:id="64"/>
      </w:r>
      <w:r w:rsidRPr="00D15EED">
        <w:rPr>
          <w:sz w:val="22"/>
          <w:szCs w:val="22"/>
        </w:rPr>
        <w:t xml:space="preserve"> </w:t>
      </w:r>
    </w:p>
    <w:p w:rsidR="00F47FF8" w:rsidRDefault="00F47FF8" w:rsidP="00F47FF8"/>
    <w:p w:rsidR="00F47FF8" w:rsidRPr="00D15EED" w:rsidRDefault="00F47FF8" w:rsidP="00F47FF8">
      <w:pPr>
        <w:rPr>
          <w:sz w:val="22"/>
          <w:szCs w:val="22"/>
        </w:rPr>
      </w:pPr>
      <w:r w:rsidRPr="00D15EED">
        <w:rPr>
          <w:sz w:val="22"/>
          <w:szCs w:val="22"/>
        </w:rPr>
        <w:t xml:space="preserve">Školy musejí při ověřování školní připravenosti postupovat obezřetně a nepodrobovat děti úkolům, které jsou neférové vzhledem k jejich speciálním vzdělávacím potřebám. Pokud by školy opomíjely rozdílnosti mezi dětmi z různých skupin, mohly by nepřímo diskriminovat z důvodu zdravotního postižení, národnostního či etnického původu. Doporučuji školám, aby při ověřování školní připravenosti spolupracovaly nejen se školským poradenským zařízením, ale také s neziskovými organizacemi, které se věnují dětem se speciálními vzdělávacími potřebami. </w:t>
      </w:r>
    </w:p>
    <w:p w:rsidR="00F47FF8" w:rsidRPr="00D15EED" w:rsidRDefault="00F47FF8" w:rsidP="00F47FF8">
      <w:pPr>
        <w:rPr>
          <w:sz w:val="22"/>
          <w:szCs w:val="22"/>
        </w:rPr>
      </w:pPr>
      <w:r w:rsidRPr="00D15EED">
        <w:rPr>
          <w:sz w:val="22"/>
          <w:szCs w:val="22"/>
        </w:rPr>
        <w:t>Průběh zápisu k povinné školní docházce upravuje vyhláška o základním vzdělávání. Zápis se skládá z formální části, ve které zákonný zástupce požádá o zápis dítěte k plnění povinné školní docházky. Pokud se zápisu účastní i dítě a jeho zákonný zástupce s tím souhlasí, skládá se zápis rovněž z rozhovoru a dalších činností s dítětem.</w:t>
      </w:r>
      <w:r>
        <w:rPr>
          <w:rStyle w:val="Znakapoznpodarou"/>
        </w:rPr>
        <w:footnoteReference w:id="65"/>
      </w:r>
      <w:r w:rsidRPr="00D15EED">
        <w:rPr>
          <w:sz w:val="22"/>
          <w:szCs w:val="22"/>
        </w:rPr>
        <w:t xml:space="preserve"> Ministerstvo ve své informaci upozorňuje, že školský zákon nestanoví dítěti povinnost zúčastnit se zápisu.</w:t>
      </w:r>
      <w:r>
        <w:rPr>
          <w:rStyle w:val="Znakapoznpodarou"/>
        </w:rPr>
        <w:footnoteReference w:id="66"/>
      </w:r>
      <w:r w:rsidRPr="00D15EED">
        <w:rPr>
          <w:sz w:val="22"/>
          <w:szCs w:val="22"/>
        </w:rPr>
        <w:t xml:space="preserve"> </w:t>
      </w:r>
    </w:p>
    <w:p w:rsidR="00F47FF8" w:rsidRDefault="00F47FF8" w:rsidP="00F47FF8"/>
    <w:p w:rsidR="00F47FF8" w:rsidRPr="00D15EED" w:rsidRDefault="00F47FF8" w:rsidP="00F47FF8">
      <w:pPr>
        <w:rPr>
          <w:sz w:val="22"/>
          <w:szCs w:val="22"/>
        </w:rPr>
      </w:pPr>
      <w:r w:rsidRPr="00D15EED">
        <w:rPr>
          <w:sz w:val="22"/>
          <w:szCs w:val="22"/>
        </w:rPr>
        <w:t xml:space="preserve">Využití testu školní zralosti jako kritéria pro rozhodování však účast dítěte nejenom předpokládá, ale také vyžaduje. Škola tak tímto jednáním dítěti ukládá povinnost nad rámec zákona. Pokud ředitelka či ředitel školy odmítnou přijetí (spádového i nespádového) dítěte, protože se nepodrobilo ověření školní připravenosti, postupují v rozporu se školským zákonem. </w:t>
      </w:r>
    </w:p>
    <w:p w:rsidR="00F47FF8" w:rsidRDefault="00F47FF8" w:rsidP="00F47FF8"/>
    <w:p w:rsidR="00F47FF8" w:rsidRPr="00D15EED" w:rsidRDefault="00F47FF8" w:rsidP="00F47FF8">
      <w:pPr>
        <w:rPr>
          <w:sz w:val="22"/>
          <w:szCs w:val="22"/>
        </w:rPr>
      </w:pPr>
      <w:r w:rsidRPr="00D15EED">
        <w:rPr>
          <w:sz w:val="22"/>
          <w:szCs w:val="22"/>
        </w:rPr>
        <w:t xml:space="preserve">Pokud školy přijímají pouze děti, které lépe uspěly v testu školní zralosti, postupují v rozporu se školským zákonem. Jedná se o praxi zcela běžnou v případě středního či vysokého školství. Za neakceptovatelnou ji však musím označit u základního vzdělávání, které má v systému vzdělávání odlišné postavení. Právo žáka na vzdělání zde splývá s jeho povinností plnit povinnou školní docházku. Stejně tak na rozdíl od jiných typů škol mají základní školy vymezeny školské obvody, které všem spádovým dětem garantují právo na přednostní přijetí. Z těchto důvodů žáci vykonávající povinnou školní docházku a děti hlásící se k ní požívají vyšší míru ochrany než studenti vyšších druhů škol. </w:t>
      </w:r>
    </w:p>
    <w:p w:rsidR="00F47FF8" w:rsidRDefault="00F47FF8" w:rsidP="00F47FF8"/>
    <w:p w:rsidR="00F47FF8" w:rsidRPr="00D15EED" w:rsidRDefault="00F47FF8" w:rsidP="00F47FF8">
      <w:pPr>
        <w:rPr>
          <w:sz w:val="22"/>
          <w:szCs w:val="22"/>
        </w:rPr>
      </w:pPr>
      <w:r w:rsidRPr="00D15EED">
        <w:rPr>
          <w:sz w:val="22"/>
          <w:szCs w:val="22"/>
        </w:rPr>
        <w:t xml:space="preserve">Rovněž není vhodné, aby školy používaly výsledek testu školní zralosti pro rozdělení přijatých žáků do jednotlivých tříd. Mohly by se tím dopustit nepřímé diskriminace na základě zdravotního postižení, etnicity či národnosti (chráněné znaky dle antidiskriminačního zákona) nebo diskriminaci na základě sociálního původu, jazyka či jiného postavení (chráněné znaky dle školského zákona). </w:t>
      </w:r>
    </w:p>
    <w:p w:rsidR="00F47FF8" w:rsidRPr="00D15EED" w:rsidRDefault="00F47FF8" w:rsidP="00F47FF8">
      <w:pPr>
        <w:rPr>
          <w:sz w:val="22"/>
          <w:szCs w:val="22"/>
        </w:rPr>
      </w:pPr>
      <w:r w:rsidRPr="00D15EED">
        <w:rPr>
          <w:sz w:val="22"/>
          <w:szCs w:val="22"/>
        </w:rPr>
        <w:t xml:space="preserve">Doporučuji školám ověřovat připravenost dítěte na povinnou školní docházku příjemnou a hravou formou. Nedoporučuji ředitelkám a ředitelům škol, aby v rámci rozhodování o (ne)přijetí (spádového či nespádového) dítěte jakkoliv zohledňovali výsledky testu školní zralosti. Takové rozlišování odporuje § 2 odst. 1 písm. a) školského zákona a § 3 odst. 1 antidiskriminačního zákona, jelikož cíl, který sleduje, není legitimní. Na používání tohoto kritéria by se měla zaměřit Česká školní inspekce v rámci své pravidelné inspekční činnosti. </w:t>
      </w:r>
    </w:p>
    <w:p w:rsidR="00F47FF8" w:rsidRDefault="00F47FF8" w:rsidP="00F47FF8"/>
    <w:p w:rsidR="00F47FF8" w:rsidRPr="0098125A" w:rsidRDefault="00F47FF8" w:rsidP="00F47FF8">
      <w:pPr>
        <w:rPr>
          <w:b/>
          <w:sz w:val="22"/>
          <w:szCs w:val="22"/>
          <w:u w:val="single"/>
        </w:rPr>
      </w:pPr>
      <w:r w:rsidRPr="0098125A">
        <w:rPr>
          <w:b/>
          <w:sz w:val="22"/>
          <w:szCs w:val="22"/>
          <w:u w:val="single"/>
        </w:rPr>
        <w:t xml:space="preserve">E.6.3 Členství ve sportovním klubu spolupracujícím se školou </w:t>
      </w:r>
    </w:p>
    <w:p w:rsidR="00F47FF8" w:rsidRPr="00D15EED" w:rsidRDefault="00F47FF8" w:rsidP="00F47FF8">
      <w:pPr>
        <w:rPr>
          <w:sz w:val="22"/>
          <w:szCs w:val="22"/>
        </w:rPr>
      </w:pPr>
      <w:r w:rsidRPr="00D15EED">
        <w:rPr>
          <w:sz w:val="22"/>
          <w:szCs w:val="22"/>
        </w:rPr>
        <w:t xml:space="preserve">Některé školy profilující se rozšířenou výukou tělesné výchovy uplatňují jako zvýhodňující kritérium členství dítěte ve sportovním klubu, který spolupracuje se školou. </w:t>
      </w:r>
    </w:p>
    <w:p w:rsidR="00F47FF8" w:rsidRDefault="00F47FF8" w:rsidP="00F47FF8"/>
    <w:p w:rsidR="00F47FF8" w:rsidRPr="00D15EED" w:rsidRDefault="00F47FF8" w:rsidP="00F47FF8">
      <w:pPr>
        <w:rPr>
          <w:sz w:val="22"/>
          <w:szCs w:val="22"/>
        </w:rPr>
      </w:pPr>
      <w:r w:rsidRPr="00D15EED">
        <w:rPr>
          <w:sz w:val="22"/>
          <w:szCs w:val="22"/>
        </w:rPr>
        <w:t xml:space="preserve">Rozumím tomu, že škola může spolupráci s určitým sportovním klubem považovat za smysluplnou, zejména z důvodu, že klub zajišťuje tréninky žáků v odpoledních hodinách či se podílí na výuce tělesné výchovy. </w:t>
      </w:r>
    </w:p>
    <w:p w:rsidR="00F47FF8" w:rsidRDefault="00F47FF8" w:rsidP="00F47FF8"/>
    <w:p w:rsidR="00F47FF8" w:rsidRPr="00D15EED" w:rsidRDefault="00F47FF8" w:rsidP="00F47FF8">
      <w:pPr>
        <w:rPr>
          <w:sz w:val="22"/>
          <w:szCs w:val="22"/>
        </w:rPr>
      </w:pPr>
      <w:r w:rsidRPr="00D15EED">
        <w:rPr>
          <w:sz w:val="22"/>
          <w:szCs w:val="22"/>
        </w:rPr>
        <w:t>Na druhou stranu je třeba uvést, že orgán veřejné správy nemůže podmiňovat realizaci práva na vzdělání členstvím v jakékoliv organizaci či spolku. Právo svobodně se sdružovat je základní lidské právo,</w:t>
      </w:r>
      <w:r>
        <w:rPr>
          <w:rStyle w:val="Znakapoznpodarou"/>
        </w:rPr>
        <w:footnoteReference w:id="67"/>
      </w:r>
      <w:r w:rsidRPr="00D15EED">
        <w:rPr>
          <w:sz w:val="22"/>
          <w:szCs w:val="22"/>
        </w:rPr>
        <w:t xml:space="preserve"> k jehož výkonu nesmí být nikdo nucen (ani nepřímo). Nehledě na to, že členství v daném sportovním klubu s sebou většinou nese finanční závazky pro rodinu a předpokládá, že se rodina podílela na rozvoji talentu již v předškolním věku dítěte. Toto kritérium může mít nepřímo diskriminační dopad na děti, které pocházejí ze sociálně znevýhodněného prostředí. </w:t>
      </w:r>
    </w:p>
    <w:p w:rsidR="00F47FF8" w:rsidRDefault="00F47FF8" w:rsidP="00F47FF8"/>
    <w:p w:rsidR="00F47FF8" w:rsidRPr="00D15EED" w:rsidRDefault="00F47FF8" w:rsidP="00F47FF8">
      <w:pPr>
        <w:rPr>
          <w:sz w:val="22"/>
          <w:szCs w:val="22"/>
        </w:rPr>
      </w:pPr>
      <w:r w:rsidRPr="00D15EED">
        <w:rPr>
          <w:sz w:val="22"/>
          <w:szCs w:val="22"/>
        </w:rPr>
        <w:t xml:space="preserve">Doporučuji ředitelkám a ředitelům, aby v rámci rozhodování o (ne)přijetí (spádového či nespádového) dítěte nezohledňovali členství dítěte ve sportovním klubu spolupracujícím se školou. Takové rozlišování odporuje § 2 odst. 1 písm. a) školského zákona, jelikož cíl, který sleduje, není legitimní. </w:t>
      </w:r>
    </w:p>
    <w:p w:rsidR="00F47FF8" w:rsidRPr="0098125A" w:rsidRDefault="00F47FF8" w:rsidP="00F47FF8">
      <w:pPr>
        <w:rPr>
          <w:b/>
        </w:rPr>
      </w:pPr>
    </w:p>
    <w:p w:rsidR="00F47FF8" w:rsidRPr="0098125A" w:rsidRDefault="00F47FF8" w:rsidP="00F47FF8">
      <w:pPr>
        <w:rPr>
          <w:b/>
          <w:sz w:val="22"/>
          <w:szCs w:val="22"/>
          <w:u w:val="single"/>
        </w:rPr>
      </w:pPr>
      <w:r w:rsidRPr="0098125A">
        <w:rPr>
          <w:b/>
          <w:sz w:val="22"/>
          <w:szCs w:val="22"/>
          <w:u w:val="single"/>
        </w:rPr>
        <w:t xml:space="preserve">E.6.4 Pořadí přijetí přihlášky </w:t>
      </w:r>
    </w:p>
    <w:p w:rsidR="00F47FF8" w:rsidRPr="00D15EED" w:rsidRDefault="00F47FF8" w:rsidP="00F47FF8">
      <w:pPr>
        <w:rPr>
          <w:sz w:val="22"/>
          <w:szCs w:val="22"/>
        </w:rPr>
      </w:pPr>
      <w:r w:rsidRPr="00D15EED">
        <w:rPr>
          <w:sz w:val="22"/>
          <w:szCs w:val="22"/>
        </w:rPr>
        <w:t xml:space="preserve">V důsledku enormního zájmu o vzdělávání dětí na vybraných školách či nevhodně vymezeného školského obvodu školy často volí kritérium pořadí přijetí přihlášek k zápisu. Ty sbírají buď fyzicky v papírové podobě, nebo elektronickou formou. Toto rozlišení však není pro posouzení podstatné. </w:t>
      </w:r>
    </w:p>
    <w:p w:rsidR="00F47FF8" w:rsidRPr="00D15EED" w:rsidRDefault="00F47FF8" w:rsidP="00F47FF8">
      <w:pPr>
        <w:rPr>
          <w:sz w:val="22"/>
          <w:szCs w:val="22"/>
        </w:rPr>
      </w:pPr>
      <w:r w:rsidRPr="00D15EED">
        <w:rPr>
          <w:sz w:val="22"/>
          <w:szCs w:val="22"/>
        </w:rPr>
        <w:t>V důsledku uplatnění tohoto kritéria zákonní zástupci dětí buď čekají v dlouhých frontách před školou, nebo jejich úspěch závisí na rychlosti internetového připojení či rychlosti zadání požadovaných informací do elektronického systému. Oba tyto postupy považuji za nedůstojné. Zároveň, dle mého názoru, odporují smyslu školského zákona. Ten ukládá zákonným zástupcům povinnost přihlásit dítě k zápisu v období od 1. dubna do 30. dubna kalendářního roku, v němž má dítě zahájit povinnou školní docházku.</w:t>
      </w:r>
      <w:r>
        <w:rPr>
          <w:rStyle w:val="Znakapoznpodarou"/>
        </w:rPr>
        <w:footnoteReference w:id="68"/>
      </w:r>
      <w:r w:rsidRPr="00D15EED">
        <w:rPr>
          <w:sz w:val="22"/>
          <w:szCs w:val="22"/>
        </w:rPr>
        <w:t xml:space="preserve"> Pokud tak zákonný zástupce neučiní, je odpovědný za přestupek.</w:t>
      </w:r>
      <w:r>
        <w:rPr>
          <w:rStyle w:val="Znakapoznpodarou"/>
        </w:rPr>
        <w:footnoteReference w:id="69"/>
      </w:r>
      <w:r w:rsidRPr="00D15EED">
        <w:rPr>
          <w:sz w:val="22"/>
          <w:szCs w:val="22"/>
        </w:rPr>
        <w:t xml:space="preserve"> </w:t>
      </w:r>
    </w:p>
    <w:p w:rsidR="00F47FF8" w:rsidRDefault="00F47FF8" w:rsidP="00F47FF8"/>
    <w:p w:rsidR="00F47FF8" w:rsidRPr="00D15EED" w:rsidRDefault="00F47FF8" w:rsidP="00F47FF8">
      <w:pPr>
        <w:rPr>
          <w:sz w:val="22"/>
          <w:szCs w:val="22"/>
        </w:rPr>
      </w:pPr>
      <w:r w:rsidRPr="00D15EED">
        <w:rPr>
          <w:sz w:val="22"/>
          <w:szCs w:val="22"/>
        </w:rPr>
        <w:t>Záleží na ředitelce či řediteli školy, kdy budou zápisy v tomto časovém rozmezí na své škole konat. Z povahy věci má první žádost přijatá v období, které ředitelka či ředitel stanovili jako dobu zápisu, stejnou hodnotu jako žádost poslední. Ve správním řízení platí rovnost účastníků správního řízení</w:t>
      </w:r>
      <w:r>
        <w:rPr>
          <w:rStyle w:val="Znakapoznpodarou"/>
        </w:rPr>
        <w:footnoteReference w:id="70"/>
      </w:r>
      <w:r w:rsidRPr="00D15EED">
        <w:rPr>
          <w:sz w:val="22"/>
          <w:szCs w:val="22"/>
        </w:rPr>
        <w:t xml:space="preserve"> a všichni účastníci správního řízení mají tentýž zájem na realizaci práva na vzdělání a na splnění povinné školní docházky. </w:t>
      </w:r>
    </w:p>
    <w:p w:rsidR="00F47FF8" w:rsidRDefault="00F47FF8" w:rsidP="00F47FF8"/>
    <w:p w:rsidR="00F47FF8" w:rsidRPr="00D15EED" w:rsidRDefault="00F47FF8" w:rsidP="00F47FF8">
      <w:pPr>
        <w:rPr>
          <w:sz w:val="22"/>
          <w:szCs w:val="22"/>
        </w:rPr>
      </w:pPr>
      <w:r w:rsidRPr="00D15EED">
        <w:rPr>
          <w:sz w:val="22"/>
          <w:szCs w:val="22"/>
        </w:rPr>
        <w:t xml:space="preserve">Kritérium pořadí přijetí přihlášky k zápisu odporuje smyslu školského zákona a zásadě procesní rovnosti účastníků správního řízení. Proto je nedoporučuji aplikovat na přihlášky jak spádových, tak i nespádových dětí. Naopak za velmi přínosné (zejména u škol s velkým počtem žáků) považuji, pokud škola zákonným zástupcům dětí přidělí konkrétní termín, včetně hodiny, ve kterém se mohou k zápisu dostavit. Tento postup přispívá k odstranění čekání během zápisů. </w:t>
      </w:r>
    </w:p>
    <w:p w:rsidR="00F47FF8" w:rsidRDefault="00F47FF8" w:rsidP="00F47FF8"/>
    <w:p w:rsidR="00F47FF8" w:rsidRPr="00C547ED" w:rsidRDefault="00F47FF8" w:rsidP="00F47FF8">
      <w:pPr>
        <w:rPr>
          <w:b/>
          <w:sz w:val="22"/>
          <w:szCs w:val="22"/>
          <w:u w:val="single"/>
        </w:rPr>
      </w:pPr>
      <w:r w:rsidRPr="00C547ED">
        <w:rPr>
          <w:b/>
          <w:sz w:val="22"/>
          <w:szCs w:val="22"/>
          <w:u w:val="single"/>
        </w:rPr>
        <w:t xml:space="preserve">E.6.5 Sourozenec vzdělávající se ve stejné škole </w:t>
      </w:r>
    </w:p>
    <w:p w:rsidR="00F47FF8" w:rsidRPr="00D15EED" w:rsidRDefault="00F47FF8" w:rsidP="00F47FF8">
      <w:pPr>
        <w:rPr>
          <w:sz w:val="22"/>
          <w:szCs w:val="22"/>
        </w:rPr>
      </w:pPr>
      <w:r w:rsidRPr="00D15EED">
        <w:rPr>
          <w:sz w:val="22"/>
          <w:szCs w:val="22"/>
        </w:rPr>
        <w:t xml:space="preserve">Během přípravy doporučení jsem se setkala s mnoha školami, které upřednostňují při přijímání k základnímu vzdělávání děti, které na dané škole již mají sourozence. Toto kritérium se objevuje v mnohých variacích – od sourozence navštěvujícího školu bez dalšího, sourozence, který bude v následujícím školním roce navštěvovat danou školu, sourozence, který navštěvuje první stupeň dané školy, po posuzování jeho „bezproblémovosti“. </w:t>
      </w:r>
    </w:p>
    <w:p w:rsidR="00F47FF8" w:rsidRDefault="00F47FF8" w:rsidP="00F47FF8"/>
    <w:p w:rsidR="00F47FF8" w:rsidRPr="00D15EED" w:rsidRDefault="00F47FF8" w:rsidP="00F47FF8">
      <w:pPr>
        <w:rPr>
          <w:sz w:val="22"/>
          <w:szCs w:val="22"/>
        </w:rPr>
      </w:pPr>
      <w:r w:rsidRPr="00D15EED">
        <w:rPr>
          <w:sz w:val="22"/>
          <w:szCs w:val="22"/>
        </w:rPr>
        <w:t xml:space="preserve">Využití tohoto kritéria považuji za projev prorodinné politiky, který může napomoci slaďování rodinného a pracovního života rodičů či upevňování pocitu rodinné sounáležitosti. </w:t>
      </w:r>
    </w:p>
    <w:p w:rsidR="00F47FF8" w:rsidRDefault="00F47FF8" w:rsidP="00F47FF8"/>
    <w:p w:rsidR="00F47FF8" w:rsidRPr="00D15EED" w:rsidRDefault="00F47FF8" w:rsidP="00F47FF8">
      <w:pPr>
        <w:rPr>
          <w:sz w:val="22"/>
          <w:szCs w:val="22"/>
        </w:rPr>
      </w:pPr>
      <w:r w:rsidRPr="00D15EED">
        <w:rPr>
          <w:sz w:val="22"/>
          <w:szCs w:val="22"/>
        </w:rPr>
        <w:t xml:space="preserve">Zároveň je nezbytné zdůraznit, že dle daného kritéria ředitelka či ředitel školy odvozují zvýhodnění dítěte od jeho rodinného postavení, tedy nezávisle na dítěti. Zároveň znevýhodňují děti jedináčky, děti, jejichž sourozenci navštěvují specializované školy (víceletá gymnázia, školy, které vzdělávají podle vzdělávacího programu základní školy speciální, soukromé školy), děti s velkým věkovým rozdílem od sourozenců, děti nově přistěhované do školského obvodu či svěřené do výchovy druhému rodiči. V neposlední řadě je nejasné, jak toto kritérium uplatňovat vůči polorodým sourozencům či dětem nového partnera/manžela rodiče. </w:t>
      </w:r>
    </w:p>
    <w:p w:rsidR="00F47FF8" w:rsidRDefault="00F47FF8" w:rsidP="00F47FF8"/>
    <w:p w:rsidR="00F47FF8" w:rsidRPr="00D15EED" w:rsidRDefault="00F47FF8" w:rsidP="00F47FF8">
      <w:pPr>
        <w:rPr>
          <w:sz w:val="22"/>
          <w:szCs w:val="22"/>
        </w:rPr>
      </w:pPr>
      <w:r w:rsidRPr="00D15EED">
        <w:rPr>
          <w:sz w:val="22"/>
          <w:szCs w:val="22"/>
        </w:rPr>
        <w:t xml:space="preserve">Legitimním cílem, jímž může být rozlišování odůvodněno, je posilování sourozeneckých vazeb a slaďování rodinného a pracovního života rodičů. Aby byl zásah do práva na vzdělání dítěte, které nebylo do školy přijato, v souladu se školským zákonem, musejí být zároveň naplněny podmínky přiměřenosti a nezbytnosti. Posouzení přiměřenosti a nezbytnosti se, podle mého názoru, liší především podle toho, zda je dítě spádové, či nespádové.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Vybírá-li ředitelka či ředitel mezi několika spádovými dětmi z důvodu kapacity,</w:t>
      </w:r>
      <w:r>
        <w:rPr>
          <w:rStyle w:val="Znakapoznpodarou"/>
        </w:rPr>
        <w:footnoteReference w:id="71"/>
      </w:r>
      <w:r w:rsidRPr="00D15EED">
        <w:rPr>
          <w:sz w:val="22"/>
          <w:szCs w:val="22"/>
        </w:rPr>
        <w:t xml:space="preserve"> může upřednostnit to, které již ve škole má staršího sourozence jedině za předpokladu, že odmítnuté dítě může žádat o přijetí ještě v jiné škole, kde mu náleží právo na přednostní přijetí podle § 36 odst. 7 školského zákona. Pokud tomu tak není, není naplněna podmínka přiměřenosti a rozlišování nelze považovat za přípustné. Ředitelka či ředitel školy by měli přistoupit k losování (blíže část E.6.10 doporučení). </w:t>
      </w:r>
    </w:p>
    <w:p w:rsidR="00F47FF8" w:rsidRDefault="00F47FF8" w:rsidP="00F47FF8"/>
    <w:p w:rsidR="00F47FF8" w:rsidRPr="00D15EED" w:rsidRDefault="00F47FF8" w:rsidP="00F47FF8">
      <w:pPr>
        <w:rPr>
          <w:sz w:val="22"/>
          <w:szCs w:val="22"/>
        </w:rPr>
      </w:pPr>
      <w:r w:rsidRPr="00D15EED">
        <w:rPr>
          <w:sz w:val="22"/>
          <w:szCs w:val="22"/>
        </w:rPr>
        <w:t xml:space="preserve">Pokud má škola kapacitu i na přijetí nespádových dětí, ale je nutné mezi nimi vybírat, mohou ředitelka či ředitel přijmout přednostně ty, které mají ve škole staršího sourozence. Rozlišování naplňuje podmínku přiměřenosti (nespádové děti se totiž vždy mohou přihlásit na svou spádovou školu) a nezbytnosti (vzhledem ke kapacitním možnostem školy neexistuje jiný prostředek, jak dosáhnout téhož cíle). </w:t>
      </w:r>
    </w:p>
    <w:p w:rsidR="00F47FF8" w:rsidRDefault="00F47FF8" w:rsidP="00F47FF8"/>
    <w:p w:rsidR="00F47FF8" w:rsidRDefault="00F47FF8" w:rsidP="00F47FF8">
      <w:r w:rsidRPr="00D15EED">
        <w:rPr>
          <w:sz w:val="22"/>
          <w:szCs w:val="22"/>
        </w:rPr>
        <w:t xml:space="preserve">Doporučuji ředitelkám a ředitelům, aby v případě spádových dětí upřednostnili ty, které mají ve škole staršího sourozence jedině za předpokladu, že odmítnuté dítě může žádat o přijetí ještě v jiné škole, kde mu náleží právo na přednostní přijetí podle § 36 odst. 7 školského zákona. U nespádových dětí lze toto kritérium používat bez omezení. Nedoporučuji využívat kritérium „bezproblémového“ sourozence či sourozence určitého věku. </w:t>
      </w:r>
    </w:p>
    <w:p w:rsidR="00F47FF8" w:rsidRPr="00D15EED" w:rsidRDefault="00F47FF8" w:rsidP="00F47FF8">
      <w:pPr>
        <w:rPr>
          <w:sz w:val="22"/>
          <w:szCs w:val="22"/>
        </w:rPr>
      </w:pPr>
    </w:p>
    <w:p w:rsidR="00F47FF8" w:rsidRPr="00922710" w:rsidRDefault="00F47FF8" w:rsidP="00F47FF8">
      <w:pPr>
        <w:rPr>
          <w:b/>
          <w:sz w:val="22"/>
          <w:szCs w:val="22"/>
          <w:u w:val="single"/>
        </w:rPr>
      </w:pPr>
      <w:r w:rsidRPr="00922710">
        <w:rPr>
          <w:b/>
          <w:sz w:val="22"/>
          <w:szCs w:val="22"/>
          <w:u w:val="single"/>
        </w:rPr>
        <w:t xml:space="preserve">E.6.6 Dítě po odkladu školní docházky </w:t>
      </w:r>
    </w:p>
    <w:p w:rsidR="00F47FF8" w:rsidRPr="00D15EED" w:rsidRDefault="00F47FF8" w:rsidP="00F47FF8">
      <w:pPr>
        <w:rPr>
          <w:sz w:val="22"/>
          <w:szCs w:val="22"/>
        </w:rPr>
      </w:pPr>
      <w:r w:rsidRPr="00D15EED">
        <w:rPr>
          <w:sz w:val="22"/>
          <w:szCs w:val="22"/>
        </w:rPr>
        <w:t>V praxi se kritérium zvýhodnění dítěte po odkladu školní docházky objevuje ve dvou variantách. Ředitelky či ředitelé rozlišují, zda o odkladu rozhodli sami v předchozím školním roce, či zda o něm rozhodla jiná ředitelka či ředitel. Domnívám se, že takové rozlišování není namístě. Pro rozhodnutí, zda je dítě tělesně nebo duševně přiměřeně vyspělé k zahájení povinné školní docházky, je podstatná žádost zákonného zástupce doplněná o doporučující posouzení školského poradenského zařízení a odborného lékaře nebo klinického psychologa.</w:t>
      </w:r>
      <w:r>
        <w:rPr>
          <w:rStyle w:val="Znakapoznpodarou"/>
        </w:rPr>
        <w:footnoteReference w:id="72"/>
      </w:r>
      <w:r w:rsidRPr="00D15EED">
        <w:rPr>
          <w:sz w:val="22"/>
          <w:szCs w:val="22"/>
        </w:rPr>
        <w:t xml:space="preserve"> Z toho vyplývá, že přestože o odkladu rozhoduje ředitelka či ředitel školy, podstatné zůstává, zda je k tomu dán důvod. To však musí posoudit odborník z oblasti lékařství nebo psychologie, nikoliv ředitelka či ředitel. Využití kritéria, že má dítě již odloženou školní docházku, považuji za legitimní pouze při uplatnění na spádové děti. Zde totiž takové zvýhodnění sleduje legitimní cíl a naplňuje podmínky přiměřenosti a nezbytnosti. U dítěte po odkladu školní docházky spatřuji vyšší potřebu nástupu do základní školy. V případě nespádových dětí nepovažuji využití tohoto kritéria za vhodné, jelikož nespádové dítě má garantováno přednostní přijetí ve své spádové škole. Doporučuji ředitelkám či ředitelům, aby v případě spádových dětí upřednostnili ty, kterým byla odložena školní docházka. U nespádových dětí toto kritérium nedoporučuji používat, jelikož nenaplňuje podmínku přiměřenosti a nezbytnosti. </w:t>
      </w:r>
    </w:p>
    <w:p w:rsidR="00F47FF8" w:rsidRPr="00D15EED" w:rsidRDefault="00F47FF8" w:rsidP="00F47FF8">
      <w:pPr>
        <w:rPr>
          <w:sz w:val="22"/>
          <w:szCs w:val="22"/>
        </w:rPr>
      </w:pPr>
    </w:p>
    <w:p w:rsidR="00F47FF8" w:rsidRPr="00922710" w:rsidRDefault="00F47FF8" w:rsidP="00F47FF8">
      <w:pPr>
        <w:rPr>
          <w:b/>
          <w:sz w:val="22"/>
          <w:szCs w:val="22"/>
          <w:u w:val="single"/>
        </w:rPr>
      </w:pPr>
      <w:r w:rsidRPr="00922710">
        <w:rPr>
          <w:b/>
          <w:sz w:val="22"/>
          <w:szCs w:val="22"/>
          <w:u w:val="single"/>
        </w:rPr>
        <w:t xml:space="preserve">E.6.7 Absolvování mateřské školy či přípravné třídy při dané základní škole </w:t>
      </w:r>
    </w:p>
    <w:p w:rsidR="00F47FF8" w:rsidRPr="00D15EED" w:rsidRDefault="00F47FF8" w:rsidP="00F47FF8">
      <w:pPr>
        <w:rPr>
          <w:sz w:val="22"/>
          <w:szCs w:val="22"/>
        </w:rPr>
      </w:pPr>
      <w:r w:rsidRPr="00D15EED">
        <w:rPr>
          <w:sz w:val="22"/>
          <w:szCs w:val="22"/>
        </w:rPr>
        <w:t xml:space="preserve">Některé ředitelky či ředitelé při rozhodování o (ne)přijetí upřednostňují děti, které navštěvují mateřskou školu při dané základní škole či přípravnou třídu této školy. </w:t>
      </w:r>
    </w:p>
    <w:p w:rsidR="00F47FF8" w:rsidRDefault="00F47FF8" w:rsidP="00F47FF8"/>
    <w:p w:rsidR="00F47FF8" w:rsidRPr="00D15EED" w:rsidRDefault="00F47FF8" w:rsidP="00F47FF8">
      <w:pPr>
        <w:rPr>
          <w:sz w:val="22"/>
          <w:szCs w:val="22"/>
        </w:rPr>
      </w:pPr>
      <w:r w:rsidRPr="00D15EED">
        <w:rPr>
          <w:sz w:val="22"/>
          <w:szCs w:val="22"/>
        </w:rPr>
        <w:t xml:space="preserve">Tento postup znevýhodňuje děti, které ředitel nepřijal z kapacitních důvodů již k předškolnímu vzdělávání stejně jako děti nově přestěhované. Byť je poslední rok předškolního vzdělávání od roku 2017 povinný, zákonný zástupce může pro dítě zvolit jiný způsob povinného předškolního vzdělávání (např. individuální vzdělávání). Kritérium absolvování mateřské školy při dané základní škole pak znevýhodňuje i tyto děti. </w:t>
      </w:r>
    </w:p>
    <w:p w:rsidR="00F47FF8" w:rsidRDefault="00F47FF8" w:rsidP="00F47FF8"/>
    <w:p w:rsidR="00F47FF8" w:rsidRPr="00D15EED" w:rsidRDefault="00F47FF8" w:rsidP="00F47FF8">
      <w:pPr>
        <w:rPr>
          <w:sz w:val="22"/>
          <w:szCs w:val="22"/>
        </w:rPr>
      </w:pPr>
      <w:r w:rsidRPr="00D15EED">
        <w:rPr>
          <w:sz w:val="22"/>
          <w:szCs w:val="22"/>
        </w:rPr>
        <w:t xml:space="preserve">Legitimním cílem, jímž může být rozlišování mezi dětmi odůvodněno, je zájem na tom, aby dítě i nadále chodilo do základní školy, u které je zřízena mateřská škola či přípravná třída, jež toto dítě navštěvovalo (podpora kontinuity vzdělávání dítěte). Aby byl zásah do práva na vzdělání dítěte, které nebylo do školy přijato, v souladu se školským zákonem, musejí být zároveň naplněny podmínky přiměřenosti a nezbytnosti. Posouzení přiměřenosti a nezbytnosti se, podle mého názoru, liší především podle toho, zda je dítě spádové, či nespádové. </w:t>
      </w:r>
    </w:p>
    <w:p w:rsidR="00F47FF8" w:rsidRDefault="00F47FF8" w:rsidP="00F47FF8"/>
    <w:p w:rsidR="00F47FF8" w:rsidRPr="00D15EED" w:rsidRDefault="00F47FF8" w:rsidP="00F47FF8">
      <w:pPr>
        <w:rPr>
          <w:sz w:val="22"/>
          <w:szCs w:val="22"/>
        </w:rPr>
      </w:pPr>
      <w:r w:rsidRPr="00D15EED">
        <w:rPr>
          <w:sz w:val="22"/>
          <w:szCs w:val="22"/>
        </w:rPr>
        <w:t>Vybírá-li ředitelka či ředitel mezi několika spádovými dětmi z důvodu kapacity,</w:t>
      </w:r>
      <w:r>
        <w:rPr>
          <w:rStyle w:val="Znakapoznpodarou"/>
        </w:rPr>
        <w:footnoteReference w:id="73"/>
      </w:r>
      <w:r w:rsidRPr="00D15EED">
        <w:rPr>
          <w:sz w:val="22"/>
          <w:szCs w:val="22"/>
        </w:rPr>
        <w:t xml:space="preserve"> může upřednostnit to, které navštěvovalo mateřskou školu či přípravnou třídu v dané základní škole jedině za předpokladu, že odmítnuté dítě může žádat o přijetí ještě v jiné škole, kde mu náleží právo na přednostní přijetí podle § 36 odst. 7 školského zákona. Pokud tomu tak není, není naplněna podmínka přiměřenosti a rozlišování nelze považovat za přípustné. Ředitelka či ředitel školy by měli přistoupit k losování (blíže část E.6.10 doporučení). </w:t>
      </w:r>
    </w:p>
    <w:p w:rsidR="00F47FF8" w:rsidRDefault="00F47FF8" w:rsidP="00F47FF8"/>
    <w:p w:rsidR="00F47FF8" w:rsidRPr="00D15EED" w:rsidRDefault="00F47FF8" w:rsidP="00F47FF8">
      <w:pPr>
        <w:rPr>
          <w:sz w:val="22"/>
          <w:szCs w:val="22"/>
        </w:rPr>
      </w:pPr>
      <w:r w:rsidRPr="00D15EED">
        <w:rPr>
          <w:sz w:val="22"/>
          <w:szCs w:val="22"/>
        </w:rPr>
        <w:t xml:space="preserve">Pokud má škola kapacitu i na přijetí nespádových dětí, ale je nutné mezi nimi vybírat, mohou ředitelka či ředitel přijmout přednostně ty, které navštěvovaly mateřskou školu či přípravnou třídu v dané základní škole. Rozlišování naplňuje podmínku přiměřenosti (nespádové děti se totiž vždy mohou přihlásit na svou spádovou školu) a nezbytnosti (vzhledem ke kapacitním možnostem školy neexistuje jiný prostředek, jak dosáhnout téhož cíle). </w:t>
      </w:r>
    </w:p>
    <w:p w:rsidR="00F47FF8" w:rsidRDefault="00F47FF8" w:rsidP="00F47FF8"/>
    <w:p w:rsidR="00F47FF8" w:rsidRPr="00D15EED" w:rsidRDefault="00F47FF8" w:rsidP="00F47FF8">
      <w:pPr>
        <w:rPr>
          <w:sz w:val="22"/>
          <w:szCs w:val="22"/>
        </w:rPr>
      </w:pPr>
      <w:r w:rsidRPr="00D15EED">
        <w:rPr>
          <w:sz w:val="22"/>
          <w:szCs w:val="22"/>
        </w:rPr>
        <w:t xml:space="preserve">Doporučuji ředitelkám či ředitelům, aby v případě spádových dětí upřednostnili ty, které navštěvovaly mateřskou školu či přípravnou třídu v dané základní škole jedině za předpokladu, že odmítnuté dítě může žádat o přijetí ještě v jiné škole, kde mu náleží právo na přednostní přijetí podle § 36 odst. 7 školského zákona. U nespádových dětí lze toto kritérium používat bez omezení. </w:t>
      </w:r>
    </w:p>
    <w:p w:rsidR="00F47FF8" w:rsidRDefault="00F47FF8" w:rsidP="00F47FF8"/>
    <w:p w:rsidR="00F47FF8" w:rsidRPr="00922710" w:rsidRDefault="00F47FF8" w:rsidP="00F47FF8">
      <w:pPr>
        <w:rPr>
          <w:b/>
          <w:sz w:val="22"/>
          <w:szCs w:val="22"/>
          <w:u w:val="single"/>
        </w:rPr>
      </w:pPr>
      <w:r w:rsidRPr="00922710">
        <w:rPr>
          <w:b/>
          <w:sz w:val="22"/>
          <w:szCs w:val="22"/>
          <w:u w:val="single"/>
        </w:rPr>
        <w:t xml:space="preserve">E.6.8 Vzdálenost bydliště / místa trvalého pobytu dítěte či rodičů od školy </w:t>
      </w:r>
    </w:p>
    <w:p w:rsidR="00F47FF8" w:rsidRDefault="00F47FF8" w:rsidP="00F47FF8">
      <w:r w:rsidRPr="00D15EED">
        <w:rPr>
          <w:sz w:val="22"/>
          <w:szCs w:val="22"/>
        </w:rPr>
        <w:t xml:space="preserve">Ředitelky a ředitelé škol pro rozhodování o (ne)přijetí někdy volí kritérium vzdálenosti bydliště či trvalého pobytu dítěte nebo zákonných zástupců od školy s odůvodněním, že děti ze vzdálenějších oblastí to mají blíž do jiných škol. V některých případech ředitelky a ředitelé pojmy bydliště a místo trvalého pobytu směšují, a to i přesto, že se jedná právně o dva rozdílné pojmy. </w:t>
      </w:r>
    </w:p>
    <w:p w:rsidR="00F47FF8" w:rsidRPr="00D15EED" w:rsidRDefault="00F47FF8" w:rsidP="00F47FF8">
      <w:pPr>
        <w:rPr>
          <w:sz w:val="22"/>
          <w:szCs w:val="22"/>
        </w:rPr>
      </w:pPr>
    </w:p>
    <w:p w:rsidR="00F47FF8" w:rsidRDefault="00F47FF8" w:rsidP="00F47FF8">
      <w:r w:rsidRPr="00D15EED">
        <w:rPr>
          <w:sz w:val="22"/>
          <w:szCs w:val="22"/>
        </w:rPr>
        <w:t>Pojmy bydliště a místo trvalého pobytu vymezují právní předpisy. Místem trvalého pobytu se podle zákona o evidenci obyvatel rozumí adresa pobytu občana v České republice, která je vedena v registru obyvatel. Jedná se tedy o evidenční údaj, který si občan volí zpravidla v místě, kde má rodinu, rodiče, byt nebo zaměstnání. Za nezletilého mladšího patnácti let tak činí jeho zákonní zástupci.</w:t>
      </w:r>
      <w:r>
        <w:rPr>
          <w:rStyle w:val="Znakapoznpodarou"/>
        </w:rPr>
        <w:footnoteReference w:id="74"/>
      </w:r>
      <w:r w:rsidRPr="00D15EED">
        <w:rPr>
          <w:sz w:val="22"/>
          <w:szCs w:val="22"/>
        </w:rPr>
        <w:t xml:space="preserve"> </w:t>
      </w:r>
    </w:p>
    <w:p w:rsidR="00F47FF8" w:rsidRDefault="00F47FF8" w:rsidP="00F47FF8"/>
    <w:p w:rsidR="00F47FF8" w:rsidRDefault="00F47FF8" w:rsidP="00F47FF8">
      <w:r w:rsidRPr="00D15EED">
        <w:rPr>
          <w:sz w:val="22"/>
          <w:szCs w:val="22"/>
        </w:rPr>
        <w:t>Bydliště definuje občanský zákoník. Označuje tak místo, „kde se (člověk) zdržuje s úmyslem žít tam s výhradou změny okolností trvale; takový úmysl může vyplývat z jeho prohlášení nebo z okolností případu“.</w:t>
      </w:r>
      <w:r>
        <w:rPr>
          <w:rStyle w:val="Znakapoznpodarou"/>
        </w:rPr>
        <w:footnoteReference w:id="75"/>
      </w:r>
      <w:r w:rsidRPr="00D15EED">
        <w:rPr>
          <w:sz w:val="22"/>
          <w:szCs w:val="22"/>
        </w:rPr>
        <w:t xml:space="preserve"> </w:t>
      </w:r>
    </w:p>
    <w:p w:rsidR="00F47FF8" w:rsidRPr="00D15EED" w:rsidRDefault="00F47FF8" w:rsidP="00F47FF8">
      <w:pPr>
        <w:rPr>
          <w:sz w:val="22"/>
          <w:szCs w:val="22"/>
        </w:rPr>
      </w:pPr>
    </w:p>
    <w:p w:rsidR="00F47FF8" w:rsidRDefault="00F47FF8" w:rsidP="00F47FF8">
      <w:r w:rsidRPr="00D15EED">
        <w:rPr>
          <w:sz w:val="22"/>
          <w:szCs w:val="22"/>
        </w:rPr>
        <w:t xml:space="preserve">Právní předpisy ředitelce či řediteli neudělují žádné oprávnění, na základě kterého by mohli zjišťovat, zda se faktické bydliště dítěte odlišuje od místa jeho trvalého pobytu. Nemají tedy jak zabránit účelovému přehlašování trvalého pobytu dítěte pro účely zvýhodnění ve správním řízení, tzv. spádové turistice (viz bod E.3 doporučení). </w:t>
      </w:r>
    </w:p>
    <w:p w:rsidR="00F47FF8" w:rsidRPr="00D15EED" w:rsidRDefault="00F47FF8" w:rsidP="00F47FF8">
      <w:pPr>
        <w:rPr>
          <w:sz w:val="22"/>
          <w:szCs w:val="22"/>
        </w:rPr>
      </w:pPr>
    </w:p>
    <w:p w:rsidR="00F47FF8" w:rsidRDefault="00F47FF8" w:rsidP="00F47FF8">
      <w:r w:rsidRPr="00D15EED">
        <w:rPr>
          <w:sz w:val="22"/>
          <w:szCs w:val="22"/>
        </w:rPr>
        <w:t xml:space="preserve">Domnívám se, že využití kritéria vzdálenosti bydliště / místa trvalého pobytu dítěte či rodičů od školy odporuje smyslu školského zákona. Proto jeho využití ředitelkám a ředitelům nedoporučuji ani v případě spádových, ani v případě nespádových dětí. </w:t>
      </w:r>
    </w:p>
    <w:p w:rsidR="00F47FF8" w:rsidRPr="00D15EED" w:rsidRDefault="00F47FF8" w:rsidP="00F47FF8">
      <w:pPr>
        <w:rPr>
          <w:sz w:val="22"/>
          <w:szCs w:val="22"/>
        </w:rPr>
      </w:pPr>
    </w:p>
    <w:p w:rsidR="00F47FF8" w:rsidRPr="00922710" w:rsidRDefault="00F47FF8" w:rsidP="00F47FF8">
      <w:pPr>
        <w:rPr>
          <w:b/>
          <w:sz w:val="22"/>
          <w:szCs w:val="22"/>
          <w:u w:val="single"/>
        </w:rPr>
      </w:pPr>
      <w:r w:rsidRPr="00922710">
        <w:rPr>
          <w:b/>
          <w:sz w:val="22"/>
          <w:szCs w:val="22"/>
          <w:u w:val="single"/>
        </w:rPr>
        <w:t xml:space="preserve">E.6.9 Znalost a sdílení alternativního pedagogického přístupu </w:t>
      </w:r>
    </w:p>
    <w:p w:rsidR="00F47FF8" w:rsidRDefault="00F47FF8" w:rsidP="00F47FF8">
      <w:r w:rsidRPr="00D15EED">
        <w:rPr>
          <w:sz w:val="22"/>
          <w:szCs w:val="22"/>
        </w:rPr>
        <w:t>U některých tzv. alternativních škol</w:t>
      </w:r>
      <w:r>
        <w:rPr>
          <w:rStyle w:val="Znakapoznpodarou"/>
        </w:rPr>
        <w:footnoteReference w:id="76"/>
      </w:r>
      <w:r w:rsidRPr="00D15EED">
        <w:rPr>
          <w:sz w:val="22"/>
          <w:szCs w:val="22"/>
        </w:rPr>
        <w:t xml:space="preserve"> jsem se setkala s vymezením kritérií přednostních, povinných a výběrových. Přednostním kritériem u alternativních škol (zřizovaných rovněž obcemi či svazky obcí) je spádovost dítěte. Zároveň však školy za povinné kritérium označují obeznámenost zákonných zástupců s uplatňovanou pedagogikou, aktivní spolupráci zákonných zástupců se školou či jejich zájem o školu. Za výběrové kritérium školy považují zájem o daný pedagogický směr, již absolvované vzdělávání v daném pedagogickém směru, a to jak dítěte (v mateřské škole), tak rodiče, případně účast na akcích a programech organizovaných školou (dále jen „znalost a sdílení alternativního pedagogického přístupu“).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Obecně mohu říci, že jsem ráda, že alternativní pedagogické přístupy mají své místo i ve školách zřizovaných obcemi či svazky obcí, a jsem si vědoma toho, že jejich uplatnění s sebou nese také zaujetí zákonných zástupců dětí pro daný pedagogický směr. Avšak je nezbytné pamatovat, že daným školám obce musejí vymezit školský obvod. Školy tak i přes svůj odlišný pedagogický přístup musejí garantovat právo na přednostní přijetí spádovým dětem.</w:t>
      </w:r>
      <w:r>
        <w:rPr>
          <w:rStyle w:val="Znakapoznpodarou"/>
        </w:rPr>
        <w:footnoteReference w:id="77"/>
      </w:r>
      <w:r w:rsidRPr="00D15EED">
        <w:rPr>
          <w:sz w:val="22"/>
          <w:szCs w:val="22"/>
        </w:rPr>
        <w:t xml:space="preserve"> </w:t>
      </w:r>
    </w:p>
    <w:p w:rsidR="00F47FF8" w:rsidRPr="00D15EED" w:rsidRDefault="00F47FF8" w:rsidP="00F47FF8">
      <w:pPr>
        <w:rPr>
          <w:sz w:val="22"/>
          <w:szCs w:val="22"/>
        </w:rPr>
      </w:pPr>
    </w:p>
    <w:p w:rsidR="00F47FF8" w:rsidRDefault="00F47FF8" w:rsidP="00F47FF8">
      <w:r w:rsidRPr="00D15EED">
        <w:rPr>
          <w:sz w:val="22"/>
          <w:szCs w:val="22"/>
        </w:rPr>
        <w:t xml:space="preserve">Legitimním cílem, jímž může být rozlišování na základě znalosti a sdílení alternativního pedagogického přístupu odůvodněno, je lepší spolupráce se zákonnými zástupci po dobu vzdělávání dítěte v takové škole. Aby byl zásah do práva na vzdělání dítěte, které nebylo do školy přijato, v souladu se školským zákonem, musejí být zároveň naplněny podmínky přiměřenosti a nezbytnosti. Posouzení přiměřenosti a nezbytnosti se opět liší především podle toho, zda je dítě spádové, či nespádové. </w:t>
      </w:r>
    </w:p>
    <w:p w:rsidR="00F47FF8" w:rsidRPr="00D15EED" w:rsidRDefault="00F47FF8" w:rsidP="00F47FF8">
      <w:pPr>
        <w:rPr>
          <w:sz w:val="22"/>
          <w:szCs w:val="22"/>
        </w:rPr>
      </w:pPr>
    </w:p>
    <w:p w:rsidR="00F47FF8" w:rsidRDefault="00F47FF8" w:rsidP="00F47FF8">
      <w:r w:rsidRPr="00D15EED">
        <w:rPr>
          <w:sz w:val="22"/>
          <w:szCs w:val="22"/>
        </w:rPr>
        <w:t>Vybírá-li ředitelka či ředitel mezi několika spádovými dětmi z důvodu kapacity,</w:t>
      </w:r>
      <w:r>
        <w:rPr>
          <w:rStyle w:val="Znakapoznpodarou"/>
        </w:rPr>
        <w:footnoteReference w:id="78"/>
      </w:r>
      <w:r w:rsidRPr="00D15EED">
        <w:rPr>
          <w:sz w:val="22"/>
          <w:szCs w:val="22"/>
        </w:rPr>
        <w:t xml:space="preserve"> může upřednostnit to, jehož zákonní zástupci znají a sdílejí alternativní pedagogický přístup jedině za předpokladu, že odmítnuté dítě může žádat o přijetí ještě v jiné škole, kde mu náleží právo na přednostní přijetí podle § 36 odst. 7 školského zákona. Pokud tomu tak není, není naplněna podmínka přiměřenosti a rozlišování nelze považovat za přípustné. Ředitelka či ředitel školy by měli přistoupit k losování (blíže část E.6.10 doporučení). </w:t>
      </w:r>
    </w:p>
    <w:p w:rsidR="00F47FF8" w:rsidRPr="00D15EED" w:rsidRDefault="00F47FF8" w:rsidP="00F47FF8">
      <w:pPr>
        <w:rPr>
          <w:sz w:val="22"/>
          <w:szCs w:val="22"/>
        </w:rPr>
      </w:pPr>
    </w:p>
    <w:p w:rsidR="00F47FF8" w:rsidRPr="00D15EED" w:rsidRDefault="00F47FF8" w:rsidP="00F47FF8">
      <w:pPr>
        <w:rPr>
          <w:sz w:val="22"/>
          <w:szCs w:val="22"/>
        </w:rPr>
      </w:pPr>
    </w:p>
    <w:p w:rsidR="00F47FF8" w:rsidRDefault="00F47FF8" w:rsidP="00F47FF8">
      <w:r w:rsidRPr="00D15EED">
        <w:rPr>
          <w:sz w:val="22"/>
          <w:szCs w:val="22"/>
        </w:rPr>
        <w:t xml:space="preserve">Pokud má škola kapacitu i na přijetí nespádových dětí, ale je nutné mezi nimi vybírat, mohou ředitelka či ředitel přijmout přednostně ty, jejichž zákonní zástupci znají a sdílejí alternativní pedagogický přístup. Rozlišování naplňuje podmínku přiměřenosti (nespádové děti se vždy mohou přihlásit na svou spádovou školu) a nezbytnosti (vzhledem ke kapacitním možnostem školy neexistuje jiný prostředek, jak dosáhnout téhož cíle). </w:t>
      </w:r>
    </w:p>
    <w:p w:rsidR="00F47FF8" w:rsidRPr="00D15EED" w:rsidRDefault="00F47FF8" w:rsidP="00F47FF8">
      <w:pPr>
        <w:rPr>
          <w:sz w:val="22"/>
          <w:szCs w:val="22"/>
        </w:rPr>
      </w:pPr>
    </w:p>
    <w:p w:rsidR="00F47FF8" w:rsidRDefault="00F47FF8" w:rsidP="00F47FF8">
      <w:r w:rsidRPr="00D15EED">
        <w:rPr>
          <w:sz w:val="22"/>
          <w:szCs w:val="22"/>
        </w:rPr>
        <w:t xml:space="preserve">Doporučuji zřizovatelům, aby vymezili školské obvody tak, aby spádovému dítěti v případě nepřijetí do školy s alternativním pedagogickým přístupem zůstalo zachováno právo na přednostní přijetí v jiné spádové škole.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Doporučuji ředitelkám a ředitelům, aby v případě spádových dětí upřednostnili ty, jejichž zákonní zástupci znají a sdílejí alternativní pedagogický přístup jedině za předpokladu, že odmítnuté dítě může žádat o přijetí ještě v jiné škole, kde mu náleží právo na přednostní přijetí podle § 36 odst. 7 školského zákona. U nespádových dětí lze toto kritérium používat bez omezení. </w:t>
      </w:r>
    </w:p>
    <w:p w:rsidR="00F47FF8" w:rsidRDefault="00F47FF8" w:rsidP="00F47FF8"/>
    <w:p w:rsidR="00F47FF8" w:rsidRPr="00922710" w:rsidRDefault="00F47FF8" w:rsidP="00F47FF8">
      <w:pPr>
        <w:rPr>
          <w:b/>
          <w:sz w:val="22"/>
          <w:szCs w:val="22"/>
          <w:u w:val="single"/>
        </w:rPr>
      </w:pPr>
      <w:r w:rsidRPr="00922710">
        <w:rPr>
          <w:b/>
          <w:sz w:val="22"/>
          <w:szCs w:val="22"/>
          <w:u w:val="single"/>
        </w:rPr>
        <w:t xml:space="preserve">E.6.10 Losování </w:t>
      </w:r>
    </w:p>
    <w:p w:rsidR="00F47FF8" w:rsidRDefault="00F47FF8" w:rsidP="00F47FF8">
      <w:r w:rsidRPr="00D15EED">
        <w:rPr>
          <w:sz w:val="22"/>
          <w:szCs w:val="22"/>
        </w:rPr>
        <w:t xml:space="preserve">V případě, že ani po uplatnění kritérií, která nejsou v rozporu se školským či antidiskriminačním zákonem a jsou legitimní, nebudou ředitelka či ředitel moci rozhodnout, doporučuji využít transparentního losování. S určitou mírou nadsázky mohu říci, že se jedná o „nejlepší ze všech špatných řešení“. Z pohledu rodičů se toto řešení může jevit tvrdé, protože rozhodování staví na prvku náhody, ale s ohledem na platnou právní úpravu se losování zdá být nejobjektivnější a nejspravedlivější. </w:t>
      </w:r>
    </w:p>
    <w:p w:rsidR="00F47FF8" w:rsidRPr="00D15EED" w:rsidRDefault="00F47FF8" w:rsidP="00F47FF8">
      <w:pPr>
        <w:rPr>
          <w:sz w:val="22"/>
          <w:szCs w:val="22"/>
        </w:rPr>
      </w:pPr>
    </w:p>
    <w:p w:rsidR="00F47FF8" w:rsidRDefault="00F47FF8" w:rsidP="00F47FF8">
      <w:r w:rsidRPr="00D15EED">
        <w:rPr>
          <w:sz w:val="22"/>
          <w:szCs w:val="22"/>
        </w:rPr>
        <w:t xml:space="preserve">Je nezbytné, aby ředitelka či ředitel školy předem upravili podmínky, za nichž k losování dojde. Zejména aby s dostatečným časovým předstihem informovali zákonné zástupce dětí o termínu losování a to proběhlo za jejich přítomnosti. Dopředu by také mělo být patrné, kdo losování uskuteční (např. ředitelka či ředitel školy nebo člen školské rady) a jakým způsobem. O tom by měli ředitelka či ředitel školy poučit přítomné zákonné zástupce před zahájením losování. Doporučuji také z losování pořídit videozáznam. </w:t>
      </w:r>
    </w:p>
    <w:p w:rsidR="00F47FF8" w:rsidRPr="00D15EED" w:rsidRDefault="00F47FF8" w:rsidP="00F47FF8">
      <w:pPr>
        <w:rPr>
          <w:sz w:val="22"/>
          <w:szCs w:val="22"/>
        </w:rPr>
      </w:pPr>
    </w:p>
    <w:p w:rsidR="00F47FF8" w:rsidRPr="00922710" w:rsidRDefault="00F47FF8" w:rsidP="00F47FF8">
      <w:pPr>
        <w:rPr>
          <w:b/>
          <w:sz w:val="22"/>
          <w:szCs w:val="22"/>
          <w:u w:val="single"/>
        </w:rPr>
      </w:pPr>
      <w:r w:rsidRPr="00922710">
        <w:rPr>
          <w:b/>
          <w:sz w:val="22"/>
          <w:szCs w:val="22"/>
          <w:u w:val="single"/>
        </w:rPr>
        <w:t xml:space="preserve">F. Závěr </w:t>
      </w:r>
    </w:p>
    <w:p w:rsidR="00F47FF8" w:rsidRPr="00D15EED" w:rsidRDefault="00F47FF8" w:rsidP="00F47FF8">
      <w:pPr>
        <w:rPr>
          <w:sz w:val="22"/>
          <w:szCs w:val="22"/>
        </w:rPr>
      </w:pPr>
      <w:r w:rsidRPr="00D15EED">
        <w:rPr>
          <w:sz w:val="22"/>
          <w:szCs w:val="22"/>
        </w:rPr>
        <w:t xml:space="preserve">Testování dětí u zápisu či nedůstojné fronty před žádanými školami od časných ranních hodin, což jsou dva hlavní negativní jevy provázející zápisy v posledních letech, mají v zásadě dvě příčiny. </w:t>
      </w:r>
    </w:p>
    <w:p w:rsidR="00F47FF8" w:rsidRDefault="00F47FF8" w:rsidP="00F47FF8">
      <w:r w:rsidRPr="00D15EED">
        <w:rPr>
          <w:sz w:val="22"/>
          <w:szCs w:val="22"/>
        </w:rPr>
        <w:t xml:space="preserve">První z nich (krátkodobá) je pomalá reakce státu a obcí na populačně silné ročníky v některých regionech. Jsem si vědoma toho, že vláda realizuje od roku 2014 program na poskytování dotací ze státního rozpočtu a strukturálních fondů Evropské unie na rozvoj kapacit mateřských a základních škol. Intervence státu, který břímě zajištění povinné školní docházky přenesl na samosprávu, však přišla se zpožděním, proto si některé školy budou muset ještě několik let s přetlakem dětí poradit samy.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Druhou (dlouhodobou) příčinu je patrně nutné hledat v tom, že rodiče nevěří, že je škola v místě jejich bydliště kvalitní, a proto pro své dítě hledají jinou, „lepší“ školu. Je to přirozené, a v žádném případě jim to nelze mít za zlé. Stát a obce by se proto měly více soustředit na kvalitu vzdělávání, neboť se jedná o veřejnou službu. Postupné zvyšování kvality všech základních škol povede k minimalizaci rozlišování a naplnění zásady rovného přístupu ke vzdělání v každodenní praxi. </w:t>
      </w:r>
    </w:p>
    <w:p w:rsidR="00F47FF8" w:rsidRDefault="00F47FF8" w:rsidP="00F47FF8">
      <w:r w:rsidRPr="00D15EED">
        <w:rPr>
          <w:sz w:val="22"/>
          <w:szCs w:val="22"/>
        </w:rPr>
        <w:t xml:space="preserve">Mým závěrečným přáním, byť zřejmě překvapivým, je, aby toto doporučení pozbylo aktuálnosti co nejdříve, aby každé dítě v naší zemi bylo přijato na první základní školu, na niž ho zákonný zástupce přihlásí, a aby ta škola byla samozřejmě kvalitní a férová.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Brno 28. února 2017 </w:t>
      </w:r>
    </w:p>
    <w:p w:rsidR="00F47FF8" w:rsidRPr="00D15EED" w:rsidRDefault="00F47FF8" w:rsidP="00F47FF8">
      <w:pPr>
        <w:rPr>
          <w:sz w:val="22"/>
          <w:szCs w:val="22"/>
        </w:rPr>
      </w:pPr>
      <w:r w:rsidRPr="00D15EED">
        <w:rPr>
          <w:sz w:val="22"/>
          <w:szCs w:val="22"/>
        </w:rPr>
        <w:t xml:space="preserve">Mgr. Anna Šabatová, Ph.D., v. r. </w:t>
      </w:r>
    </w:p>
    <w:p w:rsidR="00F47FF8" w:rsidRPr="00D15EED" w:rsidRDefault="00F47FF8" w:rsidP="00F47FF8">
      <w:pPr>
        <w:rPr>
          <w:sz w:val="22"/>
          <w:szCs w:val="22"/>
        </w:rPr>
      </w:pPr>
      <w:r w:rsidRPr="00D15EED">
        <w:rPr>
          <w:sz w:val="22"/>
          <w:szCs w:val="22"/>
        </w:rPr>
        <w:t xml:space="preserve">veřejná ochránkyně práv </w:t>
      </w:r>
    </w:p>
    <w:p w:rsidR="00F47FF8" w:rsidRPr="00D15EED" w:rsidRDefault="00F47FF8" w:rsidP="00F47FF8">
      <w:pPr>
        <w:rPr>
          <w:sz w:val="22"/>
          <w:szCs w:val="22"/>
        </w:rPr>
      </w:pPr>
    </w:p>
    <w:p w:rsidR="00F47FF8" w:rsidRPr="00D15EED" w:rsidRDefault="00F47FF8" w:rsidP="00F47FF8">
      <w:pPr>
        <w:rPr>
          <w:sz w:val="22"/>
          <w:szCs w:val="22"/>
        </w:rPr>
      </w:pPr>
      <w:r w:rsidRPr="00D15EED">
        <w:rPr>
          <w:sz w:val="22"/>
          <w:szCs w:val="22"/>
        </w:rPr>
        <w:t xml:space="preserve">G. Použité zkratky právních předpisů </w:t>
      </w:r>
    </w:p>
    <w:p w:rsidR="00F47FF8" w:rsidRPr="00D15EED" w:rsidRDefault="00F47FF8" w:rsidP="00F47FF8">
      <w:pPr>
        <w:rPr>
          <w:sz w:val="22"/>
          <w:szCs w:val="22"/>
        </w:rPr>
      </w:pPr>
      <w:r w:rsidRPr="00D15EED">
        <w:rPr>
          <w:sz w:val="22"/>
          <w:szCs w:val="22"/>
        </w:rPr>
        <w:t xml:space="preserve">Antidiskriminační zákon – zákon č. 198/2009 Sb., o rovném zacházení a o právních prostředcích ochrany před diskriminací a o změně některých zákonů (antidiskriminační zákon), ve znění pozdějších předpisů. </w:t>
      </w:r>
    </w:p>
    <w:p w:rsidR="00F47FF8" w:rsidRPr="00D15EED" w:rsidRDefault="00F47FF8" w:rsidP="00F47FF8">
      <w:pPr>
        <w:rPr>
          <w:sz w:val="22"/>
          <w:szCs w:val="22"/>
        </w:rPr>
      </w:pPr>
      <w:r w:rsidRPr="00D15EED">
        <w:rPr>
          <w:sz w:val="22"/>
          <w:szCs w:val="22"/>
        </w:rPr>
        <w:t xml:space="preserve">Listina základních práv a svobod – usnesení předsednictva České národní rady 2/1993 Sb., o vyhlášení Listiny základních práv a svobod jako součásti ústavního pořádku České republiky, ve znění pozdějších předpisů. </w:t>
      </w:r>
    </w:p>
    <w:p w:rsidR="00F47FF8" w:rsidRPr="00D15EED" w:rsidRDefault="00F47FF8" w:rsidP="00F47FF8">
      <w:pPr>
        <w:rPr>
          <w:sz w:val="22"/>
          <w:szCs w:val="22"/>
        </w:rPr>
      </w:pPr>
      <w:r w:rsidRPr="00D15EED">
        <w:rPr>
          <w:sz w:val="22"/>
          <w:szCs w:val="22"/>
        </w:rPr>
        <w:t xml:space="preserve">Občanský zákoník – zákon č. 89/2012 Sb., občanský zákoník. </w:t>
      </w:r>
    </w:p>
    <w:p w:rsidR="00F47FF8" w:rsidRPr="00D15EED" w:rsidRDefault="00F47FF8" w:rsidP="00F47FF8">
      <w:pPr>
        <w:rPr>
          <w:sz w:val="22"/>
          <w:szCs w:val="22"/>
        </w:rPr>
      </w:pPr>
      <w:r w:rsidRPr="00D15EED">
        <w:rPr>
          <w:sz w:val="22"/>
          <w:szCs w:val="22"/>
        </w:rPr>
        <w:t xml:space="preserve">Správní řád – zákon č. 500/2004 Sb., správní řád, ve znění pozdějších předpisů. </w:t>
      </w:r>
    </w:p>
    <w:p w:rsidR="00F47FF8" w:rsidRPr="00D15EED" w:rsidRDefault="00F47FF8" w:rsidP="00F47FF8">
      <w:pPr>
        <w:rPr>
          <w:sz w:val="22"/>
          <w:szCs w:val="22"/>
        </w:rPr>
      </w:pPr>
      <w:r w:rsidRPr="00D15EED">
        <w:rPr>
          <w:sz w:val="22"/>
          <w:szCs w:val="22"/>
        </w:rPr>
        <w:t xml:space="preserve">Školský zákon – zákon č. 561/2004 Sb., o předškolním, základním, středním, vyšším odborném a jiném vzdělávání (školský zákon), ve znění pozdějších předpisů. </w:t>
      </w:r>
    </w:p>
    <w:p w:rsidR="00F47FF8" w:rsidRPr="00D15EED" w:rsidRDefault="00F47FF8" w:rsidP="00F47FF8">
      <w:pPr>
        <w:rPr>
          <w:sz w:val="22"/>
          <w:szCs w:val="22"/>
        </w:rPr>
      </w:pPr>
      <w:r w:rsidRPr="00D15EED">
        <w:rPr>
          <w:sz w:val="22"/>
          <w:szCs w:val="22"/>
        </w:rPr>
        <w:t xml:space="preserve">Vyhláška o vzdělávání dětí, žáků a studentů se speciálními vzdělávacími potřebami – vyhláška č. 73/2005 Sb., o vzdělávání dětí, žáků a studentů se speciálními vzdělávacími potřebami a dětí, žáků a studentů mimořádně nadaných, ve znění pozdějších předpisů. </w:t>
      </w:r>
    </w:p>
    <w:p w:rsidR="00F47FF8" w:rsidRPr="00D15EED" w:rsidRDefault="00F47FF8" w:rsidP="00F47FF8">
      <w:pPr>
        <w:rPr>
          <w:sz w:val="22"/>
          <w:szCs w:val="22"/>
        </w:rPr>
      </w:pPr>
      <w:r w:rsidRPr="00D15EED">
        <w:rPr>
          <w:sz w:val="22"/>
          <w:szCs w:val="22"/>
        </w:rPr>
        <w:t xml:space="preserve">Vyhláška o základním vzdělávání – vyhláška č. 48/2005 Sb., o základním vzdělávání a některých náležitostech plnění povinné školní docházky, ve znění pozdějších předpisů. </w:t>
      </w:r>
    </w:p>
    <w:p w:rsidR="00F47FF8" w:rsidRPr="00D15EED" w:rsidRDefault="00F47FF8" w:rsidP="00F47FF8">
      <w:pPr>
        <w:rPr>
          <w:sz w:val="22"/>
          <w:szCs w:val="22"/>
        </w:rPr>
      </w:pPr>
      <w:r w:rsidRPr="00D15EED">
        <w:rPr>
          <w:sz w:val="22"/>
          <w:szCs w:val="22"/>
        </w:rPr>
        <w:t xml:space="preserve">Zákon o evidenci obyvatel – zákon č. 133/2000 Sb., o evidenci obyvatel a rodných číslech a o změně některých zákonů (zákon o evidenci obyvatel), ve znění pozdějších předpisů. </w:t>
      </w:r>
    </w:p>
    <w:p w:rsidR="00F47FF8" w:rsidRPr="00D15EED" w:rsidRDefault="00F47FF8" w:rsidP="00F47FF8">
      <w:pPr>
        <w:rPr>
          <w:sz w:val="22"/>
          <w:szCs w:val="22"/>
        </w:rPr>
      </w:pPr>
      <w:r w:rsidRPr="00D15EED">
        <w:rPr>
          <w:sz w:val="22"/>
          <w:szCs w:val="22"/>
        </w:rPr>
        <w:t xml:space="preserve">Zákon o ochraně osobních údajů – zákon č. 101/2000 Sb., o ochraně osobních údajů a o změně některých zákonů, ve znění pozdějších předpisů. </w:t>
      </w:r>
    </w:p>
    <w:p w:rsidR="00F47FF8" w:rsidRPr="00D15EED" w:rsidRDefault="00F47FF8" w:rsidP="00F47FF8">
      <w:pPr>
        <w:rPr>
          <w:sz w:val="22"/>
          <w:szCs w:val="22"/>
        </w:rPr>
      </w:pPr>
      <w:r w:rsidRPr="00D15EED">
        <w:rPr>
          <w:sz w:val="22"/>
          <w:szCs w:val="22"/>
        </w:rPr>
        <w:t xml:space="preserve">Zákon o veřejném ochránci práv – zákon č. 349/1999 Sb., o veřejném ochránci práv, ve znění pozdějších předpisů. </w:t>
      </w:r>
    </w:p>
    <w:p w:rsidR="00F47FF8" w:rsidRPr="00D15EED" w:rsidRDefault="00F47FF8" w:rsidP="00F47FF8">
      <w:pPr>
        <w:rPr>
          <w:sz w:val="22"/>
          <w:szCs w:val="22"/>
        </w:rPr>
      </w:pPr>
      <w:r w:rsidRPr="00D15EED">
        <w:rPr>
          <w:sz w:val="22"/>
          <w:szCs w:val="22"/>
        </w:rPr>
        <w:t>Zákon o výkonu ústavní výchovy nebo ochranné výchovy – zákon č. 109/2002 Sb., o výkonu ústavní výchovy nebo ochranné výchovy ve školských zařízeních a o preventivně výchovné péči ve školských zařízeních a o změně dalších zákonů, ve znění pozdějších předpisů.</w:t>
      </w:r>
    </w:p>
    <w:p w:rsidR="00F47FF8" w:rsidRDefault="00F47FF8" w:rsidP="00FE0D3D">
      <w:pPr>
        <w:rPr>
          <w:sz w:val="32"/>
        </w:rPr>
      </w:pPr>
    </w:p>
    <w:p w:rsidR="00A93741" w:rsidRDefault="00A93741" w:rsidP="00A93741">
      <w:pPr>
        <w:pStyle w:val="Default"/>
      </w:pPr>
    </w:p>
    <w:sectPr w:rsidR="00A93741" w:rsidSect="00511CAA">
      <w:footerReference w:type="default" r:id="rId9"/>
      <w:pgSz w:w="11907" w:h="16840"/>
      <w:pgMar w:top="851" w:right="851"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37" w:rsidRDefault="00C36237">
      <w:r>
        <w:separator/>
      </w:r>
    </w:p>
  </w:endnote>
  <w:endnote w:type="continuationSeparator" w:id="0">
    <w:p w:rsidR="00C36237" w:rsidRDefault="00C3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F5" w:rsidRDefault="00C36237">
    <w:pPr>
      <w:pStyle w:val="Zpat"/>
      <w:jc w:val="center"/>
    </w:pPr>
    <w:r>
      <w:fldChar w:fldCharType="begin"/>
    </w:r>
    <w:r>
      <w:instrText xml:space="preserve"> PAGE   \* MERGEFORMAT </w:instrText>
    </w:r>
    <w:r>
      <w:fldChar w:fldCharType="separate"/>
    </w:r>
    <w:r w:rsidR="006512C6">
      <w:rPr>
        <w:noProof/>
      </w:rPr>
      <w:t>1</w:t>
    </w:r>
    <w:r>
      <w:rPr>
        <w:noProof/>
      </w:rPr>
      <w:fldChar w:fldCharType="end"/>
    </w:r>
  </w:p>
  <w:p w:rsidR="007601F5" w:rsidRDefault="007601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37" w:rsidRDefault="00C36237">
      <w:r>
        <w:separator/>
      </w:r>
    </w:p>
  </w:footnote>
  <w:footnote w:type="continuationSeparator" w:id="0">
    <w:p w:rsidR="00C36237" w:rsidRDefault="00C36237">
      <w:r>
        <w:continuationSeparator/>
      </w:r>
    </w:p>
  </w:footnote>
  <w:footnote w:id="1">
    <w:p w:rsidR="007601F5" w:rsidRPr="00A909B4" w:rsidRDefault="007601F5" w:rsidP="00F47FF8">
      <w:pPr>
        <w:pStyle w:val="Textpoznpodarou"/>
        <w:rPr>
          <w:i/>
          <w:sz w:val="18"/>
        </w:rPr>
      </w:pPr>
      <w:r w:rsidRPr="00A909B4">
        <w:rPr>
          <w:rStyle w:val="Znakapoznpodarou"/>
          <w:i/>
          <w:sz w:val="18"/>
        </w:rPr>
        <w:footnoteRef/>
      </w:r>
      <w:r w:rsidRPr="00A909B4">
        <w:rPr>
          <w:i/>
          <w:sz w:val="18"/>
        </w:rPr>
        <w:t xml:space="preserve"> </w:t>
      </w:r>
      <w:r w:rsidRPr="00A909B4">
        <w:rPr>
          <w:i/>
          <w:szCs w:val="22"/>
        </w:rPr>
        <w:t>Zaměstnankyně a zaměstnanci Kanceláře veřejného ochránce práv působili v rámci inspekce jako přizvané osoby dle § 174 odst. 8 školského zákona.</w:t>
      </w:r>
    </w:p>
  </w:footnote>
  <w:footnote w:id="2">
    <w:p w:rsidR="007601F5" w:rsidRPr="00A909B4" w:rsidRDefault="007601F5" w:rsidP="00F47FF8">
      <w:pPr>
        <w:pStyle w:val="Textpoznpodarou"/>
        <w:rPr>
          <w:i/>
          <w:sz w:val="18"/>
        </w:rPr>
      </w:pPr>
      <w:r w:rsidRPr="00A909B4">
        <w:rPr>
          <w:rStyle w:val="Znakapoznpodarou"/>
          <w:i/>
          <w:sz w:val="18"/>
        </w:rPr>
        <w:footnoteRef/>
      </w:r>
      <w:r w:rsidRPr="00A909B4">
        <w:rPr>
          <w:i/>
          <w:sz w:val="18"/>
        </w:rPr>
        <w:t xml:space="preserve"> </w:t>
      </w:r>
      <w:r w:rsidRPr="00A909B4">
        <w:rPr>
          <w:i/>
          <w:szCs w:val="22"/>
        </w:rPr>
        <w:t>Jde zejména o zákon č. 82/2015 Sb. a zákon č. 178/2016 Sb., které mění školský zákon</w:t>
      </w:r>
    </w:p>
  </w:footnote>
  <w:footnote w:id="3">
    <w:p w:rsidR="007601F5" w:rsidRPr="00A909B4" w:rsidRDefault="007601F5" w:rsidP="00F47FF8">
      <w:pPr>
        <w:pStyle w:val="Textpoznpodarou"/>
        <w:rPr>
          <w:i/>
          <w:sz w:val="18"/>
        </w:rPr>
      </w:pPr>
      <w:r w:rsidRPr="00A909B4">
        <w:rPr>
          <w:rStyle w:val="Znakapoznpodarou"/>
          <w:i/>
          <w:sz w:val="18"/>
        </w:rPr>
        <w:footnoteRef/>
      </w:r>
      <w:r w:rsidRPr="00A909B4">
        <w:rPr>
          <w:i/>
          <w:sz w:val="18"/>
        </w:rPr>
        <w:t xml:space="preserve"> </w:t>
      </w:r>
      <w:r w:rsidRPr="00A909B4">
        <w:rPr>
          <w:i/>
          <w:szCs w:val="22"/>
        </w:rPr>
        <w:t>Slovníček pojmů je obsažen v části C tohoto doporučení.</w:t>
      </w:r>
    </w:p>
  </w:footnote>
  <w:footnote w:id="4">
    <w:p w:rsidR="007601F5" w:rsidRPr="00A909B4" w:rsidRDefault="007601F5" w:rsidP="00F47FF8">
      <w:pPr>
        <w:pStyle w:val="Textpoznpodarou"/>
        <w:rPr>
          <w:i/>
          <w:sz w:val="18"/>
        </w:rPr>
      </w:pPr>
      <w:r w:rsidRPr="00A909B4">
        <w:rPr>
          <w:rStyle w:val="Znakapoznpodarou"/>
          <w:i/>
          <w:sz w:val="18"/>
        </w:rPr>
        <w:footnoteRef/>
      </w:r>
      <w:r w:rsidRPr="00A909B4">
        <w:rPr>
          <w:i/>
          <w:sz w:val="18"/>
        </w:rPr>
        <w:t xml:space="preserve"> </w:t>
      </w:r>
      <w:r w:rsidRPr="00A909B4">
        <w:rPr>
          <w:i/>
          <w:szCs w:val="22"/>
        </w:rPr>
        <w:t>Škol zřizovaných kraji, státem, církvemi či soukromými osobami se některé aplikační otázky (zejména kritéria týkající se spádovosti) z povahy věci netýkají. Povinnost nediskriminovat děti v přístupu k základnímu vzdělávání ale mají všechny školy bez ohledu na jejich zřizovatele.</w:t>
      </w:r>
    </w:p>
  </w:footnote>
  <w:footnote w:id="5">
    <w:p w:rsidR="007601F5" w:rsidRPr="00A909B4" w:rsidRDefault="007601F5" w:rsidP="00F47FF8">
      <w:pPr>
        <w:rPr>
          <w:i/>
        </w:rPr>
      </w:pPr>
      <w:r w:rsidRPr="00A909B4">
        <w:rPr>
          <w:rStyle w:val="Znakapoznpodarou"/>
          <w:i/>
        </w:rPr>
        <w:footnoteRef/>
      </w:r>
      <w:r w:rsidRPr="00A909B4">
        <w:rPr>
          <w:i/>
        </w:rPr>
        <w:t xml:space="preserve"> </w:t>
      </w:r>
      <w:r w:rsidRPr="00A909B4">
        <w:rPr>
          <w:i/>
          <w:szCs w:val="22"/>
        </w:rPr>
        <w:t xml:space="preserve">ustanovení § 3a vyhlášky o základním vzdělávání </w:t>
      </w:r>
    </w:p>
  </w:footnote>
  <w:footnote w:id="6">
    <w:p w:rsidR="007601F5" w:rsidRPr="00A909B4" w:rsidRDefault="007601F5" w:rsidP="00F47FF8">
      <w:pPr>
        <w:pStyle w:val="Textpoznpodarou"/>
        <w:rPr>
          <w:i/>
          <w:sz w:val="18"/>
        </w:rPr>
      </w:pPr>
      <w:r w:rsidRPr="00A909B4">
        <w:rPr>
          <w:rStyle w:val="Znakapoznpodarou"/>
          <w:i/>
          <w:sz w:val="18"/>
        </w:rPr>
        <w:footnoteRef/>
      </w:r>
      <w:r w:rsidRPr="00A909B4">
        <w:rPr>
          <w:i/>
          <w:sz w:val="18"/>
        </w:rPr>
        <w:t xml:space="preserve"> </w:t>
      </w:r>
      <w:r w:rsidRPr="00A909B4">
        <w:rPr>
          <w:i/>
          <w:szCs w:val="22"/>
        </w:rPr>
        <w:t>Informace k organizaci zápisů k povinné školní docházce ze dne 16. prosince 2016, č. j. MSMT-27988/2016, dostupné z: http://www.msmt.cz/vzdelavani/zakladni-vzdelavani/informace-k-organizaci-zapisu-k-povinne-skolni-dochazce</w:t>
      </w:r>
    </w:p>
  </w:footnote>
  <w:footnote w:id="7">
    <w:p w:rsidR="007601F5" w:rsidRPr="00A909B4" w:rsidRDefault="007601F5" w:rsidP="00F47FF8">
      <w:pPr>
        <w:rPr>
          <w:i/>
          <w:szCs w:val="22"/>
        </w:rPr>
      </w:pPr>
      <w:r w:rsidRPr="00A909B4">
        <w:rPr>
          <w:rStyle w:val="Znakapoznpodarou"/>
          <w:i/>
        </w:rPr>
        <w:footnoteRef/>
      </w:r>
      <w:r w:rsidRPr="00A909B4">
        <w:rPr>
          <w:i/>
        </w:rPr>
        <w:t xml:space="preserve"> </w:t>
      </w:r>
      <w:r w:rsidRPr="00A909B4">
        <w:rPr>
          <w:i/>
          <w:szCs w:val="22"/>
        </w:rPr>
        <w:t xml:space="preserve">7 Nevzdělává-li se žák ve škole zřízené při tomto školském zařízení. </w:t>
      </w:r>
    </w:p>
    <w:p w:rsidR="007601F5" w:rsidRDefault="007601F5" w:rsidP="00F47FF8">
      <w:pPr>
        <w:pStyle w:val="Textpoznpodarou"/>
      </w:pPr>
    </w:p>
  </w:footnote>
  <w:footnote w:id="8">
    <w:p w:rsidR="007601F5" w:rsidRPr="00A909B4" w:rsidRDefault="007601F5" w:rsidP="00F47FF8">
      <w:pPr>
        <w:rPr>
          <w:i/>
          <w:szCs w:val="22"/>
        </w:rPr>
      </w:pPr>
      <w:r w:rsidRPr="00A909B4">
        <w:rPr>
          <w:rStyle w:val="Znakapoznpodarou"/>
          <w:i/>
        </w:rPr>
        <w:footnoteRef/>
      </w:r>
      <w:r w:rsidRPr="00A909B4">
        <w:rPr>
          <w:i/>
        </w:rPr>
        <w:t xml:space="preserve"> </w:t>
      </w:r>
      <w:r w:rsidRPr="00A909B4">
        <w:rPr>
          <w:i/>
          <w:szCs w:val="22"/>
        </w:rPr>
        <w:t xml:space="preserve">8 Např. čl. 33 Listiny základních práv a svobod, čl. 2 prvního dodatkového protokolu Evropské úmluvy o lidských právech, čl. 14 Charty základních práv Evropské unie. </w:t>
      </w:r>
    </w:p>
    <w:p w:rsidR="007601F5" w:rsidRDefault="007601F5" w:rsidP="00F47FF8">
      <w:pPr>
        <w:pStyle w:val="Textpoznpodarou"/>
      </w:pPr>
    </w:p>
  </w:footnote>
  <w:footnote w:id="9">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podle § 1 odst. 1 písm. i) antidiskriminačního zákona </w:t>
      </w:r>
    </w:p>
  </w:footnote>
  <w:footnote w:id="10">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Za diskriminaci se považuje i obtěžování, sexuální obtěžování, pronásledování, pokyn k diskriminaci a navádění k diskriminaci (§ 4 antidiskriminačního zákona). </w:t>
      </w:r>
    </w:p>
  </w:footnote>
  <w:footnote w:id="11">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podle § 10 antidiskriminačního zákona </w:t>
      </w:r>
    </w:p>
  </w:footnote>
  <w:footnote w:id="12">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RIGEL, Filip, Lenka BAHÝĽOVÁ, Veronika KUDROVÁ, Ondřej MORAVEC a Monika PUŠKINOVÁ. Školský zákon: komentář. V Praze: C. H. Beck, 2014. Beckova edice komentované zákony. ISBN 9788074005503, s. 29. </w:t>
      </w:r>
    </w:p>
  </w:footnote>
  <w:footnote w:id="13">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KVASNICOVÁ, Jana a Jiří ŠAMÁNEK. Antidiskriminační zákon: komentář. Praha: Wolters Kluwer, 2015. Komentáře (Wolters Kluwer ČR). ISBN 9788074788796., s. 53. </w:t>
      </w:r>
    </w:p>
  </w:footnote>
  <w:footnote w:id="14">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podle § 36 odst. 5 a 6 školského zákona </w:t>
      </w:r>
    </w:p>
  </w:footnote>
  <w:footnote w:id="15">
    <w:p w:rsidR="007601F5" w:rsidRDefault="007601F5" w:rsidP="00F47FF8">
      <w:r w:rsidRPr="00BB74BC">
        <w:rPr>
          <w:rStyle w:val="Znakapoznpodarou"/>
          <w:i/>
        </w:rPr>
        <w:footnoteRef/>
      </w:r>
      <w:r w:rsidRPr="00BB74BC">
        <w:rPr>
          <w:i/>
        </w:rPr>
        <w:t xml:space="preserve">  </w:t>
      </w:r>
      <w:r w:rsidRPr="00BB74BC">
        <w:rPr>
          <w:i/>
          <w:szCs w:val="22"/>
        </w:rPr>
        <w:t xml:space="preserve">Pro účely tohoto doporučení nezohledňuji plnění povinné školní docházky dle ustanovení § 38 až 42 školského zákona, tj. v zahraniční škole, v zahraničí, ve střední škole, individuálním vzdělávání či za využití speciální úpravy pro žáky s hlubokým mentálním postižením. </w:t>
      </w:r>
    </w:p>
  </w:footnote>
  <w:footnote w:id="16">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podle § 877 občanského zákoníku </w:t>
      </w:r>
    </w:p>
  </w:footnote>
  <w:footnote w:id="17">
    <w:p w:rsidR="007601F5" w:rsidRPr="00BB74BC" w:rsidRDefault="007601F5" w:rsidP="00F47FF8">
      <w:pPr>
        <w:rPr>
          <w:i/>
        </w:rPr>
      </w:pPr>
      <w:r w:rsidRPr="00BB74BC">
        <w:rPr>
          <w:rStyle w:val="Znakapoznpodarou"/>
          <w:i/>
        </w:rPr>
        <w:footnoteRef/>
      </w:r>
      <w:r w:rsidRPr="00BB74BC">
        <w:rPr>
          <w:i/>
        </w:rPr>
        <w:t xml:space="preserve"> </w:t>
      </w:r>
      <w:r w:rsidRPr="00BB74BC">
        <w:rPr>
          <w:i/>
          <w:szCs w:val="22"/>
        </w:rPr>
        <w:t xml:space="preserve">podle § 36 odst. 4 školského zákona </w:t>
      </w:r>
    </w:p>
  </w:footnote>
  <w:footnote w:id="18">
    <w:p w:rsidR="007601F5" w:rsidRPr="00BB74BC" w:rsidRDefault="007601F5" w:rsidP="00F47FF8">
      <w:pPr>
        <w:rPr>
          <w:i/>
        </w:rPr>
      </w:pPr>
      <w:r w:rsidRPr="00BB74BC">
        <w:rPr>
          <w:rStyle w:val="Znakapoznpodarou"/>
          <w:i/>
        </w:rPr>
        <w:footnoteRef/>
      </w:r>
      <w:r w:rsidRPr="00BB74BC">
        <w:rPr>
          <w:i/>
        </w:rPr>
        <w:t xml:space="preserve"> podle § 46 odst. 1 školského zákona </w:t>
      </w:r>
    </w:p>
  </w:footnote>
  <w:footnote w:id="19">
    <w:p w:rsidR="007601F5" w:rsidRPr="00BB74BC" w:rsidRDefault="007601F5" w:rsidP="00F47FF8">
      <w:pPr>
        <w:rPr>
          <w:i/>
        </w:rPr>
      </w:pPr>
      <w:r w:rsidRPr="00BB74BC">
        <w:rPr>
          <w:rStyle w:val="Znakapoznpodarou"/>
          <w:i/>
        </w:rPr>
        <w:footnoteRef/>
      </w:r>
      <w:r w:rsidRPr="00BB74BC">
        <w:rPr>
          <w:i/>
        </w:rPr>
        <w:t xml:space="preserve"> podle § 877 odst. 1 občanského zákoníku </w:t>
      </w:r>
    </w:p>
  </w:footnote>
  <w:footnote w:id="20">
    <w:p w:rsidR="007601F5" w:rsidRPr="00BB74BC" w:rsidRDefault="007601F5" w:rsidP="00F47FF8">
      <w:pPr>
        <w:rPr>
          <w:i/>
        </w:rPr>
      </w:pPr>
      <w:r w:rsidRPr="00BB74BC">
        <w:rPr>
          <w:rStyle w:val="Znakapoznpodarou"/>
          <w:i/>
        </w:rPr>
        <w:footnoteRef/>
      </w:r>
      <w:r w:rsidRPr="00BB74BC">
        <w:rPr>
          <w:i/>
        </w:rPr>
        <w:t xml:space="preserve"> rozsudek Krajského soudu v Hradci Králové – pobočka v Pardubicích ze dne 21. září 2015, č. j. 52 A 81/2015-50, www.nssoud.cz </w:t>
      </w:r>
    </w:p>
    <w:p w:rsidR="007601F5" w:rsidRDefault="007601F5" w:rsidP="00F47FF8">
      <w:pPr>
        <w:pStyle w:val="Textpoznpodarou"/>
      </w:pPr>
    </w:p>
  </w:footnote>
  <w:footnote w:id="21">
    <w:p w:rsidR="007601F5" w:rsidRPr="007D792F" w:rsidRDefault="007601F5" w:rsidP="00F47FF8">
      <w:pPr>
        <w:rPr>
          <w:i/>
        </w:rPr>
      </w:pPr>
      <w:r w:rsidRPr="007D792F">
        <w:rPr>
          <w:rStyle w:val="Znakapoznpodarou"/>
          <w:i/>
        </w:rPr>
        <w:footnoteRef/>
      </w:r>
      <w:r w:rsidRPr="007D792F">
        <w:rPr>
          <w:i/>
        </w:rPr>
        <w:t xml:space="preserve"> podle § 876 odst. 3 občanského zákoníku </w:t>
      </w:r>
    </w:p>
  </w:footnote>
  <w:footnote w:id="22">
    <w:p w:rsidR="007601F5" w:rsidRPr="007D792F" w:rsidRDefault="007601F5" w:rsidP="00F47FF8">
      <w:pPr>
        <w:rPr>
          <w:i/>
        </w:rPr>
      </w:pPr>
      <w:r w:rsidRPr="007D792F">
        <w:rPr>
          <w:rStyle w:val="Znakapoznpodarou"/>
          <w:i/>
        </w:rPr>
        <w:footnoteRef/>
      </w:r>
      <w:r w:rsidRPr="007D792F">
        <w:rPr>
          <w:i/>
        </w:rPr>
        <w:t xml:space="preserve"> podle § 23 odst. 1 písm. l) zákona o výkonu ústavní výchovy nebo ochranné výchovy </w:t>
      </w:r>
    </w:p>
  </w:footnote>
  <w:footnote w:id="23">
    <w:p w:rsidR="007601F5" w:rsidRPr="007D792F" w:rsidRDefault="007601F5" w:rsidP="00F47FF8">
      <w:pPr>
        <w:pStyle w:val="Textpoznpodarou"/>
        <w:rPr>
          <w:i/>
        </w:rPr>
      </w:pPr>
      <w:r w:rsidRPr="007D792F">
        <w:rPr>
          <w:rStyle w:val="Znakapoznpodarou"/>
          <w:i/>
        </w:rPr>
        <w:footnoteRef/>
      </w:r>
      <w:r w:rsidRPr="007D792F">
        <w:rPr>
          <w:i/>
        </w:rPr>
        <w:t xml:space="preserve"> Rozsudek soudu o nařízení ústavní či ochranné výchovy nebo umístění do střediska výchovné péče, případně usnesení o předběžném opatření, kterým se dítě do ústavního zařízení svěřuje. Jako doklad je dostatečná část rozhodnutí obsahující výrok. K důvodům umístění dítěte rozepsaným v odůvodnění rozhodnutí nesmí ředitelka či ředitel školy při rozhodování přihlížet.</w:t>
      </w:r>
    </w:p>
  </w:footnote>
  <w:footnote w:id="24">
    <w:p w:rsidR="007601F5" w:rsidRPr="007D792F" w:rsidRDefault="007601F5" w:rsidP="00F47FF8">
      <w:pPr>
        <w:rPr>
          <w:i/>
        </w:rPr>
      </w:pPr>
      <w:r w:rsidRPr="007D792F">
        <w:rPr>
          <w:rStyle w:val="Znakapoznpodarou"/>
          <w:i/>
        </w:rPr>
        <w:footnoteRef/>
      </w:r>
      <w:r w:rsidRPr="007D792F">
        <w:rPr>
          <w:i/>
        </w:rPr>
        <w:t xml:space="preserve"> např. vyjádřením ředitelky či ředitele ústavního zařízení </w:t>
      </w:r>
    </w:p>
  </w:footnote>
  <w:footnote w:id="25">
    <w:p w:rsidR="007601F5" w:rsidRPr="007D792F" w:rsidRDefault="007601F5" w:rsidP="00F47FF8">
      <w:pPr>
        <w:rPr>
          <w:i/>
        </w:rPr>
      </w:pPr>
      <w:r w:rsidRPr="007D792F">
        <w:rPr>
          <w:rStyle w:val="Znakapoznpodarou"/>
          <w:i/>
        </w:rPr>
        <w:footnoteRef/>
      </w:r>
      <w:r w:rsidRPr="007D792F">
        <w:rPr>
          <w:i/>
        </w:rPr>
        <w:t xml:space="preserve"> podle § 960 odst. 1 občanského zákoníku </w:t>
      </w:r>
    </w:p>
  </w:footnote>
  <w:footnote w:id="26">
    <w:p w:rsidR="007601F5" w:rsidRPr="007D792F" w:rsidRDefault="007601F5" w:rsidP="00F47FF8">
      <w:pPr>
        <w:rPr>
          <w:i/>
        </w:rPr>
      </w:pPr>
      <w:r w:rsidRPr="007D792F">
        <w:rPr>
          <w:rStyle w:val="Znakapoznpodarou"/>
          <w:i/>
        </w:rPr>
        <w:footnoteRef/>
      </w:r>
      <w:r w:rsidRPr="007D792F">
        <w:rPr>
          <w:i/>
        </w:rPr>
        <w:t xml:space="preserve"> podle § 955 občanského zákoníku </w:t>
      </w:r>
    </w:p>
  </w:footnote>
  <w:footnote w:id="27">
    <w:p w:rsidR="007601F5" w:rsidRPr="007D792F" w:rsidRDefault="007601F5" w:rsidP="00F47FF8">
      <w:pPr>
        <w:rPr>
          <w:i/>
        </w:rPr>
      </w:pPr>
      <w:r w:rsidRPr="007D792F">
        <w:rPr>
          <w:rStyle w:val="Znakapoznpodarou"/>
          <w:i/>
        </w:rPr>
        <w:footnoteRef/>
      </w:r>
      <w:r w:rsidRPr="007D792F">
        <w:rPr>
          <w:i/>
        </w:rPr>
        <w:t xml:space="preserve"> podle § 178 odst. 2 školského zákona </w:t>
      </w:r>
    </w:p>
  </w:footnote>
  <w:footnote w:id="28">
    <w:p w:rsidR="007601F5" w:rsidRPr="007D792F" w:rsidRDefault="007601F5" w:rsidP="00F47FF8">
      <w:pPr>
        <w:rPr>
          <w:i/>
        </w:rPr>
      </w:pPr>
      <w:r w:rsidRPr="007D792F">
        <w:rPr>
          <w:rStyle w:val="Znakapoznpodarou"/>
          <w:i/>
        </w:rPr>
        <w:footnoteRef/>
      </w:r>
      <w:r w:rsidRPr="007D792F">
        <w:rPr>
          <w:i/>
        </w:rPr>
        <w:t xml:space="preserve"> podle § 178 odst. 3 školského zákona </w:t>
      </w:r>
    </w:p>
    <w:p w:rsidR="007601F5" w:rsidRDefault="007601F5" w:rsidP="00F47FF8">
      <w:pPr>
        <w:pStyle w:val="Textpoznpodarou"/>
      </w:pPr>
    </w:p>
  </w:footnote>
  <w:footnote w:id="29">
    <w:p w:rsidR="007601F5" w:rsidRDefault="007601F5" w:rsidP="00F47FF8">
      <w:r>
        <w:rPr>
          <w:rStyle w:val="Znakapoznpodarou"/>
        </w:rPr>
        <w:footnoteRef/>
      </w:r>
      <w:r>
        <w:t xml:space="preserve"> </w:t>
      </w:r>
      <w:r w:rsidRPr="00D15EED">
        <w:rPr>
          <w:sz w:val="22"/>
          <w:szCs w:val="22"/>
        </w:rPr>
        <w:t xml:space="preserve">podle § 36 odst. 7 věta první školského zákona </w:t>
      </w:r>
    </w:p>
  </w:footnote>
  <w:footnote w:id="30">
    <w:p w:rsidR="007601F5" w:rsidRDefault="007601F5" w:rsidP="00F47FF8">
      <w:r>
        <w:rPr>
          <w:rStyle w:val="Znakapoznpodarou"/>
        </w:rPr>
        <w:footnoteRef/>
      </w:r>
      <w:r>
        <w:t xml:space="preserve"> </w:t>
      </w:r>
      <w:r w:rsidRPr="00D15EED">
        <w:rPr>
          <w:sz w:val="22"/>
          <w:szCs w:val="22"/>
        </w:rPr>
        <w:t xml:space="preserve">Elektronická verze školského rejstříku je dostupná na: http://rejskol.msmt.cz/. </w:t>
      </w:r>
    </w:p>
  </w:footnote>
  <w:footnote w:id="31">
    <w:p w:rsidR="007601F5" w:rsidRDefault="007601F5" w:rsidP="00F47FF8">
      <w:r>
        <w:rPr>
          <w:rStyle w:val="Znakapoznpodarou"/>
        </w:rPr>
        <w:footnoteRef/>
      </w:r>
      <w:r>
        <w:t xml:space="preserve"> </w:t>
      </w:r>
      <w:r w:rsidRPr="00D15EED">
        <w:rPr>
          <w:sz w:val="22"/>
          <w:szCs w:val="22"/>
        </w:rPr>
        <w:t xml:space="preserve">podle § 36 odst. 8 školského zákona </w:t>
      </w:r>
    </w:p>
  </w:footnote>
  <w:footnote w:id="32">
    <w:p w:rsidR="007601F5" w:rsidRDefault="007601F5" w:rsidP="00F47FF8">
      <w:r>
        <w:rPr>
          <w:rStyle w:val="Znakapoznpodarou"/>
        </w:rPr>
        <w:footnoteRef/>
      </w:r>
      <w:r>
        <w:t xml:space="preserve"> </w:t>
      </w:r>
      <w:r w:rsidRPr="00D15EED">
        <w:rPr>
          <w:sz w:val="22"/>
          <w:szCs w:val="22"/>
        </w:rPr>
        <w:t xml:space="preserve">32 Například informace o tom, zda je jeden z rodičů na rodičovské dovolené, či matka na mateřské dovolené, zda je rodič v domácnosti, jaký je celkový počet dětí v rodině, kolik z těchto dětí navštěvuje mateřskou školu a kolik základní či střední školu, zda rodina bydlí v blízkosti školy, zda starší sourozenci navštěvují danou školu, jaké je zaměstnání rodičů, zda má dítě nějaké zdravotní postižení, či znevýhodnění, zda je dítě sociálně znevýhodněno, zda rodiče žijí ve společné domácnosti, či zda existuje rozsudek soudu o svěření dítěte do péče pouze jednoho rodiče, jiné osoby či ústavního zařízení. </w:t>
      </w:r>
    </w:p>
  </w:footnote>
  <w:footnote w:id="33">
    <w:p w:rsidR="007601F5" w:rsidRPr="00D15EED" w:rsidRDefault="007601F5" w:rsidP="00F47FF8">
      <w:pPr>
        <w:rPr>
          <w:sz w:val="22"/>
          <w:szCs w:val="22"/>
        </w:rPr>
      </w:pPr>
      <w:r>
        <w:rPr>
          <w:rStyle w:val="Znakapoznpodarou"/>
        </w:rPr>
        <w:footnoteRef/>
      </w:r>
      <w:r>
        <w:t xml:space="preserve"> </w:t>
      </w:r>
      <w:r w:rsidRPr="00D15EED">
        <w:rPr>
          <w:sz w:val="22"/>
          <w:szCs w:val="22"/>
        </w:rPr>
        <w:t xml:space="preserve">příloha č. 2 Informace k organizaci zápisů k povinné školní docházce ze dne 16. prosince 2016, č. j. MSMT-27988/2016, dostupné z: http://www.msmt.cz/vzdelavani/zakladni-vzdelavani/informace-k-organizaci-zapisu-k-povinne-skolni-dochazce </w:t>
      </w:r>
    </w:p>
    <w:p w:rsidR="007601F5" w:rsidRDefault="007601F5" w:rsidP="00F47FF8">
      <w:pPr>
        <w:pStyle w:val="Textpoznpodarou"/>
      </w:pPr>
    </w:p>
  </w:footnote>
  <w:footnote w:id="34">
    <w:p w:rsidR="007601F5" w:rsidRPr="00DB264D" w:rsidRDefault="007601F5" w:rsidP="00F47FF8">
      <w:pPr>
        <w:rPr>
          <w:i/>
        </w:rPr>
      </w:pPr>
      <w:r w:rsidRPr="00DB264D">
        <w:rPr>
          <w:rStyle w:val="Znakapoznpodarou"/>
          <w:i/>
        </w:rPr>
        <w:footnoteRef/>
      </w:r>
      <w:r w:rsidRPr="00DB264D">
        <w:rPr>
          <w:i/>
        </w:rPr>
        <w:t xml:space="preserve"> </w:t>
      </w:r>
      <w:r w:rsidRPr="00DB264D">
        <w:rPr>
          <w:i/>
          <w:szCs w:val="22"/>
        </w:rPr>
        <w:t xml:space="preserve">podle § 5 odst. 1 písm. d) zákona o ochraně osobních údajů </w:t>
      </w:r>
    </w:p>
  </w:footnote>
  <w:footnote w:id="35">
    <w:p w:rsidR="007601F5" w:rsidRPr="00DB264D" w:rsidRDefault="007601F5" w:rsidP="00F47FF8">
      <w:pPr>
        <w:rPr>
          <w:i/>
        </w:rPr>
      </w:pPr>
      <w:r w:rsidRPr="00DB264D">
        <w:rPr>
          <w:rStyle w:val="Znakapoznpodarou"/>
          <w:i/>
        </w:rPr>
        <w:footnoteRef/>
      </w:r>
      <w:r w:rsidRPr="00DB264D">
        <w:rPr>
          <w:i/>
        </w:rPr>
        <w:t xml:space="preserve"> </w:t>
      </w:r>
      <w:r w:rsidRPr="00DB264D">
        <w:rPr>
          <w:i/>
          <w:szCs w:val="22"/>
        </w:rPr>
        <w:t xml:space="preserve">srov. § 1 odst. 1 písm. i), § 2 odst. 3 a § 3 antidiskriminačního zákona a § 2 odst. 1 písm. a) školského zákona. </w:t>
      </w:r>
    </w:p>
  </w:footnote>
  <w:footnote w:id="36">
    <w:p w:rsidR="007601F5" w:rsidRPr="00DB264D" w:rsidRDefault="007601F5" w:rsidP="00F47FF8">
      <w:pPr>
        <w:rPr>
          <w:i/>
        </w:rPr>
      </w:pPr>
      <w:r w:rsidRPr="00DB264D">
        <w:rPr>
          <w:rStyle w:val="Znakapoznpodarou"/>
          <w:i/>
        </w:rPr>
        <w:footnoteRef/>
      </w:r>
      <w:r w:rsidRPr="00DB264D">
        <w:rPr>
          <w:i/>
        </w:rPr>
        <w:t xml:space="preserve"> </w:t>
      </w:r>
      <w:r w:rsidRPr="00DB264D">
        <w:rPr>
          <w:i/>
          <w:szCs w:val="22"/>
        </w:rPr>
        <w:t xml:space="preserve">podle § 4 odst. 7 vyhlášky o základním vzdělávání: „Nejvyšší počet žáků ve třídě je 30. Nejvyšší počet podle věty první se snižuje o 2 za každého žáka s přiznaným podpůrným opatřením čtvrtého až pátého stupně vzdělávajícího se ve třídě; to platí i v případě žáka s přiznaným podpůrným opatřením třetího stupně z důvodu mentálního postižení. Nejvyšší počet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 </w:t>
      </w:r>
    </w:p>
  </w:footnote>
  <w:footnote w:id="37">
    <w:p w:rsidR="007601F5" w:rsidRDefault="007601F5" w:rsidP="00F47FF8">
      <w:r w:rsidRPr="00DB264D">
        <w:rPr>
          <w:rStyle w:val="Znakapoznpodarou"/>
          <w:i/>
        </w:rPr>
        <w:footnoteRef/>
      </w:r>
      <w:r w:rsidRPr="00DB264D">
        <w:rPr>
          <w:i/>
        </w:rPr>
        <w:t xml:space="preserve"> </w:t>
      </w:r>
      <w:r w:rsidRPr="00DB264D">
        <w:rPr>
          <w:i/>
          <w:szCs w:val="22"/>
        </w:rPr>
        <w:t xml:space="preserve"> Ty mají zajištěno přednostní přijetí do spádové školy do výše povoleného počtu žáků uvedeného ve školském rejstříku. </w:t>
      </w:r>
    </w:p>
  </w:footnote>
  <w:footnote w:id="38">
    <w:p w:rsidR="007601F5" w:rsidRPr="00DB264D" w:rsidRDefault="007601F5" w:rsidP="00F47FF8">
      <w:pPr>
        <w:rPr>
          <w:i/>
        </w:rPr>
      </w:pPr>
      <w:r w:rsidRPr="00DB264D">
        <w:rPr>
          <w:rStyle w:val="Znakapoznpodarou"/>
          <w:i/>
        </w:rPr>
        <w:footnoteRef/>
      </w:r>
      <w:r w:rsidRPr="00DB264D">
        <w:rPr>
          <w:i/>
        </w:rPr>
        <w:t xml:space="preserve"> </w:t>
      </w:r>
      <w:r w:rsidRPr="00DB264D">
        <w:rPr>
          <w:i/>
          <w:szCs w:val="22"/>
        </w:rPr>
        <w:t xml:space="preserve"> srov. § 165 odst. 2 písm. e) školského zákona a rozsudek Nejvyššího správního soudu ze dne 27. července 2011, č. j. 1 As 53/2011-109. </w:t>
      </w:r>
    </w:p>
  </w:footnote>
  <w:footnote w:id="39">
    <w:p w:rsidR="007601F5" w:rsidRPr="00DB264D" w:rsidRDefault="007601F5" w:rsidP="00F47FF8">
      <w:pPr>
        <w:rPr>
          <w:i/>
          <w:szCs w:val="22"/>
        </w:rPr>
      </w:pPr>
      <w:r w:rsidRPr="00DB264D">
        <w:rPr>
          <w:rStyle w:val="Znakapoznpodarou"/>
          <w:i/>
        </w:rPr>
        <w:footnoteRef/>
      </w:r>
      <w:r w:rsidRPr="00DB264D">
        <w:rPr>
          <w:i/>
        </w:rPr>
        <w:t xml:space="preserve"> </w:t>
      </w:r>
      <w:r w:rsidRPr="00DB264D">
        <w:rPr>
          <w:i/>
          <w:szCs w:val="22"/>
        </w:rPr>
        <w:t xml:space="preserve"> Například proto, že se rodič dostavil do nespádové školy anebo žádost nepodal na tiskopisu, který škola zveřejnila na internetových stránkách. </w:t>
      </w:r>
    </w:p>
    <w:p w:rsidR="007601F5" w:rsidRDefault="007601F5" w:rsidP="00F47FF8">
      <w:pPr>
        <w:pStyle w:val="Textpoznpodarou"/>
      </w:pPr>
    </w:p>
  </w:footnote>
  <w:footnote w:id="40">
    <w:p w:rsidR="007601F5" w:rsidRPr="002D1909" w:rsidRDefault="007601F5" w:rsidP="00F47FF8">
      <w:pPr>
        <w:rPr>
          <w:i/>
        </w:rPr>
      </w:pPr>
      <w:r w:rsidRPr="002D1909">
        <w:rPr>
          <w:rStyle w:val="Znakapoznpodarou"/>
          <w:i/>
        </w:rPr>
        <w:footnoteRef/>
      </w:r>
      <w:r w:rsidRPr="002D1909">
        <w:rPr>
          <w:i/>
        </w:rPr>
        <w:t xml:space="preserve"> </w:t>
      </w:r>
      <w:r w:rsidRPr="002D1909">
        <w:rPr>
          <w:i/>
          <w:szCs w:val="22"/>
        </w:rPr>
        <w:t xml:space="preserve">podle § 37 odst. 3 správního řádu </w:t>
      </w:r>
    </w:p>
  </w:footnote>
  <w:footnote w:id="41">
    <w:p w:rsidR="007601F5" w:rsidRPr="002D1909" w:rsidRDefault="007601F5" w:rsidP="00F47FF8">
      <w:pPr>
        <w:rPr>
          <w:i/>
        </w:rPr>
      </w:pPr>
      <w:r w:rsidRPr="002D1909">
        <w:rPr>
          <w:rStyle w:val="Znakapoznpodarou"/>
          <w:i/>
        </w:rPr>
        <w:footnoteRef/>
      </w:r>
      <w:r w:rsidRPr="002D1909">
        <w:rPr>
          <w:i/>
        </w:rPr>
        <w:t xml:space="preserve"> </w:t>
      </w:r>
      <w:r w:rsidRPr="002D1909">
        <w:rPr>
          <w:i/>
          <w:szCs w:val="22"/>
        </w:rPr>
        <w:t xml:space="preserve">rozsudek Krajského soudu v Hradci Králové – pobočka v Pardubicích ze dne 21. září 2015, č. j. 52 A 81/2015-50, www.nssoud.cz, rozsudek Krajského soudu v Ústí nad Labem – pobočka v Liberci ze dne 27. listopadu 2015, č. j. 59 A 12/2015-29, www.nssoud.cz a rozsudek Nejvyššího správního soudu ze dne 31. března 2016, č. j. 4 As 280/2015-36, www.nssoud.cz </w:t>
      </w:r>
    </w:p>
  </w:footnote>
  <w:footnote w:id="42">
    <w:p w:rsidR="007601F5" w:rsidRPr="002D1909" w:rsidRDefault="007601F5" w:rsidP="00F47FF8">
      <w:pPr>
        <w:rPr>
          <w:i/>
        </w:rPr>
      </w:pPr>
      <w:r w:rsidRPr="002D1909">
        <w:rPr>
          <w:rStyle w:val="Znakapoznpodarou"/>
          <w:i/>
        </w:rPr>
        <w:footnoteRef/>
      </w:r>
      <w:r w:rsidRPr="002D1909">
        <w:rPr>
          <w:i/>
        </w:rPr>
        <w:t xml:space="preserve"> </w:t>
      </w:r>
      <w:r w:rsidRPr="002D1909">
        <w:rPr>
          <w:i/>
          <w:szCs w:val="22"/>
        </w:rPr>
        <w:t xml:space="preserve">Vzorové rozhodnutí o přijetí je k dispozici v příloze č. 3 Informace k organizaci zápisů k povinné školní docházce ze dne 16. prosince 2016, č. j. MSMT-27988/2016, dostupné z: </w:t>
      </w:r>
      <w:hyperlink r:id="rId1" w:history="1">
        <w:r w:rsidRPr="002D1909">
          <w:rPr>
            <w:rStyle w:val="Hypertextovodkaz"/>
            <w:i/>
          </w:rPr>
          <w:t>http://www.msmt.cz/vzdelavani/zakladni-vzdelavani/informace-k-organizaci-zapisu-k-povinne-skolni-dochazce</w:t>
        </w:r>
      </w:hyperlink>
      <w:r w:rsidRPr="002D1909">
        <w:rPr>
          <w:i/>
        </w:rPr>
        <w:t xml:space="preserve"> </w:t>
      </w:r>
      <w:r w:rsidRPr="002D1909">
        <w:rPr>
          <w:i/>
          <w:szCs w:val="22"/>
        </w:rPr>
        <w:t xml:space="preserve"> </w:t>
      </w:r>
    </w:p>
  </w:footnote>
  <w:footnote w:id="43">
    <w:p w:rsidR="007601F5" w:rsidRPr="002D1909" w:rsidRDefault="007601F5" w:rsidP="00F47FF8">
      <w:pPr>
        <w:rPr>
          <w:i/>
        </w:rPr>
      </w:pPr>
      <w:r w:rsidRPr="002D1909">
        <w:rPr>
          <w:rStyle w:val="Znakapoznpodarou"/>
          <w:i/>
        </w:rPr>
        <w:footnoteRef/>
      </w:r>
      <w:r w:rsidRPr="002D1909">
        <w:rPr>
          <w:i/>
        </w:rPr>
        <w:t xml:space="preserve"> </w:t>
      </w:r>
      <w:r w:rsidRPr="002D1909">
        <w:rPr>
          <w:i/>
          <w:szCs w:val="22"/>
        </w:rPr>
        <w:t xml:space="preserve">podle § 183 odst. 2 školského zákona </w:t>
      </w:r>
    </w:p>
  </w:footnote>
  <w:footnote w:id="44">
    <w:p w:rsidR="007601F5" w:rsidRPr="002D1909" w:rsidRDefault="007601F5" w:rsidP="00F47FF8">
      <w:pPr>
        <w:rPr>
          <w:i/>
        </w:rPr>
      </w:pPr>
      <w:r w:rsidRPr="002D1909">
        <w:rPr>
          <w:rStyle w:val="Znakapoznpodarou"/>
          <w:i/>
        </w:rPr>
        <w:footnoteRef/>
      </w:r>
      <w:r w:rsidRPr="002D1909">
        <w:rPr>
          <w:i/>
        </w:rPr>
        <w:t xml:space="preserve"> </w:t>
      </w:r>
      <w:r w:rsidRPr="002D1909">
        <w:rPr>
          <w:i/>
          <w:szCs w:val="22"/>
        </w:rPr>
        <w:t xml:space="preserve">Takové třídy lze zřizovat pouze pro žáky s mentálním, tělesným, zrakovým nebo sluchovým postižením, závažnými vadami řeči, závažnými vývojovými poruchami učení, závažnými vývojovými poruchami učení nebo chování, souběžným postižením více vadami nebo autismem (§ 16 odst. 9 školského zákona). </w:t>
      </w:r>
    </w:p>
  </w:footnote>
  <w:footnote w:id="45">
    <w:p w:rsidR="007601F5" w:rsidRDefault="007601F5" w:rsidP="00F47FF8">
      <w:r w:rsidRPr="002D1909">
        <w:rPr>
          <w:rStyle w:val="Znakapoznpodarou"/>
          <w:i/>
        </w:rPr>
        <w:footnoteRef/>
      </w:r>
      <w:r w:rsidRPr="002D1909">
        <w:rPr>
          <w:i/>
        </w:rPr>
        <w:t xml:space="preserve"> </w:t>
      </w:r>
      <w:r w:rsidRPr="002D1909">
        <w:rPr>
          <w:i/>
          <w:szCs w:val="22"/>
        </w:rPr>
        <w:t xml:space="preserve">podle § 16 odst. 10 školského zákona </w:t>
      </w:r>
    </w:p>
  </w:footnote>
  <w:footnote w:id="46">
    <w:p w:rsidR="007601F5" w:rsidRPr="00E45BF1" w:rsidRDefault="007601F5" w:rsidP="00F47FF8">
      <w:pPr>
        <w:rPr>
          <w:i/>
        </w:rPr>
      </w:pPr>
      <w:r w:rsidRPr="00E45BF1">
        <w:rPr>
          <w:rStyle w:val="Znakapoznpodarou"/>
          <w:i/>
        </w:rPr>
        <w:footnoteRef/>
      </w:r>
      <w:r w:rsidRPr="00E45BF1">
        <w:rPr>
          <w:i/>
        </w:rPr>
        <w:t xml:space="preserve"> </w:t>
      </w:r>
      <w:r w:rsidRPr="00E45BF1">
        <w:rPr>
          <w:i/>
          <w:szCs w:val="22"/>
        </w:rPr>
        <w:t xml:space="preserve">podle § 16 odst. 9 školského zákona </w:t>
      </w:r>
    </w:p>
  </w:footnote>
  <w:footnote w:id="47">
    <w:p w:rsidR="007601F5" w:rsidRPr="00E45BF1" w:rsidRDefault="007601F5" w:rsidP="00F47FF8">
      <w:pPr>
        <w:rPr>
          <w:i/>
        </w:rPr>
      </w:pPr>
      <w:r w:rsidRPr="00E45BF1">
        <w:rPr>
          <w:rStyle w:val="Znakapoznpodarou"/>
          <w:i/>
        </w:rPr>
        <w:footnoteRef/>
      </w:r>
      <w:r w:rsidRPr="00E45BF1">
        <w:rPr>
          <w:i/>
        </w:rPr>
        <w:t xml:space="preserve"> </w:t>
      </w:r>
      <w:r w:rsidRPr="00E45BF1">
        <w:rPr>
          <w:i/>
          <w:szCs w:val="22"/>
        </w:rPr>
        <w:t xml:space="preserve">podle § 21 odst. 1 a 2 vyhlášky o vzdělávání žáků se speciálními vzdělávacími potřebami </w:t>
      </w:r>
    </w:p>
  </w:footnote>
  <w:footnote w:id="48">
    <w:p w:rsidR="007601F5" w:rsidRDefault="007601F5" w:rsidP="00F47FF8">
      <w:r w:rsidRPr="00E45BF1">
        <w:rPr>
          <w:rStyle w:val="Znakapoznpodarou"/>
          <w:i/>
        </w:rPr>
        <w:footnoteRef/>
      </w:r>
      <w:r w:rsidRPr="00E45BF1">
        <w:rPr>
          <w:i/>
        </w:rPr>
        <w:t xml:space="preserve"> </w:t>
      </w:r>
      <w:r w:rsidRPr="00E45BF1">
        <w:rPr>
          <w:i/>
          <w:szCs w:val="22"/>
        </w:rPr>
        <w:t xml:space="preserve">podle § 16 odst. 9 školského zákona </w:t>
      </w:r>
    </w:p>
  </w:footnote>
  <w:footnote w:id="49">
    <w:p w:rsidR="007601F5" w:rsidRPr="006C1B79" w:rsidRDefault="007601F5" w:rsidP="00F47FF8">
      <w:pPr>
        <w:rPr>
          <w:i/>
        </w:rPr>
      </w:pPr>
      <w:r w:rsidRPr="006C1B79">
        <w:rPr>
          <w:rStyle w:val="Znakapoznpodarou"/>
          <w:i/>
        </w:rPr>
        <w:footnoteRef/>
      </w:r>
      <w:r w:rsidRPr="006C1B79">
        <w:rPr>
          <w:i/>
        </w:rPr>
        <w:t xml:space="preserve"> </w:t>
      </w:r>
      <w:r w:rsidRPr="006C1B79">
        <w:rPr>
          <w:i/>
          <w:szCs w:val="22"/>
        </w:rPr>
        <w:t xml:space="preserve">podle § 49 odst. 2 školského zákona </w:t>
      </w:r>
    </w:p>
  </w:footnote>
  <w:footnote w:id="50">
    <w:p w:rsidR="007601F5" w:rsidRPr="006C1B79" w:rsidRDefault="007601F5" w:rsidP="00F47FF8">
      <w:pPr>
        <w:rPr>
          <w:i/>
          <w:szCs w:val="22"/>
        </w:rPr>
      </w:pPr>
      <w:r w:rsidRPr="006C1B79">
        <w:rPr>
          <w:rStyle w:val="Znakapoznpodarou"/>
          <w:i/>
        </w:rPr>
        <w:footnoteRef/>
      </w:r>
      <w:r w:rsidRPr="006C1B79">
        <w:rPr>
          <w:i/>
        </w:rPr>
        <w:t xml:space="preserve"> </w:t>
      </w:r>
      <w:r w:rsidRPr="006C1B79">
        <w:rPr>
          <w:i/>
          <w:szCs w:val="22"/>
        </w:rPr>
        <w:t xml:space="preserve">podle § 22 odst. 3 a 4 vyhlášky o vzdělávání žáků se speciálními vzdělávacími potřebami </w:t>
      </w:r>
    </w:p>
    <w:p w:rsidR="007601F5" w:rsidRDefault="007601F5" w:rsidP="00F47FF8">
      <w:pPr>
        <w:pStyle w:val="Textpoznpodarou"/>
      </w:pPr>
    </w:p>
  </w:footnote>
  <w:footnote w:id="51">
    <w:p w:rsidR="007601F5" w:rsidRPr="008845CE" w:rsidRDefault="007601F5" w:rsidP="00F47FF8">
      <w:pPr>
        <w:pStyle w:val="Textpoznpodarou"/>
        <w:rPr>
          <w:i/>
        </w:rPr>
      </w:pPr>
      <w:r w:rsidRPr="008845CE">
        <w:rPr>
          <w:rStyle w:val="Znakapoznpodarou"/>
          <w:i/>
        </w:rPr>
        <w:footnoteRef/>
      </w:r>
      <w:r w:rsidRPr="008845CE">
        <w:rPr>
          <w:i/>
        </w:rPr>
        <w:t xml:space="preserve"> Vzorové rozhodnuté o nepřijetí je k dispozici v příloze č. 4 Informace k organizaci zápisů k povinné školní docházce ze dne 16. prosince 2016, č. j. MSMT-27988/2016, dostupné z: </w:t>
      </w:r>
      <w:hyperlink r:id="rId2" w:history="1">
        <w:r w:rsidRPr="00090FBD">
          <w:rPr>
            <w:rStyle w:val="Hypertextovodkaz"/>
            <w:i/>
          </w:rPr>
          <w:t>http://www.msmt.cz/vzdelavani/zakladni-vzdelavani/informace-k-organizaci-zapisu-k-povinne-skolni-dochazce</w:t>
        </w:r>
      </w:hyperlink>
      <w:r>
        <w:rPr>
          <w:i/>
        </w:rPr>
        <w:t xml:space="preserve"> </w:t>
      </w:r>
    </w:p>
  </w:footnote>
  <w:footnote w:id="52">
    <w:p w:rsidR="007601F5" w:rsidRPr="008845CE" w:rsidRDefault="007601F5" w:rsidP="00F47FF8">
      <w:pPr>
        <w:rPr>
          <w:i/>
        </w:rPr>
      </w:pPr>
      <w:r w:rsidRPr="008845CE">
        <w:rPr>
          <w:rStyle w:val="Znakapoznpodarou"/>
          <w:i/>
        </w:rPr>
        <w:footnoteRef/>
      </w:r>
      <w:r w:rsidRPr="008845CE">
        <w:rPr>
          <w:i/>
        </w:rPr>
        <w:t xml:space="preserve"> V případě nepřijetí k základnímu vzdělávání se jedná o ustanovení § 36, 46 a 165 odst. 2 písm. e) školského zákona a příslušná ustanovení správního řádu. </w:t>
      </w:r>
    </w:p>
  </w:footnote>
  <w:footnote w:id="53">
    <w:p w:rsidR="007601F5" w:rsidRPr="008845CE" w:rsidRDefault="007601F5" w:rsidP="00F47FF8">
      <w:pPr>
        <w:rPr>
          <w:i/>
        </w:rPr>
      </w:pPr>
      <w:r w:rsidRPr="008845CE">
        <w:rPr>
          <w:rStyle w:val="Znakapoznpodarou"/>
          <w:i/>
        </w:rPr>
        <w:footnoteRef/>
      </w:r>
      <w:r w:rsidRPr="008845CE">
        <w:rPr>
          <w:i/>
        </w:rPr>
        <w:t xml:space="preserve"> podle § 183 odst. 4 školského zákona </w:t>
      </w:r>
    </w:p>
  </w:footnote>
  <w:footnote w:id="54">
    <w:p w:rsidR="007601F5" w:rsidRDefault="007601F5" w:rsidP="00F47FF8">
      <w:r w:rsidRPr="008845CE">
        <w:rPr>
          <w:rStyle w:val="Znakapoznpodarou"/>
          <w:i/>
        </w:rPr>
        <w:footnoteRef/>
      </w:r>
      <w:r w:rsidRPr="008845CE">
        <w:rPr>
          <w:i/>
        </w:rPr>
        <w:t xml:space="preserve">  podle § 3a vyhlášky o základním vzdělávání </w:t>
      </w:r>
    </w:p>
  </w:footnote>
  <w:footnote w:id="55">
    <w:p w:rsidR="007601F5" w:rsidRPr="008845CE" w:rsidRDefault="007601F5" w:rsidP="00F47FF8">
      <w:pPr>
        <w:rPr>
          <w:i/>
        </w:rPr>
      </w:pPr>
      <w:r w:rsidRPr="008845CE">
        <w:rPr>
          <w:rStyle w:val="Znakapoznpodarou"/>
          <w:i/>
        </w:rPr>
        <w:footnoteRef/>
      </w:r>
      <w:r w:rsidRPr="008845CE">
        <w:rPr>
          <w:i/>
        </w:rPr>
        <w:t xml:space="preserve"> </w:t>
      </w:r>
      <w:r w:rsidRPr="008845CE">
        <w:rPr>
          <w:i/>
          <w:szCs w:val="22"/>
        </w:rPr>
        <w:t xml:space="preserve">Informace k organizaci zápisů k povinné školní docházce ze dne 16. prosince 2016, č. j. MSMT-27988/2016, dostupné z: </w:t>
      </w:r>
      <w:hyperlink r:id="rId3" w:history="1">
        <w:r w:rsidRPr="00090FBD">
          <w:rPr>
            <w:rStyle w:val="Hypertextovodkaz"/>
            <w:i/>
          </w:rPr>
          <w:t>http://www.msmt.cz/vzdelavani/zakladni-vzdelavani/informace-k-organizaci-zapisu-k-povinne-skolni-dochazce</w:t>
        </w:r>
      </w:hyperlink>
      <w:r>
        <w:rPr>
          <w:i/>
        </w:rPr>
        <w:t xml:space="preserve"> </w:t>
      </w:r>
      <w:r w:rsidRPr="008845CE">
        <w:rPr>
          <w:i/>
          <w:szCs w:val="22"/>
        </w:rPr>
        <w:t xml:space="preserve"> </w:t>
      </w:r>
    </w:p>
  </w:footnote>
  <w:footnote w:id="56">
    <w:p w:rsidR="007601F5" w:rsidRPr="008845CE" w:rsidRDefault="007601F5" w:rsidP="00F47FF8">
      <w:pPr>
        <w:rPr>
          <w:i/>
          <w:szCs w:val="22"/>
        </w:rPr>
      </w:pPr>
      <w:r w:rsidRPr="008845CE">
        <w:rPr>
          <w:rStyle w:val="Znakapoznpodarou"/>
          <w:i/>
        </w:rPr>
        <w:footnoteRef/>
      </w:r>
      <w:r w:rsidRPr="008845CE">
        <w:rPr>
          <w:i/>
        </w:rPr>
        <w:t xml:space="preserve"> </w:t>
      </w:r>
      <w:r w:rsidRPr="008845CE">
        <w:rPr>
          <w:i/>
          <w:szCs w:val="22"/>
        </w:rPr>
        <w:t xml:space="preserve">podle § 46 odst. 1 školského zákona </w:t>
      </w:r>
    </w:p>
    <w:p w:rsidR="007601F5" w:rsidRDefault="007601F5" w:rsidP="00F47FF8">
      <w:pPr>
        <w:pStyle w:val="Textpoznpodarou"/>
      </w:pPr>
    </w:p>
  </w:footnote>
  <w:footnote w:id="57">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Informace k organizaci zápisů k povinné školní docházce ze dne 16. prosince 2016, č. j. MSMT-27988/2016, dostupné z: </w:t>
      </w:r>
      <w:hyperlink r:id="rId4" w:history="1">
        <w:r w:rsidRPr="00AF229B">
          <w:rPr>
            <w:rStyle w:val="Hypertextovodkaz"/>
            <w:i/>
          </w:rPr>
          <w:t>http://www.msmt.cz/vzdelavani/zakladni-vzdelavani/informace-k-organizaci-zapisu-k-povinne-skolni-dochazce</w:t>
        </w:r>
      </w:hyperlink>
      <w:r w:rsidRPr="00AF229B">
        <w:rPr>
          <w:i/>
        </w:rPr>
        <w:t xml:space="preserve"> </w:t>
      </w:r>
      <w:r w:rsidRPr="00AF229B">
        <w:rPr>
          <w:i/>
          <w:szCs w:val="22"/>
        </w:rPr>
        <w:t xml:space="preserve"> </w:t>
      </w:r>
    </w:p>
  </w:footnote>
  <w:footnote w:id="58">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rozsudek Nejvyššího správního soudu ze dne 4. dubna 2013, čj. 7 Ans 21/2012-22, www.nssoud.cz </w:t>
      </w:r>
    </w:p>
  </w:footnote>
  <w:footnote w:id="59">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podle § 2 odst. 3 antidiskriminačního zákona – rasa, etnický původ, národnost, pohlaví, sexuální orientace, věk, zdravotní postižení, náboženské vyznání, víra a světový názor </w:t>
      </w:r>
    </w:p>
  </w:footnote>
  <w:footnote w:id="60">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podle § 2 odst. 1 písm. a) školského zákona – rasa, barva pleti, pohlaví, jazyk, víra a náboženství, národnost, etnický nebo sociální původ, majetek, rod, zdravotní stav či jiné postavení občana </w:t>
      </w:r>
    </w:p>
  </w:footnote>
  <w:footnote w:id="61">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podle § 7 odst. 1 antidiskriminačního zákona </w:t>
      </w:r>
    </w:p>
  </w:footnote>
  <w:footnote w:id="62">
    <w:p w:rsidR="007601F5" w:rsidRPr="00AF229B" w:rsidRDefault="007601F5" w:rsidP="00F47FF8">
      <w:pPr>
        <w:rPr>
          <w:i/>
        </w:rPr>
      </w:pPr>
      <w:r w:rsidRPr="00AF229B">
        <w:rPr>
          <w:rStyle w:val="Znakapoznpodarou"/>
          <w:i/>
        </w:rPr>
        <w:footnoteRef/>
      </w:r>
      <w:r w:rsidRPr="00AF229B">
        <w:rPr>
          <w:i/>
        </w:rPr>
        <w:t xml:space="preserve"> </w:t>
      </w:r>
      <w:r w:rsidRPr="00AF229B">
        <w:rPr>
          <w:i/>
          <w:szCs w:val="22"/>
        </w:rPr>
        <w:t xml:space="preserve">podle § 3 odst. 1 antidiskriminačního zákona </w:t>
      </w:r>
    </w:p>
  </w:footnote>
  <w:footnote w:id="63">
    <w:p w:rsidR="007601F5" w:rsidRPr="00AF229B" w:rsidRDefault="007601F5" w:rsidP="00F47FF8">
      <w:pPr>
        <w:rPr>
          <w:i/>
          <w:szCs w:val="22"/>
        </w:rPr>
      </w:pPr>
      <w:r w:rsidRPr="00AF229B">
        <w:rPr>
          <w:rStyle w:val="Znakapoznpodarou"/>
          <w:i/>
        </w:rPr>
        <w:footnoteRef/>
      </w:r>
      <w:r w:rsidRPr="00AF229B">
        <w:rPr>
          <w:i/>
        </w:rPr>
        <w:t xml:space="preserve"> </w:t>
      </w:r>
      <w:r w:rsidRPr="00AF229B">
        <w:rPr>
          <w:i/>
          <w:szCs w:val="22"/>
        </w:rPr>
        <w:t xml:space="preserve">63 dostupný na: http://www.ochrance.cz/fileadmin/user_upload/DISKRIMINACE/Doporuceni/Doporuceni_zapisy_do_ZS.pdf </w:t>
      </w:r>
    </w:p>
    <w:p w:rsidR="007601F5" w:rsidRDefault="007601F5" w:rsidP="00F47FF8">
      <w:pPr>
        <w:pStyle w:val="Textpoznpodarou"/>
      </w:pPr>
    </w:p>
  </w:footnote>
  <w:footnote w:id="64">
    <w:p w:rsidR="007601F5" w:rsidRPr="0098125A" w:rsidRDefault="007601F5" w:rsidP="00F47FF8">
      <w:pPr>
        <w:rPr>
          <w:i/>
        </w:rPr>
      </w:pPr>
      <w:r w:rsidRPr="0098125A">
        <w:rPr>
          <w:rStyle w:val="Znakapoznpodarou"/>
          <w:i/>
        </w:rPr>
        <w:footnoteRef/>
      </w:r>
      <w:r w:rsidRPr="0098125A">
        <w:rPr>
          <w:i/>
        </w:rPr>
        <w:t xml:space="preserve"> </w:t>
      </w:r>
      <w:r w:rsidRPr="0098125A">
        <w:rPr>
          <w:i/>
          <w:szCs w:val="22"/>
        </w:rPr>
        <w:t xml:space="preserve">Povinností školy je zákonné zástupce dítěte pouze informovat o možnosti odkladu povinné školní docházky (§ 37 odst. 2 školského zákona). </w:t>
      </w:r>
    </w:p>
  </w:footnote>
  <w:footnote w:id="65">
    <w:p w:rsidR="007601F5" w:rsidRPr="0098125A" w:rsidRDefault="007601F5" w:rsidP="00F47FF8">
      <w:pPr>
        <w:rPr>
          <w:i/>
        </w:rPr>
      </w:pPr>
      <w:r w:rsidRPr="0098125A">
        <w:rPr>
          <w:rStyle w:val="Znakapoznpodarou"/>
          <w:i/>
        </w:rPr>
        <w:footnoteRef/>
      </w:r>
      <w:r w:rsidRPr="0098125A">
        <w:rPr>
          <w:i/>
        </w:rPr>
        <w:t xml:space="preserve"> </w:t>
      </w:r>
      <w:r w:rsidRPr="0098125A">
        <w:rPr>
          <w:i/>
          <w:szCs w:val="22"/>
        </w:rPr>
        <w:t xml:space="preserve">podle § 3a odst. 1 až 4 vyhlášky o základním vzdělávání </w:t>
      </w:r>
    </w:p>
  </w:footnote>
  <w:footnote w:id="66">
    <w:p w:rsidR="007601F5" w:rsidRPr="0098125A" w:rsidRDefault="007601F5" w:rsidP="00F47FF8">
      <w:pPr>
        <w:rPr>
          <w:i/>
          <w:szCs w:val="22"/>
        </w:rPr>
      </w:pPr>
      <w:r w:rsidRPr="0098125A">
        <w:rPr>
          <w:rStyle w:val="Znakapoznpodarou"/>
          <w:i/>
        </w:rPr>
        <w:footnoteRef/>
      </w:r>
      <w:r w:rsidRPr="0098125A">
        <w:rPr>
          <w:i/>
        </w:rPr>
        <w:t xml:space="preserve"> </w:t>
      </w:r>
      <w:r w:rsidRPr="0098125A">
        <w:rPr>
          <w:i/>
          <w:szCs w:val="22"/>
        </w:rPr>
        <w:t xml:space="preserve">Informace k organizaci zápisů k povinné školní docházce ze dne 16. prosince 2016, č. j. MSMT-27988/2016, dostupné z: </w:t>
      </w:r>
      <w:hyperlink r:id="rId5" w:history="1">
        <w:r w:rsidRPr="0098125A">
          <w:rPr>
            <w:rStyle w:val="Hypertextovodkaz"/>
            <w:i/>
          </w:rPr>
          <w:t>http://www.msmt.cz/vzdelavani/zakladni-vzdelavani/informace-k-organizaci-zapisu-k-povinne-skolni-dochazce</w:t>
        </w:r>
      </w:hyperlink>
      <w:r w:rsidRPr="0098125A">
        <w:rPr>
          <w:i/>
        </w:rPr>
        <w:t xml:space="preserve"> </w:t>
      </w:r>
      <w:r w:rsidRPr="0098125A">
        <w:rPr>
          <w:i/>
          <w:szCs w:val="22"/>
        </w:rPr>
        <w:t xml:space="preserve"> </w:t>
      </w:r>
    </w:p>
    <w:p w:rsidR="007601F5" w:rsidRDefault="007601F5" w:rsidP="00F47FF8">
      <w:pPr>
        <w:pStyle w:val="Textpoznpodarou"/>
      </w:pPr>
    </w:p>
  </w:footnote>
  <w:footnote w:id="67">
    <w:p w:rsidR="007601F5" w:rsidRPr="0098125A" w:rsidRDefault="007601F5" w:rsidP="00F47FF8">
      <w:pPr>
        <w:rPr>
          <w:i/>
        </w:rPr>
      </w:pPr>
      <w:r w:rsidRPr="0098125A">
        <w:rPr>
          <w:rStyle w:val="Znakapoznpodarou"/>
          <w:i/>
        </w:rPr>
        <w:footnoteRef/>
      </w:r>
      <w:r w:rsidRPr="0098125A">
        <w:rPr>
          <w:i/>
        </w:rPr>
        <w:t xml:space="preserve"> </w:t>
      </w:r>
      <w:r w:rsidRPr="0098125A">
        <w:rPr>
          <w:i/>
          <w:szCs w:val="22"/>
        </w:rPr>
        <w:t xml:space="preserve">čl. 20 Listiny základních práv a svobod </w:t>
      </w:r>
    </w:p>
  </w:footnote>
  <w:footnote w:id="68">
    <w:p w:rsidR="007601F5" w:rsidRPr="0098125A" w:rsidRDefault="007601F5" w:rsidP="00F47FF8">
      <w:pPr>
        <w:rPr>
          <w:i/>
        </w:rPr>
      </w:pPr>
      <w:r w:rsidRPr="0098125A">
        <w:rPr>
          <w:rStyle w:val="Znakapoznpodarou"/>
          <w:i/>
        </w:rPr>
        <w:footnoteRef/>
      </w:r>
      <w:r w:rsidRPr="0098125A">
        <w:rPr>
          <w:i/>
        </w:rPr>
        <w:t xml:space="preserve"> </w:t>
      </w:r>
      <w:r w:rsidRPr="0098125A">
        <w:rPr>
          <w:i/>
          <w:szCs w:val="22"/>
        </w:rPr>
        <w:t xml:space="preserve">podle § 36 odst. 4 školského zákona </w:t>
      </w:r>
    </w:p>
  </w:footnote>
  <w:footnote w:id="69">
    <w:p w:rsidR="007601F5" w:rsidRPr="0098125A" w:rsidRDefault="007601F5" w:rsidP="00F47FF8">
      <w:pPr>
        <w:rPr>
          <w:i/>
        </w:rPr>
      </w:pPr>
      <w:r w:rsidRPr="0098125A">
        <w:rPr>
          <w:rStyle w:val="Znakapoznpodarou"/>
          <w:i/>
        </w:rPr>
        <w:footnoteRef/>
      </w:r>
      <w:r w:rsidRPr="0098125A">
        <w:rPr>
          <w:i/>
        </w:rPr>
        <w:t xml:space="preserve"> </w:t>
      </w:r>
      <w:r w:rsidRPr="0098125A">
        <w:rPr>
          <w:i/>
          <w:szCs w:val="22"/>
        </w:rPr>
        <w:t xml:space="preserve">podle § 182a odst. 1 písm. a) bodu 1 školského zákona </w:t>
      </w:r>
    </w:p>
  </w:footnote>
  <w:footnote w:id="70">
    <w:p w:rsidR="007601F5" w:rsidRPr="0098125A" w:rsidRDefault="007601F5" w:rsidP="00F47FF8">
      <w:pPr>
        <w:rPr>
          <w:i/>
          <w:szCs w:val="22"/>
        </w:rPr>
      </w:pPr>
      <w:r w:rsidRPr="0098125A">
        <w:rPr>
          <w:rStyle w:val="Znakapoznpodarou"/>
          <w:i/>
        </w:rPr>
        <w:footnoteRef/>
      </w:r>
      <w:r w:rsidRPr="0098125A">
        <w:rPr>
          <w:i/>
        </w:rPr>
        <w:t xml:space="preserve"> </w:t>
      </w:r>
      <w:r w:rsidRPr="0098125A">
        <w:rPr>
          <w:i/>
          <w:szCs w:val="22"/>
        </w:rPr>
        <w:t xml:space="preserve">podle § 7 správního řádu </w:t>
      </w:r>
    </w:p>
    <w:p w:rsidR="007601F5" w:rsidRDefault="007601F5" w:rsidP="00F47FF8">
      <w:pPr>
        <w:pStyle w:val="Textpoznpodarou"/>
      </w:pPr>
    </w:p>
  </w:footnote>
  <w:footnote w:id="71">
    <w:p w:rsidR="007601F5" w:rsidRPr="00922710" w:rsidRDefault="007601F5" w:rsidP="00F47FF8">
      <w:pPr>
        <w:rPr>
          <w:i/>
          <w:szCs w:val="22"/>
        </w:rPr>
      </w:pPr>
      <w:r w:rsidRPr="00922710">
        <w:rPr>
          <w:rStyle w:val="Znakapoznpodarou"/>
          <w:i/>
        </w:rPr>
        <w:footnoteRef/>
      </w:r>
      <w:r w:rsidRPr="00922710">
        <w:rPr>
          <w:i/>
        </w:rPr>
        <w:t xml:space="preserve"> </w:t>
      </w:r>
      <w:r w:rsidRPr="00922710">
        <w:rPr>
          <w:i/>
          <w:szCs w:val="22"/>
        </w:rPr>
        <w:t xml:space="preserve">Přijetím všech spádových dětí, které požádaly o zápis do školy, by ředitelka či ředitel překročili nejvyšší počet žáků uvedených ve školském rejstříku. </w:t>
      </w:r>
    </w:p>
    <w:p w:rsidR="007601F5" w:rsidRDefault="007601F5" w:rsidP="00F47FF8">
      <w:pPr>
        <w:pStyle w:val="Textpoznpodarou"/>
      </w:pPr>
    </w:p>
  </w:footnote>
  <w:footnote w:id="72">
    <w:p w:rsidR="007601F5" w:rsidRPr="00922710" w:rsidRDefault="007601F5" w:rsidP="00F47FF8">
      <w:pPr>
        <w:rPr>
          <w:i/>
        </w:rPr>
      </w:pPr>
      <w:r w:rsidRPr="00922710">
        <w:rPr>
          <w:rStyle w:val="Znakapoznpodarou"/>
          <w:i/>
        </w:rPr>
        <w:footnoteRef/>
      </w:r>
      <w:r w:rsidRPr="00922710">
        <w:rPr>
          <w:i/>
        </w:rPr>
        <w:t xml:space="preserve"> </w:t>
      </w:r>
      <w:r w:rsidRPr="00922710">
        <w:rPr>
          <w:i/>
          <w:szCs w:val="22"/>
        </w:rPr>
        <w:t xml:space="preserve">podle § 37 odst. 1 školského zákona </w:t>
      </w:r>
    </w:p>
  </w:footnote>
  <w:footnote w:id="73">
    <w:p w:rsidR="007601F5" w:rsidRPr="00922710" w:rsidRDefault="007601F5" w:rsidP="00F47FF8">
      <w:pPr>
        <w:rPr>
          <w:i/>
          <w:szCs w:val="22"/>
        </w:rPr>
      </w:pPr>
      <w:r w:rsidRPr="00922710">
        <w:rPr>
          <w:rStyle w:val="Znakapoznpodarou"/>
          <w:i/>
        </w:rPr>
        <w:footnoteRef/>
      </w:r>
      <w:r w:rsidRPr="00922710">
        <w:rPr>
          <w:i/>
        </w:rPr>
        <w:t xml:space="preserve"> </w:t>
      </w:r>
      <w:r w:rsidRPr="00922710">
        <w:rPr>
          <w:i/>
          <w:szCs w:val="22"/>
        </w:rPr>
        <w:t xml:space="preserve">Přijetím všech spádových dětí, které požádaly o zápis do školy, by ředitelka či ředitel překročili nejvyšší počet žáků uvedených ve školském rejstříku. </w:t>
      </w:r>
    </w:p>
    <w:p w:rsidR="007601F5" w:rsidRDefault="007601F5" w:rsidP="00F47FF8">
      <w:pPr>
        <w:pStyle w:val="Textpoznpodarou"/>
      </w:pPr>
    </w:p>
  </w:footnote>
  <w:footnote w:id="74">
    <w:p w:rsidR="007601F5" w:rsidRPr="00922710" w:rsidRDefault="007601F5" w:rsidP="00F47FF8">
      <w:pPr>
        <w:rPr>
          <w:i/>
        </w:rPr>
      </w:pPr>
      <w:r w:rsidRPr="00922710">
        <w:rPr>
          <w:rStyle w:val="Znakapoznpodarou"/>
          <w:i/>
        </w:rPr>
        <w:footnoteRef/>
      </w:r>
      <w:r w:rsidRPr="00922710">
        <w:rPr>
          <w:i/>
        </w:rPr>
        <w:t xml:space="preserve"> </w:t>
      </w:r>
      <w:r w:rsidRPr="00922710">
        <w:rPr>
          <w:i/>
          <w:szCs w:val="22"/>
        </w:rPr>
        <w:t xml:space="preserve">podle § 10 zákona o evidenci obyvatel </w:t>
      </w:r>
    </w:p>
  </w:footnote>
  <w:footnote w:id="75">
    <w:p w:rsidR="007601F5" w:rsidRPr="00922710" w:rsidRDefault="007601F5" w:rsidP="00F47FF8">
      <w:pPr>
        <w:rPr>
          <w:i/>
        </w:rPr>
      </w:pPr>
      <w:r w:rsidRPr="00922710">
        <w:rPr>
          <w:rStyle w:val="Znakapoznpodarou"/>
          <w:i/>
        </w:rPr>
        <w:footnoteRef/>
      </w:r>
      <w:r w:rsidRPr="00922710">
        <w:rPr>
          <w:i/>
        </w:rPr>
        <w:t xml:space="preserve"> </w:t>
      </w:r>
      <w:r w:rsidRPr="00922710">
        <w:rPr>
          <w:i/>
          <w:szCs w:val="22"/>
        </w:rPr>
        <w:t xml:space="preserve">podle § 80 občanského zákoníku </w:t>
      </w:r>
    </w:p>
  </w:footnote>
  <w:footnote w:id="76">
    <w:p w:rsidR="007601F5" w:rsidRPr="00922710" w:rsidRDefault="007601F5" w:rsidP="00F47FF8">
      <w:pPr>
        <w:rPr>
          <w:i/>
        </w:rPr>
      </w:pPr>
      <w:r w:rsidRPr="00922710">
        <w:rPr>
          <w:rStyle w:val="Znakapoznpodarou"/>
          <w:i/>
        </w:rPr>
        <w:footnoteRef/>
      </w:r>
      <w:r w:rsidRPr="00922710">
        <w:rPr>
          <w:i/>
        </w:rPr>
        <w:t xml:space="preserve"> </w:t>
      </w:r>
      <w:r w:rsidRPr="00922710">
        <w:rPr>
          <w:i/>
          <w:szCs w:val="22"/>
        </w:rPr>
        <w:t xml:space="preserve">zejména uplatňujících Waldorfskou a Montessori pedagogiku </w:t>
      </w:r>
    </w:p>
  </w:footnote>
  <w:footnote w:id="77">
    <w:p w:rsidR="007601F5" w:rsidRPr="00922710" w:rsidRDefault="007601F5" w:rsidP="00F47FF8">
      <w:pPr>
        <w:rPr>
          <w:i/>
          <w:szCs w:val="22"/>
        </w:rPr>
      </w:pPr>
      <w:r w:rsidRPr="00922710">
        <w:rPr>
          <w:rStyle w:val="Znakapoznpodarou"/>
          <w:i/>
        </w:rPr>
        <w:footnoteRef/>
      </w:r>
      <w:r w:rsidRPr="00922710">
        <w:rPr>
          <w:i/>
        </w:rPr>
        <w:t xml:space="preserve"> </w:t>
      </w:r>
      <w:r w:rsidRPr="00922710">
        <w:rPr>
          <w:i/>
          <w:szCs w:val="22"/>
        </w:rPr>
        <w:t xml:space="preserve">V případě, že je v obci vícero škol, kterým se stanovují školské obvody, lze situaci řešit tak, že území obce se rozdělí mezi školské obvody běžných škol. Škola s alternativním pedagogickým přístupem bude mít školský obvod, který tvoří celé území obce. Za takových podmínek je pak možné odmítnout přijetí spádového dítěte na alternativní školu, jelikož má dítě zároveň právo na přednostní přijetí i v jiné škole (má i jinou spádovou školu – běžnou), blíže viz dále v textu. </w:t>
      </w:r>
    </w:p>
    <w:p w:rsidR="007601F5" w:rsidRDefault="007601F5" w:rsidP="00F47FF8">
      <w:pPr>
        <w:pStyle w:val="Textpoznpodarou"/>
      </w:pPr>
    </w:p>
  </w:footnote>
  <w:footnote w:id="78">
    <w:p w:rsidR="007601F5" w:rsidRPr="00F47FF8" w:rsidRDefault="007601F5" w:rsidP="00F47FF8">
      <w:pPr>
        <w:rPr>
          <w:i/>
        </w:rPr>
      </w:pPr>
      <w:r w:rsidRPr="00F47FF8">
        <w:rPr>
          <w:rStyle w:val="Znakapoznpodarou"/>
          <w:i/>
        </w:rPr>
        <w:footnoteRef/>
      </w:r>
      <w:r w:rsidRPr="00F47FF8">
        <w:rPr>
          <w:i/>
        </w:rPr>
        <w:t xml:space="preserve"> </w:t>
      </w:r>
      <w:r w:rsidRPr="00F47FF8">
        <w:rPr>
          <w:i/>
          <w:sz w:val="22"/>
          <w:szCs w:val="22"/>
        </w:rPr>
        <w:t xml:space="preserve">Přijetím všech spádových dětí, které požádaly o zápis do školy, by ředitelka či ředitel překročili nejvyšší počet žáků uvedených ve školském rejstříku. </w:t>
      </w:r>
    </w:p>
    <w:p w:rsidR="007601F5" w:rsidRDefault="007601F5" w:rsidP="00F47FF8">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111ED8"/>
    <w:multiLevelType w:val="hybridMultilevel"/>
    <w:tmpl w:val="52AE9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53FAB"/>
    <w:multiLevelType w:val="hybridMultilevel"/>
    <w:tmpl w:val="01AA3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25680"/>
    <w:multiLevelType w:val="hybridMultilevel"/>
    <w:tmpl w:val="B5C27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60A1D"/>
    <w:multiLevelType w:val="hybridMultilevel"/>
    <w:tmpl w:val="44780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F3B6C"/>
    <w:multiLevelType w:val="hybridMultilevel"/>
    <w:tmpl w:val="4560C4E4"/>
    <w:lvl w:ilvl="0" w:tplc="15DE428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E1BF"/>
    <w:multiLevelType w:val="hybridMultilevel"/>
    <w:tmpl w:val="07E35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3D26D1"/>
    <w:multiLevelType w:val="multilevel"/>
    <w:tmpl w:val="9A10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27B12"/>
    <w:multiLevelType w:val="hybridMultilevel"/>
    <w:tmpl w:val="7E62F6E4"/>
    <w:lvl w:ilvl="0" w:tplc="54A49BA0">
      <w:start w:val="1"/>
      <w:numFmt w:val="bullet"/>
      <w:lvlText w:val="•"/>
      <w:lvlJc w:val="left"/>
      <w:pPr>
        <w:tabs>
          <w:tab w:val="num" w:pos="720"/>
        </w:tabs>
        <w:ind w:left="720" w:hanging="360"/>
      </w:pPr>
      <w:rPr>
        <w:rFonts w:ascii="Times New Roman" w:hAnsi="Times New Roman" w:hint="default"/>
      </w:rPr>
    </w:lvl>
    <w:lvl w:ilvl="1" w:tplc="CAE08224" w:tentative="1">
      <w:start w:val="1"/>
      <w:numFmt w:val="bullet"/>
      <w:lvlText w:val="•"/>
      <w:lvlJc w:val="left"/>
      <w:pPr>
        <w:tabs>
          <w:tab w:val="num" w:pos="1440"/>
        </w:tabs>
        <w:ind w:left="1440" w:hanging="360"/>
      </w:pPr>
      <w:rPr>
        <w:rFonts w:ascii="Times New Roman" w:hAnsi="Times New Roman" w:hint="default"/>
      </w:rPr>
    </w:lvl>
    <w:lvl w:ilvl="2" w:tplc="1C928AF2" w:tentative="1">
      <w:start w:val="1"/>
      <w:numFmt w:val="bullet"/>
      <w:lvlText w:val="•"/>
      <w:lvlJc w:val="left"/>
      <w:pPr>
        <w:tabs>
          <w:tab w:val="num" w:pos="2160"/>
        </w:tabs>
        <w:ind w:left="2160" w:hanging="360"/>
      </w:pPr>
      <w:rPr>
        <w:rFonts w:ascii="Times New Roman" w:hAnsi="Times New Roman" w:hint="default"/>
      </w:rPr>
    </w:lvl>
    <w:lvl w:ilvl="3" w:tplc="D3CE4106" w:tentative="1">
      <w:start w:val="1"/>
      <w:numFmt w:val="bullet"/>
      <w:lvlText w:val="•"/>
      <w:lvlJc w:val="left"/>
      <w:pPr>
        <w:tabs>
          <w:tab w:val="num" w:pos="2880"/>
        </w:tabs>
        <w:ind w:left="2880" w:hanging="360"/>
      </w:pPr>
      <w:rPr>
        <w:rFonts w:ascii="Times New Roman" w:hAnsi="Times New Roman" w:hint="default"/>
      </w:rPr>
    </w:lvl>
    <w:lvl w:ilvl="4" w:tplc="FF32C740" w:tentative="1">
      <w:start w:val="1"/>
      <w:numFmt w:val="bullet"/>
      <w:lvlText w:val="•"/>
      <w:lvlJc w:val="left"/>
      <w:pPr>
        <w:tabs>
          <w:tab w:val="num" w:pos="3600"/>
        </w:tabs>
        <w:ind w:left="3600" w:hanging="360"/>
      </w:pPr>
      <w:rPr>
        <w:rFonts w:ascii="Times New Roman" w:hAnsi="Times New Roman" w:hint="default"/>
      </w:rPr>
    </w:lvl>
    <w:lvl w:ilvl="5" w:tplc="8E3ACD4E" w:tentative="1">
      <w:start w:val="1"/>
      <w:numFmt w:val="bullet"/>
      <w:lvlText w:val="•"/>
      <w:lvlJc w:val="left"/>
      <w:pPr>
        <w:tabs>
          <w:tab w:val="num" w:pos="4320"/>
        </w:tabs>
        <w:ind w:left="4320" w:hanging="360"/>
      </w:pPr>
      <w:rPr>
        <w:rFonts w:ascii="Times New Roman" w:hAnsi="Times New Roman" w:hint="default"/>
      </w:rPr>
    </w:lvl>
    <w:lvl w:ilvl="6" w:tplc="AB9AB508" w:tentative="1">
      <w:start w:val="1"/>
      <w:numFmt w:val="bullet"/>
      <w:lvlText w:val="•"/>
      <w:lvlJc w:val="left"/>
      <w:pPr>
        <w:tabs>
          <w:tab w:val="num" w:pos="5040"/>
        </w:tabs>
        <w:ind w:left="5040" w:hanging="360"/>
      </w:pPr>
      <w:rPr>
        <w:rFonts w:ascii="Times New Roman" w:hAnsi="Times New Roman" w:hint="default"/>
      </w:rPr>
    </w:lvl>
    <w:lvl w:ilvl="7" w:tplc="70FAC552" w:tentative="1">
      <w:start w:val="1"/>
      <w:numFmt w:val="bullet"/>
      <w:lvlText w:val="•"/>
      <w:lvlJc w:val="left"/>
      <w:pPr>
        <w:tabs>
          <w:tab w:val="num" w:pos="5760"/>
        </w:tabs>
        <w:ind w:left="5760" w:hanging="360"/>
      </w:pPr>
      <w:rPr>
        <w:rFonts w:ascii="Times New Roman" w:hAnsi="Times New Roman" w:hint="default"/>
      </w:rPr>
    </w:lvl>
    <w:lvl w:ilvl="8" w:tplc="500420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1358DE"/>
    <w:multiLevelType w:val="hybridMultilevel"/>
    <w:tmpl w:val="FAECC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8A0DE7"/>
    <w:multiLevelType w:val="hybridMultilevel"/>
    <w:tmpl w:val="EFFEA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BEF88"/>
    <w:multiLevelType w:val="hybridMultilevel"/>
    <w:tmpl w:val="EBED07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F729F8"/>
    <w:multiLevelType w:val="hybridMultilevel"/>
    <w:tmpl w:val="B85C1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734BB1"/>
    <w:multiLevelType w:val="hybridMultilevel"/>
    <w:tmpl w:val="A3CA2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7D3D0E"/>
    <w:multiLevelType w:val="hybridMultilevel"/>
    <w:tmpl w:val="F8268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2C453A"/>
    <w:multiLevelType w:val="hybridMultilevel"/>
    <w:tmpl w:val="FC48ECF2"/>
    <w:lvl w:ilvl="0" w:tplc="15DE428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53744E"/>
    <w:multiLevelType w:val="hybridMultilevel"/>
    <w:tmpl w:val="ACC28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B82810"/>
    <w:multiLevelType w:val="hybridMultilevel"/>
    <w:tmpl w:val="3E14CE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EC46CAE"/>
    <w:multiLevelType w:val="hybridMultilevel"/>
    <w:tmpl w:val="0DF25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B41540"/>
    <w:multiLevelType w:val="hybridMultilevel"/>
    <w:tmpl w:val="B61835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91E13A0"/>
    <w:multiLevelType w:val="hybridMultilevel"/>
    <w:tmpl w:val="CBA0554C"/>
    <w:lvl w:ilvl="0" w:tplc="05AA8542">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B0F6B"/>
    <w:multiLevelType w:val="hybridMultilevel"/>
    <w:tmpl w:val="2FBB6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1252A7"/>
    <w:multiLevelType w:val="hybridMultilevel"/>
    <w:tmpl w:val="BE445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D34A29"/>
    <w:multiLevelType w:val="multilevel"/>
    <w:tmpl w:val="4776F716"/>
    <w:lvl w:ilvl="0">
      <w:start w:val="3"/>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F6A35B2"/>
    <w:multiLevelType w:val="hybridMultilevel"/>
    <w:tmpl w:val="B6D0FB94"/>
    <w:lvl w:ilvl="0" w:tplc="A51008C4">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8E7BA7"/>
    <w:multiLevelType w:val="hybridMultilevel"/>
    <w:tmpl w:val="F7C009A0"/>
    <w:lvl w:ilvl="0" w:tplc="981E32A6">
      <w:start w:val="1"/>
      <w:numFmt w:val="bullet"/>
      <w:lvlText w:val="•"/>
      <w:lvlJc w:val="left"/>
      <w:pPr>
        <w:tabs>
          <w:tab w:val="num" w:pos="720"/>
        </w:tabs>
        <w:ind w:left="720" w:hanging="360"/>
      </w:pPr>
      <w:rPr>
        <w:rFonts w:ascii="Times New Roman" w:hAnsi="Times New Roman" w:hint="default"/>
      </w:rPr>
    </w:lvl>
    <w:lvl w:ilvl="1" w:tplc="53A8DB2E" w:tentative="1">
      <w:start w:val="1"/>
      <w:numFmt w:val="bullet"/>
      <w:lvlText w:val="•"/>
      <w:lvlJc w:val="left"/>
      <w:pPr>
        <w:tabs>
          <w:tab w:val="num" w:pos="1440"/>
        </w:tabs>
        <w:ind w:left="1440" w:hanging="360"/>
      </w:pPr>
      <w:rPr>
        <w:rFonts w:ascii="Times New Roman" w:hAnsi="Times New Roman" w:hint="default"/>
      </w:rPr>
    </w:lvl>
    <w:lvl w:ilvl="2" w:tplc="04E2D222" w:tentative="1">
      <w:start w:val="1"/>
      <w:numFmt w:val="bullet"/>
      <w:lvlText w:val="•"/>
      <w:lvlJc w:val="left"/>
      <w:pPr>
        <w:tabs>
          <w:tab w:val="num" w:pos="2160"/>
        </w:tabs>
        <w:ind w:left="2160" w:hanging="360"/>
      </w:pPr>
      <w:rPr>
        <w:rFonts w:ascii="Times New Roman" w:hAnsi="Times New Roman" w:hint="default"/>
      </w:rPr>
    </w:lvl>
    <w:lvl w:ilvl="3" w:tplc="E6E69BE4" w:tentative="1">
      <w:start w:val="1"/>
      <w:numFmt w:val="bullet"/>
      <w:lvlText w:val="•"/>
      <w:lvlJc w:val="left"/>
      <w:pPr>
        <w:tabs>
          <w:tab w:val="num" w:pos="2880"/>
        </w:tabs>
        <w:ind w:left="2880" w:hanging="360"/>
      </w:pPr>
      <w:rPr>
        <w:rFonts w:ascii="Times New Roman" w:hAnsi="Times New Roman" w:hint="default"/>
      </w:rPr>
    </w:lvl>
    <w:lvl w:ilvl="4" w:tplc="F85681CA" w:tentative="1">
      <w:start w:val="1"/>
      <w:numFmt w:val="bullet"/>
      <w:lvlText w:val="•"/>
      <w:lvlJc w:val="left"/>
      <w:pPr>
        <w:tabs>
          <w:tab w:val="num" w:pos="3600"/>
        </w:tabs>
        <w:ind w:left="3600" w:hanging="360"/>
      </w:pPr>
      <w:rPr>
        <w:rFonts w:ascii="Times New Roman" w:hAnsi="Times New Roman" w:hint="default"/>
      </w:rPr>
    </w:lvl>
    <w:lvl w:ilvl="5" w:tplc="BA90CC48" w:tentative="1">
      <w:start w:val="1"/>
      <w:numFmt w:val="bullet"/>
      <w:lvlText w:val="•"/>
      <w:lvlJc w:val="left"/>
      <w:pPr>
        <w:tabs>
          <w:tab w:val="num" w:pos="4320"/>
        </w:tabs>
        <w:ind w:left="4320" w:hanging="360"/>
      </w:pPr>
      <w:rPr>
        <w:rFonts w:ascii="Times New Roman" w:hAnsi="Times New Roman" w:hint="default"/>
      </w:rPr>
    </w:lvl>
    <w:lvl w:ilvl="6" w:tplc="8B941914" w:tentative="1">
      <w:start w:val="1"/>
      <w:numFmt w:val="bullet"/>
      <w:lvlText w:val="•"/>
      <w:lvlJc w:val="left"/>
      <w:pPr>
        <w:tabs>
          <w:tab w:val="num" w:pos="5040"/>
        </w:tabs>
        <w:ind w:left="5040" w:hanging="360"/>
      </w:pPr>
      <w:rPr>
        <w:rFonts w:ascii="Times New Roman" w:hAnsi="Times New Roman" w:hint="default"/>
      </w:rPr>
    </w:lvl>
    <w:lvl w:ilvl="7" w:tplc="922C3374" w:tentative="1">
      <w:start w:val="1"/>
      <w:numFmt w:val="bullet"/>
      <w:lvlText w:val="•"/>
      <w:lvlJc w:val="left"/>
      <w:pPr>
        <w:tabs>
          <w:tab w:val="num" w:pos="5760"/>
        </w:tabs>
        <w:ind w:left="5760" w:hanging="360"/>
      </w:pPr>
      <w:rPr>
        <w:rFonts w:ascii="Times New Roman" w:hAnsi="Times New Roman" w:hint="default"/>
      </w:rPr>
    </w:lvl>
    <w:lvl w:ilvl="8" w:tplc="66EE43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AB0E21"/>
    <w:multiLevelType w:val="hybridMultilevel"/>
    <w:tmpl w:val="5E4BB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6761E6"/>
    <w:multiLevelType w:val="hybridMultilevel"/>
    <w:tmpl w:val="B47EC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031FE5"/>
    <w:multiLevelType w:val="hybridMultilevel"/>
    <w:tmpl w:val="8D822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73746"/>
    <w:multiLevelType w:val="hybridMultilevel"/>
    <w:tmpl w:val="A0CC3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2"/>
  </w:num>
  <w:num w:numId="3">
    <w:abstractNumId w:val="4"/>
  </w:num>
  <w:num w:numId="4">
    <w:abstractNumId w:val="24"/>
  </w:num>
  <w:num w:numId="5">
    <w:abstractNumId w:val="7"/>
  </w:num>
  <w:num w:numId="6">
    <w:abstractNumId w:val="2"/>
  </w:num>
  <w:num w:numId="7">
    <w:abstractNumId w:val="28"/>
  </w:num>
  <w:num w:numId="8">
    <w:abstractNumId w:val="23"/>
  </w:num>
  <w:num w:numId="9">
    <w:abstractNumId w:val="6"/>
  </w:num>
  <w:num w:numId="10">
    <w:abstractNumId w:val="14"/>
  </w:num>
  <w:num w:numId="11">
    <w:abstractNumId w:val="17"/>
  </w:num>
  <w:num w:numId="12">
    <w:abstractNumId w:val="18"/>
  </w:num>
  <w:num w:numId="13">
    <w:abstractNumId w:val="16"/>
  </w:num>
  <w:num w:numId="14">
    <w:abstractNumId w:val="0"/>
  </w:num>
  <w:num w:numId="15">
    <w:abstractNumId w:val="1"/>
  </w:num>
  <w:num w:numId="16">
    <w:abstractNumId w:val="20"/>
  </w:num>
  <w:num w:numId="17">
    <w:abstractNumId w:val="10"/>
  </w:num>
  <w:num w:numId="18">
    <w:abstractNumId w:val="15"/>
  </w:num>
  <w:num w:numId="19">
    <w:abstractNumId w:val="25"/>
  </w:num>
  <w:num w:numId="20">
    <w:abstractNumId w:val="5"/>
  </w:num>
  <w:num w:numId="21">
    <w:abstractNumId w:val="21"/>
  </w:num>
  <w:num w:numId="22">
    <w:abstractNumId w:val="3"/>
  </w:num>
  <w:num w:numId="23">
    <w:abstractNumId w:val="9"/>
  </w:num>
  <w:num w:numId="24">
    <w:abstractNumId w:val="26"/>
  </w:num>
  <w:num w:numId="25">
    <w:abstractNumId w:val="11"/>
  </w:num>
  <w:num w:numId="26">
    <w:abstractNumId w:val="27"/>
  </w:num>
  <w:num w:numId="27">
    <w:abstractNumId w:val="13"/>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EA"/>
    <w:rsid w:val="00011F33"/>
    <w:rsid w:val="0003485E"/>
    <w:rsid w:val="00040953"/>
    <w:rsid w:val="00060ED7"/>
    <w:rsid w:val="000632BF"/>
    <w:rsid w:val="00073310"/>
    <w:rsid w:val="00073E12"/>
    <w:rsid w:val="00090F75"/>
    <w:rsid w:val="00091274"/>
    <w:rsid w:val="00095E1A"/>
    <w:rsid w:val="000A2942"/>
    <w:rsid w:val="000B0D04"/>
    <w:rsid w:val="000B7189"/>
    <w:rsid w:val="000C4219"/>
    <w:rsid w:val="000D1E05"/>
    <w:rsid w:val="000E4396"/>
    <w:rsid w:val="001205C3"/>
    <w:rsid w:val="00133046"/>
    <w:rsid w:val="00142BF2"/>
    <w:rsid w:val="00146AF5"/>
    <w:rsid w:val="001663B4"/>
    <w:rsid w:val="00174831"/>
    <w:rsid w:val="0018727D"/>
    <w:rsid w:val="00190BE3"/>
    <w:rsid w:val="001A6333"/>
    <w:rsid w:val="001D622B"/>
    <w:rsid w:val="001E0B89"/>
    <w:rsid w:val="001E7D72"/>
    <w:rsid w:val="0023060E"/>
    <w:rsid w:val="00245309"/>
    <w:rsid w:val="00257573"/>
    <w:rsid w:val="002870F2"/>
    <w:rsid w:val="00287EAA"/>
    <w:rsid w:val="002902A6"/>
    <w:rsid w:val="002A75A2"/>
    <w:rsid w:val="002B4AD2"/>
    <w:rsid w:val="002C01AB"/>
    <w:rsid w:val="002F0E45"/>
    <w:rsid w:val="002F13AA"/>
    <w:rsid w:val="00302C7D"/>
    <w:rsid w:val="00307E94"/>
    <w:rsid w:val="00315234"/>
    <w:rsid w:val="00337F05"/>
    <w:rsid w:val="003511AF"/>
    <w:rsid w:val="003872E1"/>
    <w:rsid w:val="003A55D9"/>
    <w:rsid w:val="003B37B7"/>
    <w:rsid w:val="003C2DAD"/>
    <w:rsid w:val="003E309C"/>
    <w:rsid w:val="003F0E1C"/>
    <w:rsid w:val="003F257B"/>
    <w:rsid w:val="003F5E16"/>
    <w:rsid w:val="004032EB"/>
    <w:rsid w:val="00405A55"/>
    <w:rsid w:val="0041227B"/>
    <w:rsid w:val="0041727C"/>
    <w:rsid w:val="0043014C"/>
    <w:rsid w:val="00450FD4"/>
    <w:rsid w:val="004512E5"/>
    <w:rsid w:val="004518F4"/>
    <w:rsid w:val="00460B96"/>
    <w:rsid w:val="00480A07"/>
    <w:rsid w:val="00480ED5"/>
    <w:rsid w:val="004817C9"/>
    <w:rsid w:val="00490832"/>
    <w:rsid w:val="00491ADA"/>
    <w:rsid w:val="004A0A9C"/>
    <w:rsid w:val="004A207A"/>
    <w:rsid w:val="004C7C90"/>
    <w:rsid w:val="004D0DBA"/>
    <w:rsid w:val="004D3372"/>
    <w:rsid w:val="00502710"/>
    <w:rsid w:val="00511CAA"/>
    <w:rsid w:val="00512EF5"/>
    <w:rsid w:val="005322F6"/>
    <w:rsid w:val="0055125D"/>
    <w:rsid w:val="00562F69"/>
    <w:rsid w:val="00567791"/>
    <w:rsid w:val="00584969"/>
    <w:rsid w:val="00586B3A"/>
    <w:rsid w:val="00590626"/>
    <w:rsid w:val="00596B74"/>
    <w:rsid w:val="005A2144"/>
    <w:rsid w:val="005A4B16"/>
    <w:rsid w:val="005C3FB4"/>
    <w:rsid w:val="005C6149"/>
    <w:rsid w:val="005D7533"/>
    <w:rsid w:val="005E262F"/>
    <w:rsid w:val="005E2D29"/>
    <w:rsid w:val="00601330"/>
    <w:rsid w:val="00612DB9"/>
    <w:rsid w:val="00612F9E"/>
    <w:rsid w:val="00647683"/>
    <w:rsid w:val="006512C6"/>
    <w:rsid w:val="00675B88"/>
    <w:rsid w:val="006856A9"/>
    <w:rsid w:val="006859FF"/>
    <w:rsid w:val="006A021E"/>
    <w:rsid w:val="006A724E"/>
    <w:rsid w:val="006C5753"/>
    <w:rsid w:val="006D64F5"/>
    <w:rsid w:val="006F13B0"/>
    <w:rsid w:val="00707BBD"/>
    <w:rsid w:val="007158EC"/>
    <w:rsid w:val="00730A3C"/>
    <w:rsid w:val="00735B0F"/>
    <w:rsid w:val="007528A8"/>
    <w:rsid w:val="0075618B"/>
    <w:rsid w:val="007601F5"/>
    <w:rsid w:val="00764581"/>
    <w:rsid w:val="00770846"/>
    <w:rsid w:val="00775B35"/>
    <w:rsid w:val="00780B16"/>
    <w:rsid w:val="0078114A"/>
    <w:rsid w:val="00785DC2"/>
    <w:rsid w:val="00787980"/>
    <w:rsid w:val="007B6135"/>
    <w:rsid w:val="007E1CF0"/>
    <w:rsid w:val="007F298D"/>
    <w:rsid w:val="00803ED4"/>
    <w:rsid w:val="00807216"/>
    <w:rsid w:val="00813497"/>
    <w:rsid w:val="00821903"/>
    <w:rsid w:val="00831E73"/>
    <w:rsid w:val="00841BA0"/>
    <w:rsid w:val="008502B2"/>
    <w:rsid w:val="008800C1"/>
    <w:rsid w:val="00903BA4"/>
    <w:rsid w:val="00910E5C"/>
    <w:rsid w:val="00921F41"/>
    <w:rsid w:val="00936C16"/>
    <w:rsid w:val="00946B0B"/>
    <w:rsid w:val="009537B1"/>
    <w:rsid w:val="00962EE5"/>
    <w:rsid w:val="00963C15"/>
    <w:rsid w:val="0097015E"/>
    <w:rsid w:val="00984E30"/>
    <w:rsid w:val="0098590C"/>
    <w:rsid w:val="009871E1"/>
    <w:rsid w:val="009930DC"/>
    <w:rsid w:val="009945BE"/>
    <w:rsid w:val="009C163B"/>
    <w:rsid w:val="009D3CA4"/>
    <w:rsid w:val="009D3DEE"/>
    <w:rsid w:val="009D7C92"/>
    <w:rsid w:val="009E0AC4"/>
    <w:rsid w:val="009E7479"/>
    <w:rsid w:val="00A1102D"/>
    <w:rsid w:val="00A15613"/>
    <w:rsid w:val="00A27D1C"/>
    <w:rsid w:val="00A3363D"/>
    <w:rsid w:val="00A4248D"/>
    <w:rsid w:val="00A56ECF"/>
    <w:rsid w:val="00A62A1E"/>
    <w:rsid w:val="00A93741"/>
    <w:rsid w:val="00A9512B"/>
    <w:rsid w:val="00AC730C"/>
    <w:rsid w:val="00AF2EA6"/>
    <w:rsid w:val="00B06C34"/>
    <w:rsid w:val="00B077C4"/>
    <w:rsid w:val="00B16F26"/>
    <w:rsid w:val="00B17AE5"/>
    <w:rsid w:val="00B31EB4"/>
    <w:rsid w:val="00B34A34"/>
    <w:rsid w:val="00B35063"/>
    <w:rsid w:val="00B52ADF"/>
    <w:rsid w:val="00B56165"/>
    <w:rsid w:val="00B73B02"/>
    <w:rsid w:val="00BA0D80"/>
    <w:rsid w:val="00BF32F3"/>
    <w:rsid w:val="00BF493A"/>
    <w:rsid w:val="00C03BE4"/>
    <w:rsid w:val="00C07FA2"/>
    <w:rsid w:val="00C11C41"/>
    <w:rsid w:val="00C12018"/>
    <w:rsid w:val="00C2115F"/>
    <w:rsid w:val="00C36237"/>
    <w:rsid w:val="00C53F37"/>
    <w:rsid w:val="00C66BAC"/>
    <w:rsid w:val="00C7659A"/>
    <w:rsid w:val="00C859D0"/>
    <w:rsid w:val="00C9294A"/>
    <w:rsid w:val="00CB5C61"/>
    <w:rsid w:val="00CC06EA"/>
    <w:rsid w:val="00CC0F4C"/>
    <w:rsid w:val="00CC5DA9"/>
    <w:rsid w:val="00CD66C9"/>
    <w:rsid w:val="00CD7D18"/>
    <w:rsid w:val="00CF1455"/>
    <w:rsid w:val="00D20FA0"/>
    <w:rsid w:val="00D32EC5"/>
    <w:rsid w:val="00D347A7"/>
    <w:rsid w:val="00D37917"/>
    <w:rsid w:val="00D479F8"/>
    <w:rsid w:val="00D602B6"/>
    <w:rsid w:val="00D72D6D"/>
    <w:rsid w:val="00D93E11"/>
    <w:rsid w:val="00D9629E"/>
    <w:rsid w:val="00DB5BE9"/>
    <w:rsid w:val="00DD2D45"/>
    <w:rsid w:val="00DD6CF6"/>
    <w:rsid w:val="00DD71DF"/>
    <w:rsid w:val="00DE59AF"/>
    <w:rsid w:val="00DE74A0"/>
    <w:rsid w:val="00DE7B7C"/>
    <w:rsid w:val="00E00095"/>
    <w:rsid w:val="00E06FA3"/>
    <w:rsid w:val="00E33D81"/>
    <w:rsid w:val="00E410CF"/>
    <w:rsid w:val="00E6000C"/>
    <w:rsid w:val="00E93337"/>
    <w:rsid w:val="00E93913"/>
    <w:rsid w:val="00EA7F6B"/>
    <w:rsid w:val="00EC7013"/>
    <w:rsid w:val="00ED5783"/>
    <w:rsid w:val="00ED702D"/>
    <w:rsid w:val="00EE18A4"/>
    <w:rsid w:val="00EF63DF"/>
    <w:rsid w:val="00F014BB"/>
    <w:rsid w:val="00F12BB8"/>
    <w:rsid w:val="00F178C2"/>
    <w:rsid w:val="00F46CCD"/>
    <w:rsid w:val="00F47FF8"/>
    <w:rsid w:val="00F5509A"/>
    <w:rsid w:val="00F62A9F"/>
    <w:rsid w:val="00FA0D47"/>
    <w:rsid w:val="00FD1D5C"/>
    <w:rsid w:val="00FE00C3"/>
    <w:rsid w:val="00FE0D3D"/>
    <w:rsid w:val="00FF01FD"/>
    <w:rsid w:val="00FF5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DD077E7-42C1-4B25-B401-EEAB942B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11CAA"/>
    <w:pPr>
      <w:overflowPunct w:val="0"/>
      <w:autoSpaceDE w:val="0"/>
      <w:autoSpaceDN w:val="0"/>
      <w:adjustRightInd w:val="0"/>
      <w:textAlignment w:val="baseline"/>
    </w:pPr>
  </w:style>
  <w:style w:type="paragraph" w:styleId="Nadpis1">
    <w:name w:val="heading 1"/>
    <w:basedOn w:val="Normln"/>
    <w:next w:val="Normln"/>
    <w:qFormat/>
    <w:rsid w:val="00511CAA"/>
    <w:pPr>
      <w:keepNext/>
      <w:outlineLvl w:val="0"/>
    </w:pPr>
    <w:rPr>
      <w:sz w:val="24"/>
    </w:rPr>
  </w:style>
  <w:style w:type="paragraph" w:styleId="Nadpis2">
    <w:name w:val="heading 2"/>
    <w:basedOn w:val="Normln"/>
    <w:next w:val="Normln"/>
    <w:qFormat/>
    <w:rsid w:val="00511CAA"/>
    <w:pPr>
      <w:keepNext/>
      <w:jc w:val="both"/>
      <w:outlineLvl w:val="1"/>
    </w:pPr>
    <w:rPr>
      <w:i/>
      <w:sz w:val="24"/>
    </w:rPr>
  </w:style>
  <w:style w:type="paragraph" w:styleId="Nadpis3">
    <w:name w:val="heading 3"/>
    <w:basedOn w:val="Normln"/>
    <w:next w:val="Normln"/>
    <w:qFormat/>
    <w:rsid w:val="00511CAA"/>
    <w:pPr>
      <w:keepNext/>
      <w:jc w:val="center"/>
      <w:outlineLvl w:val="2"/>
    </w:pPr>
    <w:rPr>
      <w:sz w:val="24"/>
    </w:rPr>
  </w:style>
  <w:style w:type="paragraph" w:styleId="Nadpis4">
    <w:name w:val="heading 4"/>
    <w:basedOn w:val="Normln"/>
    <w:next w:val="Normln"/>
    <w:qFormat/>
    <w:rsid w:val="00511CAA"/>
    <w:pPr>
      <w:keepNext/>
      <w:pBdr>
        <w:top w:val="single" w:sz="6" w:space="1" w:color="auto"/>
        <w:left w:val="single" w:sz="6" w:space="1" w:color="auto"/>
        <w:bottom w:val="single" w:sz="6" w:space="1" w:color="auto"/>
        <w:right w:val="single" w:sz="6" w:space="1" w:color="auto"/>
      </w:pBdr>
      <w:spacing w:before="120" w:line="240" w:lineRule="atLeast"/>
      <w:jc w:val="both"/>
      <w:outlineLvl w:val="3"/>
    </w:pPr>
    <w:rPr>
      <w:b/>
      <w:sz w:val="24"/>
    </w:rPr>
  </w:style>
  <w:style w:type="paragraph" w:styleId="Nadpis5">
    <w:name w:val="heading 5"/>
    <w:basedOn w:val="Normln"/>
    <w:next w:val="Normln"/>
    <w:qFormat/>
    <w:rsid w:val="00511CAA"/>
    <w:pPr>
      <w:keepNext/>
      <w:pBdr>
        <w:top w:val="single" w:sz="6" w:space="1" w:color="auto"/>
        <w:left w:val="single" w:sz="6" w:space="1" w:color="auto"/>
        <w:bottom w:val="single" w:sz="6" w:space="1" w:color="auto"/>
        <w:right w:val="single" w:sz="6" w:space="1" w:color="auto"/>
      </w:pBdr>
      <w:spacing w:before="120" w:line="240" w:lineRule="atLeast"/>
      <w:jc w:val="both"/>
      <w:outlineLvl w:val="4"/>
    </w:pPr>
    <w:rPr>
      <w:b/>
      <w:color w:val="0000FF"/>
      <w:sz w:val="40"/>
    </w:rPr>
  </w:style>
  <w:style w:type="paragraph" w:styleId="Nadpis6">
    <w:name w:val="heading 6"/>
    <w:basedOn w:val="Normln"/>
    <w:next w:val="Normln"/>
    <w:qFormat/>
    <w:rsid w:val="009D3DEE"/>
    <w:pPr>
      <w:keepNext/>
      <w:ind w:left="113"/>
      <w:outlineLvl w:val="5"/>
    </w:pPr>
    <w:rPr>
      <w:b/>
      <w:color w:val="0000FF"/>
      <w:sz w:val="24"/>
      <w:szCs w:val="24"/>
      <w:u w:val="single"/>
    </w:rPr>
  </w:style>
  <w:style w:type="paragraph" w:styleId="Nadpis7">
    <w:name w:val="heading 7"/>
    <w:basedOn w:val="Normln"/>
    <w:next w:val="Normln"/>
    <w:qFormat/>
    <w:rsid w:val="00511CAA"/>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11CAA"/>
    <w:pPr>
      <w:jc w:val="both"/>
    </w:pPr>
  </w:style>
  <w:style w:type="paragraph" w:customStyle="1" w:styleId="Zkladntext21">
    <w:name w:val="Základní text 21"/>
    <w:basedOn w:val="Normln"/>
    <w:rsid w:val="00511CAA"/>
    <w:pPr>
      <w:spacing w:before="120" w:line="240" w:lineRule="atLeast"/>
      <w:jc w:val="both"/>
    </w:pPr>
    <w:rPr>
      <w:color w:val="0000FF"/>
      <w:sz w:val="24"/>
    </w:rPr>
  </w:style>
  <w:style w:type="paragraph" w:customStyle="1" w:styleId="Prosttext1">
    <w:name w:val="Prostý text1"/>
    <w:basedOn w:val="Normln"/>
    <w:rsid w:val="00511CAA"/>
    <w:rPr>
      <w:rFonts w:ascii="Courier New" w:hAnsi="Courier New"/>
    </w:rPr>
  </w:style>
  <w:style w:type="paragraph" w:styleId="Zhlav">
    <w:name w:val="header"/>
    <w:basedOn w:val="Normln"/>
    <w:rsid w:val="00511CAA"/>
    <w:pPr>
      <w:tabs>
        <w:tab w:val="center" w:pos="4536"/>
        <w:tab w:val="right" w:pos="9072"/>
      </w:tabs>
    </w:pPr>
  </w:style>
  <w:style w:type="paragraph" w:styleId="Zpat">
    <w:name w:val="footer"/>
    <w:basedOn w:val="Normln"/>
    <w:link w:val="ZpatChar"/>
    <w:uiPriority w:val="99"/>
    <w:rsid w:val="00511CAA"/>
    <w:pPr>
      <w:tabs>
        <w:tab w:val="center" w:pos="4536"/>
        <w:tab w:val="right" w:pos="9072"/>
      </w:tabs>
    </w:pPr>
  </w:style>
  <w:style w:type="paragraph" w:customStyle="1" w:styleId="Zkladntext22">
    <w:name w:val="Základní text 22"/>
    <w:basedOn w:val="Normln"/>
    <w:rsid w:val="00511CAA"/>
    <w:pPr>
      <w:jc w:val="both"/>
    </w:pPr>
    <w:rPr>
      <w:sz w:val="22"/>
    </w:rPr>
  </w:style>
  <w:style w:type="paragraph" w:customStyle="1" w:styleId="Zkladntext31">
    <w:name w:val="Základní text 31"/>
    <w:basedOn w:val="Normln"/>
    <w:rsid w:val="00511CAA"/>
    <w:pPr>
      <w:ind w:right="566"/>
      <w:jc w:val="both"/>
    </w:pPr>
    <w:rPr>
      <w:sz w:val="22"/>
    </w:rPr>
  </w:style>
  <w:style w:type="table" w:styleId="Mkatabulky">
    <w:name w:val="Table Grid"/>
    <w:basedOn w:val="Normlntabulka"/>
    <w:rsid w:val="00CC06E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1">
    <w:name w:val="Silné1"/>
    <w:basedOn w:val="Standardnpsmoodstavce"/>
    <w:rsid w:val="009D7C92"/>
    <w:rPr>
      <w:b/>
    </w:rPr>
  </w:style>
  <w:style w:type="character" w:styleId="Hypertextovodkaz">
    <w:name w:val="Hyperlink"/>
    <w:basedOn w:val="Standardnpsmoodstavce"/>
    <w:rsid w:val="009D7C92"/>
    <w:rPr>
      <w:color w:val="0000FF"/>
      <w:u w:val="single"/>
    </w:rPr>
  </w:style>
  <w:style w:type="character" w:styleId="Sledovanodkaz">
    <w:name w:val="FollowedHyperlink"/>
    <w:basedOn w:val="Standardnpsmoodstavce"/>
    <w:rsid w:val="009D7C92"/>
    <w:rPr>
      <w:color w:val="800080"/>
      <w:u w:val="single"/>
    </w:rPr>
  </w:style>
  <w:style w:type="paragraph" w:styleId="Obsah3">
    <w:name w:val="toc 3"/>
    <w:basedOn w:val="Normln"/>
    <w:next w:val="Normln"/>
    <w:autoRedefine/>
    <w:semiHidden/>
    <w:rsid w:val="00D602B6"/>
    <w:pPr>
      <w:tabs>
        <w:tab w:val="left" w:pos="4678"/>
        <w:tab w:val="left" w:pos="6660"/>
        <w:tab w:val="right" w:leader="dot" w:pos="9072"/>
      </w:tabs>
      <w:overflowPunct/>
      <w:autoSpaceDE/>
      <w:autoSpaceDN/>
      <w:adjustRightInd/>
      <w:ind w:left="400"/>
      <w:jc w:val="center"/>
      <w:textAlignment w:val="auto"/>
    </w:pPr>
    <w:rPr>
      <w:b/>
      <w:bCs/>
      <w:color w:val="000000"/>
      <w:sz w:val="28"/>
      <w:szCs w:val="28"/>
    </w:rPr>
  </w:style>
  <w:style w:type="paragraph" w:customStyle="1" w:styleId="Textneodraen">
    <w:name w:val="Text neodražený"/>
    <w:basedOn w:val="Normln"/>
    <w:rsid w:val="00D602B6"/>
    <w:pPr>
      <w:overflowPunct/>
      <w:autoSpaceDE/>
      <w:autoSpaceDN/>
      <w:adjustRightInd/>
      <w:spacing w:before="120"/>
      <w:jc w:val="both"/>
      <w:textAlignment w:val="auto"/>
    </w:pPr>
    <w:rPr>
      <w:spacing w:val="8"/>
      <w:sz w:val="24"/>
      <w:szCs w:val="24"/>
    </w:rPr>
  </w:style>
  <w:style w:type="paragraph" w:customStyle="1" w:styleId="Nadpisek">
    <w:name w:val="Nadpisek"/>
    <w:basedOn w:val="Normln"/>
    <w:rsid w:val="00D602B6"/>
    <w:pPr>
      <w:overflowPunct/>
      <w:autoSpaceDE/>
      <w:autoSpaceDN/>
      <w:adjustRightInd/>
      <w:jc w:val="both"/>
      <w:textAlignment w:val="auto"/>
    </w:pPr>
    <w:rPr>
      <w:b/>
      <w:bCs/>
      <w:i/>
      <w:iCs/>
      <w:sz w:val="24"/>
      <w:szCs w:val="24"/>
    </w:rPr>
  </w:style>
  <w:style w:type="paragraph" w:customStyle="1" w:styleId="article-perex">
    <w:name w:val="article-perex"/>
    <w:basedOn w:val="Normln"/>
    <w:rsid w:val="00133046"/>
    <w:pPr>
      <w:overflowPunct/>
      <w:autoSpaceDE/>
      <w:autoSpaceDN/>
      <w:adjustRightInd/>
      <w:spacing w:before="100" w:beforeAutospacing="1" w:after="100" w:afterAutospacing="1"/>
      <w:textAlignment w:val="auto"/>
    </w:pPr>
    <w:rPr>
      <w:sz w:val="24"/>
      <w:szCs w:val="24"/>
    </w:rPr>
  </w:style>
  <w:style w:type="character" w:customStyle="1" w:styleId="cleaner">
    <w:name w:val="cleaner"/>
    <w:basedOn w:val="Standardnpsmoodstavce"/>
    <w:rsid w:val="00133046"/>
  </w:style>
  <w:style w:type="paragraph" w:styleId="Normlnweb">
    <w:name w:val="Normal (Web)"/>
    <w:basedOn w:val="Normln"/>
    <w:uiPriority w:val="99"/>
    <w:rsid w:val="00133046"/>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qFormat/>
    <w:rsid w:val="00133046"/>
    <w:rPr>
      <w:b/>
      <w:bCs/>
    </w:rPr>
  </w:style>
  <w:style w:type="paragraph" w:styleId="Zkladntext2">
    <w:name w:val="Body Text 2"/>
    <w:basedOn w:val="Normln"/>
    <w:link w:val="Zkladntext2Char"/>
    <w:semiHidden/>
    <w:unhideWhenUsed/>
    <w:rsid w:val="00A1102D"/>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Zkladntext2Char">
    <w:name w:val="Základní text 2 Char"/>
    <w:basedOn w:val="Standardnpsmoodstavce"/>
    <w:link w:val="Zkladntext2"/>
    <w:semiHidden/>
    <w:rsid w:val="00A1102D"/>
    <w:rPr>
      <w:rFonts w:ascii="Calibri" w:eastAsia="Calibri" w:hAnsi="Calibri"/>
      <w:sz w:val="22"/>
      <w:szCs w:val="22"/>
      <w:lang w:val="cs-CZ" w:eastAsia="en-US" w:bidi="ar-SA"/>
    </w:rPr>
  </w:style>
  <w:style w:type="paragraph" w:styleId="Odstavecseseznamem">
    <w:name w:val="List Paragraph"/>
    <w:basedOn w:val="Normln"/>
    <w:uiPriority w:val="34"/>
    <w:qFormat/>
    <w:rsid w:val="00903BA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A15613"/>
  </w:style>
  <w:style w:type="paragraph" w:styleId="Zkladntextodsazen">
    <w:name w:val="Body Text Indent"/>
    <w:basedOn w:val="Normln"/>
    <w:link w:val="ZkladntextodsazenChar"/>
    <w:rsid w:val="00BA0D80"/>
    <w:pPr>
      <w:spacing w:after="120"/>
      <w:ind w:left="283"/>
    </w:pPr>
  </w:style>
  <w:style w:type="character" w:customStyle="1" w:styleId="ZkladntextodsazenChar">
    <w:name w:val="Základní text odsazený Char"/>
    <w:basedOn w:val="Standardnpsmoodstavce"/>
    <w:link w:val="Zkladntextodsazen"/>
    <w:rsid w:val="00BA0D80"/>
  </w:style>
  <w:style w:type="paragraph" w:styleId="Bezmezer">
    <w:name w:val="No Spacing"/>
    <w:qFormat/>
    <w:rsid w:val="00BA0D80"/>
    <w:rPr>
      <w:rFonts w:ascii="Calibri" w:eastAsia="Calibri" w:hAnsi="Calibri"/>
      <w:sz w:val="22"/>
      <w:szCs w:val="22"/>
      <w:lang w:eastAsia="en-US"/>
    </w:rPr>
  </w:style>
  <w:style w:type="paragraph" w:styleId="Zkladntext3">
    <w:name w:val="Body Text 3"/>
    <w:basedOn w:val="Normln"/>
    <w:link w:val="Zkladntext3Char"/>
    <w:rsid w:val="00FE0D3D"/>
    <w:pPr>
      <w:spacing w:after="120"/>
    </w:pPr>
    <w:rPr>
      <w:sz w:val="16"/>
      <w:szCs w:val="16"/>
    </w:rPr>
  </w:style>
  <w:style w:type="character" w:customStyle="1" w:styleId="Zkladntext3Char">
    <w:name w:val="Základní text 3 Char"/>
    <w:basedOn w:val="Standardnpsmoodstavce"/>
    <w:link w:val="Zkladntext3"/>
    <w:rsid w:val="00FE0D3D"/>
    <w:rPr>
      <w:sz w:val="16"/>
      <w:szCs w:val="16"/>
    </w:rPr>
  </w:style>
  <w:style w:type="paragraph" w:customStyle="1" w:styleId="Default">
    <w:name w:val="Default"/>
    <w:rsid w:val="00A93741"/>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rsid w:val="00A93741"/>
  </w:style>
  <w:style w:type="character" w:customStyle="1" w:styleId="TextpoznpodarouChar">
    <w:name w:val="Text pozn. pod čarou Char"/>
    <w:basedOn w:val="Standardnpsmoodstavce"/>
    <w:link w:val="Textpoznpodarou"/>
    <w:uiPriority w:val="99"/>
    <w:rsid w:val="00A93741"/>
  </w:style>
  <w:style w:type="character" w:styleId="Znakapoznpodarou">
    <w:name w:val="footnote reference"/>
    <w:basedOn w:val="Standardnpsmoodstavce"/>
    <w:uiPriority w:val="99"/>
    <w:rsid w:val="00A93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26376">
      <w:bodyDiv w:val="1"/>
      <w:marLeft w:val="0"/>
      <w:marRight w:val="0"/>
      <w:marTop w:val="0"/>
      <w:marBottom w:val="0"/>
      <w:divBdr>
        <w:top w:val="none" w:sz="0" w:space="0" w:color="auto"/>
        <w:left w:val="none" w:sz="0" w:space="0" w:color="auto"/>
        <w:bottom w:val="none" w:sz="0" w:space="0" w:color="auto"/>
        <w:right w:val="none" w:sz="0" w:space="0" w:color="auto"/>
      </w:divBdr>
      <w:divsChild>
        <w:div w:id="84108341">
          <w:marLeft w:val="547"/>
          <w:marRight w:val="0"/>
          <w:marTop w:val="115"/>
          <w:marBottom w:val="0"/>
          <w:divBdr>
            <w:top w:val="none" w:sz="0" w:space="0" w:color="auto"/>
            <w:left w:val="none" w:sz="0" w:space="0" w:color="auto"/>
            <w:bottom w:val="none" w:sz="0" w:space="0" w:color="auto"/>
            <w:right w:val="none" w:sz="0" w:space="0" w:color="auto"/>
          </w:divBdr>
        </w:div>
        <w:div w:id="1633556327">
          <w:marLeft w:val="547"/>
          <w:marRight w:val="0"/>
          <w:marTop w:val="115"/>
          <w:marBottom w:val="0"/>
          <w:divBdr>
            <w:top w:val="none" w:sz="0" w:space="0" w:color="auto"/>
            <w:left w:val="none" w:sz="0" w:space="0" w:color="auto"/>
            <w:bottom w:val="none" w:sz="0" w:space="0" w:color="auto"/>
            <w:right w:val="none" w:sz="0" w:space="0" w:color="auto"/>
          </w:divBdr>
        </w:div>
      </w:divsChild>
    </w:div>
    <w:div w:id="1604222633">
      <w:bodyDiv w:val="1"/>
      <w:marLeft w:val="0"/>
      <w:marRight w:val="0"/>
      <w:marTop w:val="0"/>
      <w:marBottom w:val="0"/>
      <w:divBdr>
        <w:top w:val="none" w:sz="0" w:space="0" w:color="auto"/>
        <w:left w:val="none" w:sz="0" w:space="0" w:color="auto"/>
        <w:bottom w:val="none" w:sz="0" w:space="0" w:color="auto"/>
        <w:right w:val="none" w:sz="0" w:space="0" w:color="auto"/>
      </w:divBdr>
      <w:divsChild>
        <w:div w:id="5250913">
          <w:marLeft w:val="0"/>
          <w:marRight w:val="0"/>
          <w:marTop w:val="0"/>
          <w:marBottom w:val="0"/>
          <w:divBdr>
            <w:top w:val="none" w:sz="0" w:space="0" w:color="auto"/>
            <w:left w:val="none" w:sz="0" w:space="0" w:color="auto"/>
            <w:bottom w:val="none" w:sz="0" w:space="0" w:color="auto"/>
            <w:right w:val="none" w:sz="0" w:space="0" w:color="auto"/>
          </w:divBdr>
        </w:div>
        <w:div w:id="480270239">
          <w:marLeft w:val="0"/>
          <w:marRight w:val="0"/>
          <w:marTop w:val="0"/>
          <w:marBottom w:val="0"/>
          <w:divBdr>
            <w:top w:val="none" w:sz="0" w:space="0" w:color="auto"/>
            <w:left w:val="none" w:sz="0" w:space="0" w:color="auto"/>
            <w:bottom w:val="none" w:sz="0" w:space="0" w:color="auto"/>
            <w:right w:val="none" w:sz="0" w:space="0" w:color="auto"/>
          </w:divBdr>
        </w:div>
        <w:div w:id="598416777">
          <w:marLeft w:val="0"/>
          <w:marRight w:val="0"/>
          <w:marTop w:val="0"/>
          <w:marBottom w:val="0"/>
          <w:divBdr>
            <w:top w:val="none" w:sz="0" w:space="0" w:color="auto"/>
            <w:left w:val="none" w:sz="0" w:space="0" w:color="auto"/>
            <w:bottom w:val="none" w:sz="0" w:space="0" w:color="auto"/>
            <w:right w:val="none" w:sz="0" w:space="0" w:color="auto"/>
          </w:divBdr>
        </w:div>
        <w:div w:id="820148378">
          <w:marLeft w:val="0"/>
          <w:marRight w:val="0"/>
          <w:marTop w:val="0"/>
          <w:marBottom w:val="0"/>
          <w:divBdr>
            <w:top w:val="none" w:sz="0" w:space="0" w:color="auto"/>
            <w:left w:val="none" w:sz="0" w:space="0" w:color="auto"/>
            <w:bottom w:val="none" w:sz="0" w:space="0" w:color="auto"/>
            <w:right w:val="none" w:sz="0" w:space="0" w:color="auto"/>
          </w:divBdr>
        </w:div>
        <w:div w:id="847063119">
          <w:marLeft w:val="0"/>
          <w:marRight w:val="0"/>
          <w:marTop w:val="0"/>
          <w:marBottom w:val="0"/>
          <w:divBdr>
            <w:top w:val="none" w:sz="0" w:space="0" w:color="auto"/>
            <w:left w:val="none" w:sz="0" w:space="0" w:color="auto"/>
            <w:bottom w:val="none" w:sz="0" w:space="0" w:color="auto"/>
            <w:right w:val="none" w:sz="0" w:space="0" w:color="auto"/>
          </w:divBdr>
        </w:div>
        <w:div w:id="1251965391">
          <w:marLeft w:val="0"/>
          <w:marRight w:val="0"/>
          <w:marTop w:val="0"/>
          <w:marBottom w:val="0"/>
          <w:divBdr>
            <w:top w:val="none" w:sz="0" w:space="0" w:color="auto"/>
            <w:left w:val="none" w:sz="0" w:space="0" w:color="auto"/>
            <w:bottom w:val="none" w:sz="0" w:space="0" w:color="auto"/>
            <w:right w:val="none" w:sz="0" w:space="0" w:color="auto"/>
          </w:divBdr>
        </w:div>
        <w:div w:id="1725644525">
          <w:marLeft w:val="0"/>
          <w:marRight w:val="0"/>
          <w:marTop w:val="0"/>
          <w:marBottom w:val="0"/>
          <w:divBdr>
            <w:top w:val="none" w:sz="0" w:space="0" w:color="auto"/>
            <w:left w:val="none" w:sz="0" w:space="0" w:color="auto"/>
            <w:bottom w:val="none" w:sz="0" w:space="0" w:color="auto"/>
            <w:right w:val="none" w:sz="0" w:space="0" w:color="auto"/>
          </w:divBdr>
        </w:div>
        <w:div w:id="1772050097">
          <w:marLeft w:val="0"/>
          <w:marRight w:val="0"/>
          <w:marTop w:val="0"/>
          <w:marBottom w:val="0"/>
          <w:divBdr>
            <w:top w:val="none" w:sz="0" w:space="0" w:color="auto"/>
            <w:left w:val="none" w:sz="0" w:space="0" w:color="auto"/>
            <w:bottom w:val="none" w:sz="0" w:space="0" w:color="auto"/>
            <w:right w:val="none" w:sz="0" w:space="0" w:color="auto"/>
          </w:divBdr>
        </w:div>
      </w:divsChild>
    </w:div>
    <w:div w:id="1897814647">
      <w:bodyDiv w:val="1"/>
      <w:marLeft w:val="0"/>
      <w:marRight w:val="0"/>
      <w:marTop w:val="0"/>
      <w:marBottom w:val="0"/>
      <w:divBdr>
        <w:top w:val="none" w:sz="0" w:space="0" w:color="auto"/>
        <w:left w:val="none" w:sz="0" w:space="0" w:color="auto"/>
        <w:bottom w:val="none" w:sz="0" w:space="0" w:color="auto"/>
        <w:right w:val="none" w:sz="0" w:space="0" w:color="auto"/>
      </w:divBdr>
      <w:divsChild>
        <w:div w:id="794908694">
          <w:marLeft w:val="547"/>
          <w:marRight w:val="0"/>
          <w:marTop w:val="134"/>
          <w:marBottom w:val="0"/>
          <w:divBdr>
            <w:top w:val="none" w:sz="0" w:space="0" w:color="auto"/>
            <w:left w:val="none" w:sz="0" w:space="0" w:color="auto"/>
            <w:bottom w:val="none" w:sz="0" w:space="0" w:color="auto"/>
            <w:right w:val="none" w:sz="0" w:space="0" w:color="auto"/>
          </w:divBdr>
        </w:div>
        <w:div w:id="18031884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zakladni-vzdelavani/informace-k-organizaci-zapisu-k-povinne-skolni-dochaz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smt.cz/vzdelavani/zakladni-vzdelavani/informace-k-organizaci-zapisu-k-povinne-skolni-dochazce" TargetMode="External"/><Relationship Id="rId2" Type="http://schemas.openxmlformats.org/officeDocument/2006/relationships/hyperlink" Target="http://www.msmt.cz/vzdelavani/zakladni-vzdelavani/informace-k-organizaci-zapisu-k-povinne-skolni-dochazce" TargetMode="External"/><Relationship Id="rId1" Type="http://schemas.openxmlformats.org/officeDocument/2006/relationships/hyperlink" Target="http://www.msmt.cz/vzdelavani/zakladni-vzdelavani/informace-k-organizaci-zapisu-k-povinne-skolni-dochazce" TargetMode="External"/><Relationship Id="rId5" Type="http://schemas.openxmlformats.org/officeDocument/2006/relationships/hyperlink" Target="http://www.msmt.cz/vzdelavani/zakladni-vzdelavani/informace-k-organizaci-zapisu-k-povinne-skolni-dochazce" TargetMode="External"/><Relationship Id="rId4" Type="http://schemas.openxmlformats.org/officeDocument/2006/relationships/hyperlink" Target="http://www.msmt.cz/vzdelavani/zakladni-vzdelavani/informace-k-organizaci-zapisu-k-povinne-skolni-dochaz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F580F-1461-476B-910E-169B2BB4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22291</Words>
  <Characters>131520</Characters>
  <Application>Microsoft Office Word</Application>
  <DocSecurity>0</DocSecurity>
  <Lines>1096</Lines>
  <Paragraphs>307</Paragraphs>
  <ScaleCrop>false</ScaleCrop>
  <HeadingPairs>
    <vt:vector size="2" baseType="variant">
      <vt:variant>
        <vt:lpstr>Název</vt:lpstr>
      </vt:variant>
      <vt:variant>
        <vt:i4>1</vt:i4>
      </vt:variant>
    </vt:vector>
  </HeadingPairs>
  <TitlesOfParts>
    <vt:vector size="1" baseType="lpstr">
      <vt:lpstr>ZÁPIS</vt:lpstr>
    </vt:vector>
  </TitlesOfParts>
  <Company/>
  <LinksUpToDate>false</LinksUpToDate>
  <CharactersWithSpaces>153504</CharactersWithSpaces>
  <SharedDoc>false</SharedDoc>
  <HLinks>
    <vt:vector size="438" baseType="variant">
      <vt:variant>
        <vt:i4>262192</vt:i4>
      </vt:variant>
      <vt:variant>
        <vt:i4>244</vt:i4>
      </vt:variant>
      <vt:variant>
        <vt:i4>0</vt:i4>
      </vt:variant>
      <vt:variant>
        <vt:i4>5</vt:i4>
      </vt:variant>
      <vt:variant>
        <vt:lpwstr/>
      </vt:variant>
      <vt:variant>
        <vt:lpwstr>_top</vt:lpwstr>
      </vt:variant>
      <vt:variant>
        <vt:i4>262192</vt:i4>
      </vt:variant>
      <vt:variant>
        <vt:i4>241</vt:i4>
      </vt:variant>
      <vt:variant>
        <vt:i4>0</vt:i4>
      </vt:variant>
      <vt:variant>
        <vt:i4>5</vt:i4>
      </vt:variant>
      <vt:variant>
        <vt:lpwstr/>
      </vt:variant>
      <vt:variant>
        <vt:lpwstr>_top</vt:lpwstr>
      </vt:variant>
      <vt:variant>
        <vt:i4>262192</vt:i4>
      </vt:variant>
      <vt:variant>
        <vt:i4>238</vt:i4>
      </vt:variant>
      <vt:variant>
        <vt:i4>0</vt:i4>
      </vt:variant>
      <vt:variant>
        <vt:i4>5</vt:i4>
      </vt:variant>
      <vt:variant>
        <vt:lpwstr/>
      </vt:variant>
      <vt:variant>
        <vt:lpwstr>_top</vt:lpwstr>
      </vt:variant>
      <vt:variant>
        <vt:i4>262192</vt:i4>
      </vt:variant>
      <vt:variant>
        <vt:i4>235</vt:i4>
      </vt:variant>
      <vt:variant>
        <vt:i4>0</vt:i4>
      </vt:variant>
      <vt:variant>
        <vt:i4>5</vt:i4>
      </vt:variant>
      <vt:variant>
        <vt:lpwstr/>
      </vt:variant>
      <vt:variant>
        <vt:lpwstr>_top</vt:lpwstr>
      </vt:variant>
      <vt:variant>
        <vt:i4>262192</vt:i4>
      </vt:variant>
      <vt:variant>
        <vt:i4>232</vt:i4>
      </vt:variant>
      <vt:variant>
        <vt:i4>0</vt:i4>
      </vt:variant>
      <vt:variant>
        <vt:i4>5</vt:i4>
      </vt:variant>
      <vt:variant>
        <vt:lpwstr/>
      </vt:variant>
      <vt:variant>
        <vt:lpwstr>_top</vt:lpwstr>
      </vt:variant>
      <vt:variant>
        <vt:i4>262192</vt:i4>
      </vt:variant>
      <vt:variant>
        <vt:i4>229</vt:i4>
      </vt:variant>
      <vt:variant>
        <vt:i4>0</vt:i4>
      </vt:variant>
      <vt:variant>
        <vt:i4>5</vt:i4>
      </vt:variant>
      <vt:variant>
        <vt:lpwstr/>
      </vt:variant>
      <vt:variant>
        <vt:lpwstr>_top</vt:lpwstr>
      </vt:variant>
      <vt:variant>
        <vt:i4>262192</vt:i4>
      </vt:variant>
      <vt:variant>
        <vt:i4>226</vt:i4>
      </vt:variant>
      <vt:variant>
        <vt:i4>0</vt:i4>
      </vt:variant>
      <vt:variant>
        <vt:i4>5</vt:i4>
      </vt:variant>
      <vt:variant>
        <vt:lpwstr/>
      </vt:variant>
      <vt:variant>
        <vt:lpwstr>_top</vt:lpwstr>
      </vt:variant>
      <vt:variant>
        <vt:i4>262192</vt:i4>
      </vt:variant>
      <vt:variant>
        <vt:i4>223</vt:i4>
      </vt:variant>
      <vt:variant>
        <vt:i4>0</vt:i4>
      </vt:variant>
      <vt:variant>
        <vt:i4>5</vt:i4>
      </vt:variant>
      <vt:variant>
        <vt:lpwstr/>
      </vt:variant>
      <vt:variant>
        <vt:lpwstr>_top</vt:lpwstr>
      </vt:variant>
      <vt:variant>
        <vt:i4>262192</vt:i4>
      </vt:variant>
      <vt:variant>
        <vt:i4>220</vt:i4>
      </vt:variant>
      <vt:variant>
        <vt:i4>0</vt:i4>
      </vt:variant>
      <vt:variant>
        <vt:i4>5</vt:i4>
      </vt:variant>
      <vt:variant>
        <vt:lpwstr/>
      </vt:variant>
      <vt:variant>
        <vt:lpwstr>_top</vt:lpwstr>
      </vt:variant>
      <vt:variant>
        <vt:i4>262192</vt:i4>
      </vt:variant>
      <vt:variant>
        <vt:i4>197</vt:i4>
      </vt:variant>
      <vt:variant>
        <vt:i4>0</vt:i4>
      </vt:variant>
      <vt:variant>
        <vt:i4>5</vt:i4>
      </vt:variant>
      <vt:variant>
        <vt:lpwstr/>
      </vt:variant>
      <vt:variant>
        <vt:lpwstr>_top</vt:lpwstr>
      </vt:variant>
      <vt:variant>
        <vt:i4>262192</vt:i4>
      </vt:variant>
      <vt:variant>
        <vt:i4>194</vt:i4>
      </vt:variant>
      <vt:variant>
        <vt:i4>0</vt:i4>
      </vt:variant>
      <vt:variant>
        <vt:i4>5</vt:i4>
      </vt:variant>
      <vt:variant>
        <vt:lpwstr/>
      </vt:variant>
      <vt:variant>
        <vt:lpwstr>_top</vt:lpwstr>
      </vt:variant>
      <vt:variant>
        <vt:i4>262192</vt:i4>
      </vt:variant>
      <vt:variant>
        <vt:i4>191</vt:i4>
      </vt:variant>
      <vt:variant>
        <vt:i4>0</vt:i4>
      </vt:variant>
      <vt:variant>
        <vt:i4>5</vt:i4>
      </vt:variant>
      <vt:variant>
        <vt:lpwstr/>
      </vt:variant>
      <vt:variant>
        <vt:lpwstr>_top</vt:lpwstr>
      </vt:variant>
      <vt:variant>
        <vt:i4>262192</vt:i4>
      </vt:variant>
      <vt:variant>
        <vt:i4>188</vt:i4>
      </vt:variant>
      <vt:variant>
        <vt:i4>0</vt:i4>
      </vt:variant>
      <vt:variant>
        <vt:i4>5</vt:i4>
      </vt:variant>
      <vt:variant>
        <vt:lpwstr/>
      </vt:variant>
      <vt:variant>
        <vt:lpwstr>_top</vt:lpwstr>
      </vt:variant>
      <vt:variant>
        <vt:i4>262192</vt:i4>
      </vt:variant>
      <vt:variant>
        <vt:i4>177</vt:i4>
      </vt:variant>
      <vt:variant>
        <vt:i4>0</vt:i4>
      </vt:variant>
      <vt:variant>
        <vt:i4>5</vt:i4>
      </vt:variant>
      <vt:variant>
        <vt:lpwstr/>
      </vt:variant>
      <vt:variant>
        <vt:lpwstr>_top</vt:lpwstr>
      </vt:variant>
      <vt:variant>
        <vt:i4>262192</vt:i4>
      </vt:variant>
      <vt:variant>
        <vt:i4>174</vt:i4>
      </vt:variant>
      <vt:variant>
        <vt:i4>0</vt:i4>
      </vt:variant>
      <vt:variant>
        <vt:i4>5</vt:i4>
      </vt:variant>
      <vt:variant>
        <vt:lpwstr/>
      </vt:variant>
      <vt:variant>
        <vt:lpwstr>_top</vt:lpwstr>
      </vt:variant>
      <vt:variant>
        <vt:i4>262192</vt:i4>
      </vt:variant>
      <vt:variant>
        <vt:i4>171</vt:i4>
      </vt:variant>
      <vt:variant>
        <vt:i4>0</vt:i4>
      </vt:variant>
      <vt:variant>
        <vt:i4>5</vt:i4>
      </vt:variant>
      <vt:variant>
        <vt:lpwstr/>
      </vt:variant>
      <vt:variant>
        <vt:lpwstr>_top</vt:lpwstr>
      </vt:variant>
      <vt:variant>
        <vt:i4>262192</vt:i4>
      </vt:variant>
      <vt:variant>
        <vt:i4>168</vt:i4>
      </vt:variant>
      <vt:variant>
        <vt:i4>0</vt:i4>
      </vt:variant>
      <vt:variant>
        <vt:i4>5</vt:i4>
      </vt:variant>
      <vt:variant>
        <vt:lpwstr/>
      </vt:variant>
      <vt:variant>
        <vt:lpwstr>_top</vt:lpwstr>
      </vt:variant>
      <vt:variant>
        <vt:i4>1769503</vt:i4>
      </vt:variant>
      <vt:variant>
        <vt:i4>165</vt:i4>
      </vt:variant>
      <vt:variant>
        <vt:i4>0</vt:i4>
      </vt:variant>
      <vt:variant>
        <vt:i4>5</vt:i4>
      </vt:variant>
      <vt:variant>
        <vt:lpwstr>http://www.msmt.cz/vzdelavani/predskolni-vzdelavani/doporuceni-k-organizaci-zapisu-k-povinne-skolni-dochazce</vt:lpwstr>
      </vt:variant>
      <vt:variant>
        <vt:lpwstr/>
      </vt:variant>
      <vt:variant>
        <vt:i4>262192</vt:i4>
      </vt:variant>
      <vt:variant>
        <vt:i4>162</vt:i4>
      </vt:variant>
      <vt:variant>
        <vt:i4>0</vt:i4>
      </vt:variant>
      <vt:variant>
        <vt:i4>5</vt:i4>
      </vt:variant>
      <vt:variant>
        <vt:lpwstr/>
      </vt:variant>
      <vt:variant>
        <vt:lpwstr>_top</vt:lpwstr>
      </vt:variant>
      <vt:variant>
        <vt:i4>262192</vt:i4>
      </vt:variant>
      <vt:variant>
        <vt:i4>159</vt:i4>
      </vt:variant>
      <vt:variant>
        <vt:i4>0</vt:i4>
      </vt:variant>
      <vt:variant>
        <vt:i4>5</vt:i4>
      </vt:variant>
      <vt:variant>
        <vt:lpwstr/>
      </vt:variant>
      <vt:variant>
        <vt:lpwstr>_top</vt:lpwstr>
      </vt:variant>
      <vt:variant>
        <vt:i4>262192</vt:i4>
      </vt:variant>
      <vt:variant>
        <vt:i4>156</vt:i4>
      </vt:variant>
      <vt:variant>
        <vt:i4>0</vt:i4>
      </vt:variant>
      <vt:variant>
        <vt:i4>5</vt:i4>
      </vt:variant>
      <vt:variant>
        <vt:lpwstr/>
      </vt:variant>
      <vt:variant>
        <vt:lpwstr>_top</vt:lpwstr>
      </vt:variant>
      <vt:variant>
        <vt:i4>262192</vt:i4>
      </vt:variant>
      <vt:variant>
        <vt:i4>153</vt:i4>
      </vt:variant>
      <vt:variant>
        <vt:i4>0</vt:i4>
      </vt:variant>
      <vt:variant>
        <vt:i4>5</vt:i4>
      </vt:variant>
      <vt:variant>
        <vt:lpwstr/>
      </vt:variant>
      <vt:variant>
        <vt:lpwstr>_top</vt:lpwstr>
      </vt:variant>
      <vt:variant>
        <vt:i4>262192</vt:i4>
      </vt:variant>
      <vt:variant>
        <vt:i4>150</vt:i4>
      </vt:variant>
      <vt:variant>
        <vt:i4>0</vt:i4>
      </vt:variant>
      <vt:variant>
        <vt:i4>5</vt:i4>
      </vt:variant>
      <vt:variant>
        <vt:lpwstr/>
      </vt:variant>
      <vt:variant>
        <vt:lpwstr>_top</vt:lpwstr>
      </vt:variant>
      <vt:variant>
        <vt:i4>262192</vt:i4>
      </vt:variant>
      <vt:variant>
        <vt:i4>147</vt:i4>
      </vt:variant>
      <vt:variant>
        <vt:i4>0</vt:i4>
      </vt:variant>
      <vt:variant>
        <vt:i4>5</vt:i4>
      </vt:variant>
      <vt:variant>
        <vt:lpwstr/>
      </vt:variant>
      <vt:variant>
        <vt:lpwstr>_top</vt:lpwstr>
      </vt:variant>
      <vt:variant>
        <vt:i4>262192</vt:i4>
      </vt:variant>
      <vt:variant>
        <vt:i4>144</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262192</vt:i4>
      </vt:variant>
      <vt:variant>
        <vt:i4>138</vt:i4>
      </vt:variant>
      <vt:variant>
        <vt:i4>0</vt:i4>
      </vt:variant>
      <vt:variant>
        <vt:i4>5</vt:i4>
      </vt:variant>
      <vt:variant>
        <vt:lpwstr/>
      </vt:variant>
      <vt:variant>
        <vt:lpwstr>_top</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30146672</vt:i4>
      </vt:variant>
      <vt:variant>
        <vt:i4>114</vt:i4>
      </vt:variant>
      <vt:variant>
        <vt:i4>0</vt:i4>
      </vt:variant>
      <vt:variant>
        <vt:i4>5</vt:i4>
      </vt:variant>
      <vt:variant>
        <vt:lpwstr/>
      </vt:variant>
      <vt:variant>
        <vt:lpwstr>_2.1._Novela_školského</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3211481</vt:i4>
      </vt:variant>
      <vt:variant>
        <vt:i4>105</vt:i4>
      </vt:variant>
      <vt:variant>
        <vt:i4>0</vt:i4>
      </vt:variant>
      <vt:variant>
        <vt:i4>5</vt:i4>
      </vt:variant>
      <vt:variant>
        <vt:lpwstr/>
      </vt:variant>
      <vt:variant>
        <vt:lpwstr>_19._Plná_moc</vt:lpwstr>
      </vt:variant>
      <vt:variant>
        <vt:i4>1966189</vt:i4>
      </vt:variant>
      <vt:variant>
        <vt:i4>102</vt:i4>
      </vt:variant>
      <vt:variant>
        <vt:i4>0</vt:i4>
      </vt:variant>
      <vt:variant>
        <vt:i4>5</vt:i4>
      </vt:variant>
      <vt:variant>
        <vt:lpwstr/>
      </vt:variant>
      <vt:variant>
        <vt:lpwstr>_18._Ombudsman_k</vt:lpwstr>
      </vt:variant>
      <vt:variant>
        <vt:i4>6225974</vt:i4>
      </vt:variant>
      <vt:variant>
        <vt:i4>99</vt:i4>
      </vt:variant>
      <vt:variant>
        <vt:i4>0</vt:i4>
      </vt:variant>
      <vt:variant>
        <vt:i4>5</vt:i4>
      </vt:variant>
      <vt:variant>
        <vt:lpwstr/>
      </vt:variant>
      <vt:variant>
        <vt:lpwstr>_17._Protokol_o</vt:lpwstr>
      </vt:variant>
      <vt:variant>
        <vt:i4>328005</vt:i4>
      </vt:variant>
      <vt:variant>
        <vt:i4>96</vt:i4>
      </vt:variant>
      <vt:variant>
        <vt:i4>0</vt:i4>
      </vt:variant>
      <vt:variant>
        <vt:i4>5</vt:i4>
      </vt:variant>
      <vt:variant>
        <vt:lpwstr/>
      </vt:variant>
      <vt:variant>
        <vt:lpwstr>_16._Vyjádření_zákonných</vt:lpwstr>
      </vt:variant>
      <vt:variant>
        <vt:i4>1442116</vt:i4>
      </vt:variant>
      <vt:variant>
        <vt:i4>93</vt:i4>
      </vt:variant>
      <vt:variant>
        <vt:i4>0</vt:i4>
      </vt:variant>
      <vt:variant>
        <vt:i4>5</vt:i4>
      </vt:variant>
      <vt:variant>
        <vt:lpwstr/>
      </vt:variant>
      <vt:variant>
        <vt:lpwstr>_15._Dokumenty_předávané</vt:lpwstr>
      </vt:variant>
      <vt:variant>
        <vt:i4>196699</vt:i4>
      </vt:variant>
      <vt:variant>
        <vt:i4>90</vt:i4>
      </vt:variant>
      <vt:variant>
        <vt:i4>0</vt:i4>
      </vt:variant>
      <vt:variant>
        <vt:i4>5</vt:i4>
      </vt:variant>
      <vt:variant>
        <vt:lpwstr/>
      </vt:variant>
      <vt:variant>
        <vt:lpwstr>_14._Autoremedura</vt:lpwstr>
      </vt:variant>
      <vt:variant>
        <vt:i4>5373972</vt:i4>
      </vt:variant>
      <vt:variant>
        <vt:i4>87</vt:i4>
      </vt:variant>
      <vt:variant>
        <vt:i4>0</vt:i4>
      </vt:variant>
      <vt:variant>
        <vt:i4>5</vt:i4>
      </vt:variant>
      <vt:variant>
        <vt:lpwstr/>
      </vt:variant>
      <vt:variant>
        <vt:lpwstr>_13.10_Rozhodnutí</vt:lpwstr>
      </vt:variant>
      <vt:variant>
        <vt:i4>12845294</vt:i4>
      </vt:variant>
      <vt:variant>
        <vt:i4>84</vt:i4>
      </vt:variant>
      <vt:variant>
        <vt:i4>0</vt:i4>
      </vt:variant>
      <vt:variant>
        <vt:i4>5</vt:i4>
      </vt:variant>
      <vt:variant>
        <vt:lpwstr/>
      </vt:variant>
      <vt:variant>
        <vt:lpwstr>_10.7._Vyrozumění_o_ukončení přeruše</vt:lpwstr>
      </vt:variant>
      <vt:variant>
        <vt:i4>11599885</vt:i4>
      </vt:variant>
      <vt:variant>
        <vt:i4>81</vt:i4>
      </vt:variant>
      <vt:variant>
        <vt:i4>0</vt:i4>
      </vt:variant>
      <vt:variant>
        <vt:i4>5</vt:i4>
      </vt:variant>
      <vt:variant>
        <vt:lpwstr/>
      </vt:variant>
      <vt:variant>
        <vt:lpwstr>_13.8_Usnesení_o</vt:lpwstr>
      </vt:variant>
      <vt:variant>
        <vt:i4>23134270</vt:i4>
      </vt:variant>
      <vt:variant>
        <vt:i4>78</vt:i4>
      </vt:variant>
      <vt:variant>
        <vt:i4>0</vt:i4>
      </vt:variant>
      <vt:variant>
        <vt:i4>5</vt:i4>
      </vt:variant>
      <vt:variant>
        <vt:lpwstr/>
      </vt:variant>
      <vt:variant>
        <vt:lpwstr>_10.5._Přerušení_správního_řízení</vt:lpwstr>
      </vt:variant>
      <vt:variant>
        <vt:i4>23789720</vt:i4>
      </vt:variant>
      <vt:variant>
        <vt:i4>75</vt:i4>
      </vt:variant>
      <vt:variant>
        <vt:i4>0</vt:i4>
      </vt:variant>
      <vt:variant>
        <vt:i4>5</vt:i4>
      </vt:variant>
      <vt:variant>
        <vt:lpwstr/>
      </vt:variant>
      <vt:variant>
        <vt:lpwstr>_10.4._Založení_spisu</vt:lpwstr>
      </vt:variant>
      <vt:variant>
        <vt:i4>18481345</vt:i4>
      </vt:variant>
      <vt:variant>
        <vt:i4>72</vt:i4>
      </vt:variant>
      <vt:variant>
        <vt:i4>0</vt:i4>
      </vt:variant>
      <vt:variant>
        <vt:i4>5</vt:i4>
      </vt:variant>
      <vt:variant>
        <vt:lpwstr/>
      </vt:variant>
      <vt:variant>
        <vt:lpwstr>_10.3.2._Žádost_o_odklad</vt:lpwstr>
      </vt:variant>
      <vt:variant>
        <vt:i4>3211483</vt:i4>
      </vt:variant>
      <vt:variant>
        <vt:i4>69</vt:i4>
      </vt:variant>
      <vt:variant>
        <vt:i4>0</vt:i4>
      </vt:variant>
      <vt:variant>
        <vt:i4>5</vt:i4>
      </vt:variant>
      <vt:variant>
        <vt:lpwstr/>
      </vt:variant>
      <vt:variant>
        <vt:lpwstr>_10.3.1._Žádost_o_přijetí</vt:lpwstr>
      </vt:variant>
      <vt:variant>
        <vt:i4>7340382</vt:i4>
      </vt:variant>
      <vt:variant>
        <vt:i4>66</vt:i4>
      </vt:variant>
      <vt:variant>
        <vt:i4>0</vt:i4>
      </vt:variant>
      <vt:variant>
        <vt:i4>5</vt:i4>
      </vt:variant>
      <vt:variant>
        <vt:lpwstr/>
      </vt:variant>
      <vt:variant>
        <vt:lpwstr>_10.3._Žádost_rodičů_(zákonných zást</vt:lpwstr>
      </vt:variant>
      <vt:variant>
        <vt:i4>1966239</vt:i4>
      </vt:variant>
      <vt:variant>
        <vt:i4>63</vt:i4>
      </vt:variant>
      <vt:variant>
        <vt:i4>0</vt:i4>
      </vt:variant>
      <vt:variant>
        <vt:i4>5</vt:i4>
      </vt:variant>
      <vt:variant>
        <vt:lpwstr/>
      </vt:variant>
      <vt:variant>
        <vt:lpwstr>_13.2_Příprava_školy</vt:lpwstr>
      </vt:variant>
      <vt:variant>
        <vt:i4>5898280</vt:i4>
      </vt:variant>
      <vt:variant>
        <vt:i4>60</vt:i4>
      </vt:variant>
      <vt:variant>
        <vt:i4>0</vt:i4>
      </vt:variant>
      <vt:variant>
        <vt:i4>5</vt:i4>
      </vt:variant>
      <vt:variant>
        <vt:lpwstr/>
      </vt:variant>
      <vt:variant>
        <vt:lpwstr>_10.1.Postup</vt:lpwstr>
      </vt:variant>
      <vt:variant>
        <vt:i4>29884443</vt:i4>
      </vt:variant>
      <vt:variant>
        <vt:i4>57</vt:i4>
      </vt:variant>
      <vt:variant>
        <vt:i4>0</vt:i4>
      </vt:variant>
      <vt:variant>
        <vt:i4>5</vt:i4>
      </vt:variant>
      <vt:variant>
        <vt:lpwstr/>
      </vt:variant>
      <vt:variant>
        <vt:lpwstr>_13._Správní_řízení</vt:lpwstr>
      </vt:variant>
      <vt:variant>
        <vt:i4>5832750</vt:i4>
      </vt:variant>
      <vt:variant>
        <vt:i4>54</vt:i4>
      </vt:variant>
      <vt:variant>
        <vt:i4>0</vt:i4>
      </vt:variant>
      <vt:variant>
        <vt:i4>5</vt:i4>
      </vt:variant>
      <vt:variant>
        <vt:lpwstr/>
      </vt:variant>
      <vt:variant>
        <vt:lpwstr>_12.__SPOI</vt:lpwstr>
      </vt:variant>
      <vt:variant>
        <vt:i4>131302</vt:i4>
      </vt:variant>
      <vt:variant>
        <vt:i4>51</vt:i4>
      </vt:variant>
      <vt:variant>
        <vt:i4>0</vt:i4>
      </vt:variant>
      <vt:variant>
        <vt:i4>5</vt:i4>
      </vt:variant>
      <vt:variant>
        <vt:lpwstr/>
      </vt:variant>
      <vt:variant>
        <vt:lpwstr>_11._Zápis_do</vt:lpwstr>
      </vt:variant>
      <vt:variant>
        <vt:i4>15335855</vt:i4>
      </vt:variant>
      <vt:variant>
        <vt:i4>48</vt:i4>
      </vt:variant>
      <vt:variant>
        <vt:i4>0</vt:i4>
      </vt:variant>
      <vt:variant>
        <vt:i4>5</vt:i4>
      </vt:variant>
      <vt:variant>
        <vt:lpwstr/>
      </vt:variant>
      <vt:variant>
        <vt:lpwstr>_10.2_Metodické_doporučení</vt:lpwstr>
      </vt:variant>
      <vt:variant>
        <vt:i4>15335852</vt:i4>
      </vt:variant>
      <vt:variant>
        <vt:i4>45</vt:i4>
      </vt:variant>
      <vt:variant>
        <vt:i4>0</vt:i4>
      </vt:variant>
      <vt:variant>
        <vt:i4>5</vt:i4>
      </vt:variant>
      <vt:variant>
        <vt:lpwstr/>
      </vt:variant>
      <vt:variant>
        <vt:lpwstr>_10.1_Metodické_doporučení</vt:lpwstr>
      </vt:variant>
      <vt:variant>
        <vt:i4>20840573</vt:i4>
      </vt:variant>
      <vt:variant>
        <vt:i4>42</vt:i4>
      </vt:variant>
      <vt:variant>
        <vt:i4>0</vt:i4>
      </vt:variant>
      <vt:variant>
        <vt:i4>5</vt:i4>
      </vt:variant>
      <vt:variant>
        <vt:lpwstr/>
      </vt:variant>
      <vt:variant>
        <vt:lpwstr>_10._Rozhodování_ředitele</vt:lpwstr>
      </vt:variant>
      <vt:variant>
        <vt:i4>20119702</vt:i4>
      </vt:variant>
      <vt:variant>
        <vt:i4>39</vt:i4>
      </vt:variant>
      <vt:variant>
        <vt:i4>0</vt:i4>
      </vt:variant>
      <vt:variant>
        <vt:i4>5</vt:i4>
      </vt:variant>
      <vt:variant>
        <vt:lpwstr/>
      </vt:variant>
      <vt:variant>
        <vt:lpwstr>_9._Všeobecné_informace</vt:lpwstr>
      </vt:variant>
      <vt:variant>
        <vt:i4>9240867</vt:i4>
      </vt:variant>
      <vt:variant>
        <vt:i4>36</vt:i4>
      </vt:variant>
      <vt:variant>
        <vt:i4>0</vt:i4>
      </vt:variant>
      <vt:variant>
        <vt:i4>5</vt:i4>
      </vt:variant>
      <vt:variant>
        <vt:lpwstr/>
      </vt:variant>
      <vt:variant>
        <vt:lpwstr>_8._Školní_zralost</vt:lpwstr>
      </vt:variant>
      <vt:variant>
        <vt:i4>18153553</vt:i4>
      </vt:variant>
      <vt:variant>
        <vt:i4>33</vt:i4>
      </vt:variant>
      <vt:variant>
        <vt:i4>0</vt:i4>
      </vt:variant>
      <vt:variant>
        <vt:i4>5</vt:i4>
      </vt:variant>
      <vt:variant>
        <vt:lpwstr/>
      </vt:variant>
      <vt:variant>
        <vt:lpwstr>_7._2_Nepřijetí</vt:lpwstr>
      </vt:variant>
      <vt:variant>
        <vt:i4>19464459</vt:i4>
      </vt:variant>
      <vt:variant>
        <vt:i4>30</vt:i4>
      </vt:variant>
      <vt:variant>
        <vt:i4>0</vt:i4>
      </vt:variant>
      <vt:variant>
        <vt:i4>5</vt:i4>
      </vt:variant>
      <vt:variant>
        <vt:lpwstr/>
      </vt:variant>
      <vt:variant>
        <vt:lpwstr>_7._Přijetí_k_základnímu vzdělávání _1</vt:lpwstr>
      </vt:variant>
      <vt:variant>
        <vt:i4>25952686</vt:i4>
      </vt:variant>
      <vt:variant>
        <vt:i4>27</vt:i4>
      </vt:variant>
      <vt:variant>
        <vt:i4>0</vt:i4>
      </vt:variant>
      <vt:variant>
        <vt:i4>5</vt:i4>
      </vt:variant>
      <vt:variant>
        <vt:lpwstr/>
      </vt:variant>
      <vt:variant>
        <vt:lpwstr>_6.2._Dodatečný_odklad_povinné školn</vt:lpwstr>
      </vt:variant>
      <vt:variant>
        <vt:i4>26149294</vt:i4>
      </vt:variant>
      <vt:variant>
        <vt:i4>24</vt:i4>
      </vt:variant>
      <vt:variant>
        <vt:i4>0</vt:i4>
      </vt:variant>
      <vt:variant>
        <vt:i4>5</vt:i4>
      </vt:variant>
      <vt:variant>
        <vt:lpwstr/>
      </vt:variant>
      <vt:variant>
        <vt:lpwstr>_6.1._Dodatečný_odklad_povinné školn</vt:lpwstr>
      </vt:variant>
      <vt:variant>
        <vt:i4>32571445</vt:i4>
      </vt:variant>
      <vt:variant>
        <vt:i4>21</vt:i4>
      </vt:variant>
      <vt:variant>
        <vt:i4>0</vt:i4>
      </vt:variant>
      <vt:variant>
        <vt:i4>5</vt:i4>
      </vt:variant>
      <vt:variant>
        <vt:lpwstr/>
      </vt:variant>
      <vt:variant>
        <vt:lpwstr>_5.2._Odklad_povinné_školní docházky</vt:lpwstr>
      </vt:variant>
      <vt:variant>
        <vt:i4>32636981</vt:i4>
      </vt:variant>
      <vt:variant>
        <vt:i4>18</vt:i4>
      </vt:variant>
      <vt:variant>
        <vt:i4>0</vt:i4>
      </vt:variant>
      <vt:variant>
        <vt:i4>5</vt:i4>
      </vt:variant>
      <vt:variant>
        <vt:lpwstr/>
      </vt:variant>
      <vt:variant>
        <vt:lpwstr>_5.1._Odklad_povinné_školní docházky</vt:lpwstr>
      </vt:variant>
      <vt:variant>
        <vt:i4>17498407</vt:i4>
      </vt:variant>
      <vt:variant>
        <vt:i4>15</vt:i4>
      </vt:variant>
      <vt:variant>
        <vt:i4>0</vt:i4>
      </vt:variant>
      <vt:variant>
        <vt:i4>5</vt:i4>
      </vt:variant>
      <vt:variant>
        <vt:lpwstr/>
      </vt:variant>
      <vt:variant>
        <vt:lpwstr>_4._1_Přidělení</vt:lpwstr>
      </vt:variant>
      <vt:variant>
        <vt:i4>13566202</vt:i4>
      </vt:variant>
      <vt:variant>
        <vt:i4>12</vt:i4>
      </vt:variant>
      <vt:variant>
        <vt:i4>0</vt:i4>
      </vt:variant>
      <vt:variant>
        <vt:i4>5</vt:i4>
      </vt:variant>
      <vt:variant>
        <vt:lpwstr/>
      </vt:variant>
      <vt:variant>
        <vt:lpwstr>_4._Zápisní_list</vt:lpwstr>
      </vt:variant>
      <vt:variant>
        <vt:i4>17236142</vt:i4>
      </vt:variant>
      <vt:variant>
        <vt:i4>9</vt:i4>
      </vt:variant>
      <vt:variant>
        <vt:i4>0</vt:i4>
      </vt:variant>
      <vt:variant>
        <vt:i4>5</vt:i4>
      </vt:variant>
      <vt:variant>
        <vt:lpwstr/>
      </vt:variant>
      <vt:variant>
        <vt:lpwstr>_3._Dotazník_školní</vt:lpwstr>
      </vt:variant>
      <vt:variant>
        <vt:i4>30146672</vt:i4>
      </vt:variant>
      <vt:variant>
        <vt:i4>6</vt:i4>
      </vt:variant>
      <vt:variant>
        <vt:i4>0</vt:i4>
      </vt:variant>
      <vt:variant>
        <vt:i4>5</vt:i4>
      </vt:variant>
      <vt:variant>
        <vt:lpwstr/>
      </vt:variant>
      <vt:variant>
        <vt:lpwstr>_2.1._Novela_školského</vt:lpwstr>
      </vt:variant>
      <vt:variant>
        <vt:i4>29622299</vt:i4>
      </vt:variant>
      <vt:variant>
        <vt:i4>3</vt:i4>
      </vt:variant>
      <vt:variant>
        <vt:i4>0</vt:i4>
      </vt:variant>
      <vt:variant>
        <vt:i4>5</vt:i4>
      </vt:variant>
      <vt:variant>
        <vt:lpwstr/>
      </vt:variant>
      <vt:variant>
        <vt:lpwstr>_2._Odklad_povinné_školní docházky</vt:lpwstr>
      </vt:variant>
      <vt:variant>
        <vt:i4>4063674</vt:i4>
      </vt:variant>
      <vt:variant>
        <vt:i4>0</vt:i4>
      </vt:variant>
      <vt:variant>
        <vt:i4>0</vt:i4>
      </vt:variant>
      <vt:variant>
        <vt:i4>5</vt:i4>
      </vt:variant>
      <vt:variant>
        <vt:lpwstr/>
      </vt:variant>
      <vt:variant>
        <vt:lpwstr>_1._Povinná_školní_docházka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PaedDr. Jan Mikáč</dc:creator>
  <cp:lastModifiedBy>PC</cp:lastModifiedBy>
  <cp:revision>2</cp:revision>
  <dcterms:created xsi:type="dcterms:W3CDTF">2018-03-21T14:01:00Z</dcterms:created>
  <dcterms:modified xsi:type="dcterms:W3CDTF">2018-03-21T14:01:00Z</dcterms:modified>
  <cp:category>Kartotéka</cp:category>
</cp:coreProperties>
</file>