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7B93" w:rsidRPr="00E260F2" w:rsidRDefault="00427B93" w:rsidP="00427B93">
      <w:pPr>
        <w:jc w:val="center"/>
        <w:rPr>
          <w:rFonts w:ascii="Arial Narrow" w:hAnsi="Arial Narrow"/>
          <w:b/>
        </w:rPr>
      </w:pPr>
      <w:r w:rsidRPr="00E260F2">
        <w:rPr>
          <w:rFonts w:ascii="Arial Narrow" w:hAnsi="Arial Narrow"/>
          <w:b/>
        </w:rPr>
        <w:t>Výzva k</w:t>
      </w:r>
      <w:r w:rsidR="00147A1D">
        <w:rPr>
          <w:rFonts w:ascii="Arial Narrow" w:hAnsi="Arial Narrow"/>
          <w:b/>
        </w:rPr>
        <w:t>e zpracování</w:t>
      </w:r>
      <w:r w:rsidRPr="00E260F2">
        <w:rPr>
          <w:rFonts w:ascii="Arial Narrow" w:hAnsi="Arial Narrow"/>
          <w:b/>
        </w:rPr>
        <w:t xml:space="preserve"> </w:t>
      </w:r>
      <w:r w:rsidR="00E65F3B" w:rsidRPr="00E260F2">
        <w:rPr>
          <w:rFonts w:ascii="Arial Narrow" w:hAnsi="Arial Narrow"/>
          <w:b/>
        </w:rPr>
        <w:t>cenov</w:t>
      </w:r>
      <w:r w:rsidR="00147A1D">
        <w:rPr>
          <w:rFonts w:ascii="Arial Narrow" w:hAnsi="Arial Narrow"/>
          <w:b/>
        </w:rPr>
        <w:t>é</w:t>
      </w:r>
      <w:r w:rsidR="00E65F3B" w:rsidRPr="00E260F2">
        <w:rPr>
          <w:rFonts w:ascii="Arial Narrow" w:hAnsi="Arial Narrow"/>
          <w:b/>
        </w:rPr>
        <w:t xml:space="preserve"> </w:t>
      </w:r>
      <w:r w:rsidR="00100670" w:rsidRPr="00E260F2">
        <w:rPr>
          <w:rFonts w:ascii="Arial Narrow" w:hAnsi="Arial Narrow"/>
          <w:b/>
        </w:rPr>
        <w:t>nabídk</w:t>
      </w:r>
      <w:r w:rsidR="00147A1D">
        <w:rPr>
          <w:rFonts w:ascii="Arial Narrow" w:hAnsi="Arial Narrow"/>
          <w:b/>
        </w:rPr>
        <w:t>y</w:t>
      </w:r>
    </w:p>
    <w:p w:rsidR="00427B93" w:rsidRPr="00E260F2" w:rsidRDefault="00427B93" w:rsidP="00427B93">
      <w:pPr>
        <w:jc w:val="center"/>
        <w:rPr>
          <w:rFonts w:ascii="Arial Narrow" w:hAnsi="Arial Narrow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85"/>
        <w:gridCol w:w="5877"/>
      </w:tblGrid>
      <w:tr w:rsidR="001F56B7" w:rsidRPr="00E260F2" w:rsidTr="00527B56">
        <w:tc>
          <w:tcPr>
            <w:tcW w:w="3227" w:type="dxa"/>
            <w:shd w:val="clear" w:color="auto" w:fill="BFBFBF"/>
          </w:tcPr>
          <w:p w:rsidR="001F56B7" w:rsidRPr="00E260F2" w:rsidRDefault="001F56B7" w:rsidP="00427B93">
            <w:pPr>
              <w:rPr>
                <w:rFonts w:ascii="Arial Narrow" w:hAnsi="Arial Narrow"/>
                <w:b/>
              </w:rPr>
            </w:pPr>
            <w:r w:rsidRPr="00E260F2">
              <w:rPr>
                <w:rFonts w:ascii="Arial Narrow" w:hAnsi="Arial Narrow"/>
                <w:b/>
              </w:rPr>
              <w:t>Název zakázky:</w:t>
            </w:r>
          </w:p>
        </w:tc>
        <w:tc>
          <w:tcPr>
            <w:tcW w:w="5985" w:type="dxa"/>
          </w:tcPr>
          <w:p w:rsidR="001F56B7" w:rsidRPr="00E260F2" w:rsidRDefault="00E65F3B" w:rsidP="004F09E8">
            <w:pPr>
              <w:rPr>
                <w:rFonts w:ascii="Arial Narrow" w:hAnsi="Arial Narrow"/>
              </w:rPr>
            </w:pPr>
            <w:r w:rsidRPr="00E260F2">
              <w:rPr>
                <w:rFonts w:ascii="Arial Narrow" w:hAnsi="Arial Narrow"/>
              </w:rPr>
              <w:t xml:space="preserve">Rekonstrukce </w:t>
            </w:r>
            <w:r w:rsidR="000D1EB4">
              <w:rPr>
                <w:rFonts w:ascii="Arial Narrow" w:hAnsi="Arial Narrow"/>
              </w:rPr>
              <w:t>–</w:t>
            </w:r>
            <w:r w:rsidRPr="00E260F2">
              <w:rPr>
                <w:rFonts w:ascii="Arial Narrow" w:hAnsi="Arial Narrow"/>
              </w:rPr>
              <w:t xml:space="preserve"> </w:t>
            </w:r>
            <w:r w:rsidR="000D1EB4">
              <w:rPr>
                <w:rFonts w:ascii="Arial Narrow" w:hAnsi="Arial Narrow"/>
              </w:rPr>
              <w:t xml:space="preserve">školní cvičné </w:t>
            </w:r>
            <w:proofErr w:type="gramStart"/>
            <w:r w:rsidR="000D1EB4">
              <w:rPr>
                <w:rFonts w:ascii="Arial Narrow" w:hAnsi="Arial Narrow"/>
              </w:rPr>
              <w:t>kuchyně</w:t>
            </w:r>
            <w:r w:rsidRPr="00E260F2">
              <w:rPr>
                <w:rFonts w:ascii="Arial Narrow" w:hAnsi="Arial Narrow"/>
              </w:rPr>
              <w:t xml:space="preserve"> - II</w:t>
            </w:r>
            <w:proofErr w:type="gramEnd"/>
            <w:r w:rsidRPr="00E260F2">
              <w:rPr>
                <w:rFonts w:ascii="Arial Narrow" w:hAnsi="Arial Narrow"/>
              </w:rPr>
              <w:t>. stupeň ZŠ Brodek u Přerova</w:t>
            </w:r>
          </w:p>
        </w:tc>
      </w:tr>
      <w:tr w:rsidR="001F56B7" w:rsidRPr="00E260F2" w:rsidTr="00527B56">
        <w:tc>
          <w:tcPr>
            <w:tcW w:w="3227" w:type="dxa"/>
            <w:shd w:val="clear" w:color="auto" w:fill="BFBFBF"/>
          </w:tcPr>
          <w:p w:rsidR="001F56B7" w:rsidRPr="00E260F2" w:rsidRDefault="001F56B7" w:rsidP="00427B93">
            <w:pPr>
              <w:rPr>
                <w:rFonts w:ascii="Arial Narrow" w:hAnsi="Arial Narrow"/>
                <w:b/>
              </w:rPr>
            </w:pPr>
            <w:r w:rsidRPr="00E260F2">
              <w:rPr>
                <w:rFonts w:ascii="Arial Narrow" w:hAnsi="Arial Narrow"/>
                <w:b/>
              </w:rPr>
              <w:t>Předmět zakázky:</w:t>
            </w:r>
          </w:p>
        </w:tc>
        <w:tc>
          <w:tcPr>
            <w:tcW w:w="5985" w:type="dxa"/>
          </w:tcPr>
          <w:p w:rsidR="001F56B7" w:rsidRPr="00E260F2" w:rsidRDefault="00E65F3B" w:rsidP="004F09E8">
            <w:pPr>
              <w:jc w:val="both"/>
              <w:rPr>
                <w:rFonts w:ascii="Arial Narrow" w:hAnsi="Arial Narrow"/>
              </w:rPr>
            </w:pPr>
            <w:r w:rsidRPr="00E260F2">
              <w:rPr>
                <w:rFonts w:ascii="Arial Narrow" w:hAnsi="Arial Narrow"/>
              </w:rPr>
              <w:t>Stavební práce</w:t>
            </w:r>
            <w:r w:rsidR="001F56B7" w:rsidRPr="00E260F2">
              <w:rPr>
                <w:rFonts w:ascii="Arial Narrow" w:hAnsi="Arial Narrow"/>
              </w:rPr>
              <w:t xml:space="preserve"> </w:t>
            </w:r>
          </w:p>
        </w:tc>
      </w:tr>
      <w:tr w:rsidR="001F56B7" w:rsidRPr="00E260F2" w:rsidTr="00527B56">
        <w:tc>
          <w:tcPr>
            <w:tcW w:w="3227" w:type="dxa"/>
            <w:shd w:val="clear" w:color="auto" w:fill="BFBFBF"/>
          </w:tcPr>
          <w:p w:rsidR="001F56B7" w:rsidRPr="00E260F2" w:rsidRDefault="001F56B7" w:rsidP="00427B93">
            <w:pPr>
              <w:rPr>
                <w:rFonts w:ascii="Arial Narrow" w:hAnsi="Arial Narrow"/>
                <w:b/>
              </w:rPr>
            </w:pPr>
            <w:r w:rsidRPr="00E260F2">
              <w:rPr>
                <w:rFonts w:ascii="Arial Narrow" w:hAnsi="Arial Narrow"/>
                <w:b/>
              </w:rPr>
              <w:t xml:space="preserve">Datum vyhlášení </w:t>
            </w:r>
            <w:r w:rsidR="00E65F3B" w:rsidRPr="00E260F2">
              <w:rPr>
                <w:rFonts w:ascii="Arial Narrow" w:hAnsi="Arial Narrow"/>
                <w:b/>
              </w:rPr>
              <w:t>výzvy k</w:t>
            </w:r>
            <w:r w:rsidR="003B73B9">
              <w:rPr>
                <w:rFonts w:ascii="Arial Narrow" w:hAnsi="Arial Narrow"/>
                <w:b/>
              </w:rPr>
              <w:t>e zpracování</w:t>
            </w:r>
            <w:r w:rsidR="00E65F3B" w:rsidRPr="00E260F2">
              <w:rPr>
                <w:rFonts w:ascii="Arial Narrow" w:hAnsi="Arial Narrow"/>
                <w:b/>
              </w:rPr>
              <w:t xml:space="preserve"> cenových nabídek</w:t>
            </w:r>
          </w:p>
        </w:tc>
        <w:tc>
          <w:tcPr>
            <w:tcW w:w="5985" w:type="dxa"/>
          </w:tcPr>
          <w:p w:rsidR="001F56B7" w:rsidRPr="00E260F2" w:rsidRDefault="00F62F7A" w:rsidP="004F09E8">
            <w:pPr>
              <w:jc w:val="both"/>
              <w:rPr>
                <w:rFonts w:ascii="Arial Narrow" w:hAnsi="Arial Narrow"/>
              </w:rPr>
            </w:pPr>
            <w:r w:rsidRPr="00F62F7A">
              <w:rPr>
                <w:rFonts w:ascii="Arial Narrow" w:hAnsi="Arial Narrow"/>
              </w:rPr>
              <w:t>23</w:t>
            </w:r>
            <w:r w:rsidR="00E65F3B" w:rsidRPr="00F62F7A">
              <w:rPr>
                <w:rFonts w:ascii="Arial Narrow" w:hAnsi="Arial Narrow"/>
              </w:rPr>
              <w:t>.</w:t>
            </w:r>
            <w:r w:rsidR="00147A1D" w:rsidRPr="00F62F7A">
              <w:rPr>
                <w:rFonts w:ascii="Arial Narrow" w:hAnsi="Arial Narrow"/>
              </w:rPr>
              <w:t>4.</w:t>
            </w:r>
            <w:r w:rsidR="00E65F3B" w:rsidRPr="00F62F7A">
              <w:rPr>
                <w:rFonts w:ascii="Arial Narrow" w:hAnsi="Arial Narrow"/>
              </w:rPr>
              <w:t>201</w:t>
            </w:r>
            <w:r w:rsidR="000D1EB4" w:rsidRPr="00F62F7A">
              <w:rPr>
                <w:rFonts w:ascii="Arial Narrow" w:hAnsi="Arial Narrow"/>
              </w:rPr>
              <w:t>9</w:t>
            </w:r>
          </w:p>
        </w:tc>
      </w:tr>
      <w:tr w:rsidR="001F56B7" w:rsidRPr="00E260F2" w:rsidTr="00527B56">
        <w:tc>
          <w:tcPr>
            <w:tcW w:w="3227" w:type="dxa"/>
            <w:shd w:val="clear" w:color="auto" w:fill="BFBFBF"/>
          </w:tcPr>
          <w:p w:rsidR="001F56B7" w:rsidRPr="00E260F2" w:rsidRDefault="001F56B7" w:rsidP="00427B93">
            <w:pPr>
              <w:rPr>
                <w:rFonts w:ascii="Arial Narrow" w:hAnsi="Arial Narrow"/>
                <w:b/>
              </w:rPr>
            </w:pPr>
            <w:r w:rsidRPr="00E260F2">
              <w:rPr>
                <w:rFonts w:ascii="Arial Narrow" w:hAnsi="Arial Narrow"/>
                <w:b/>
              </w:rPr>
              <w:t>Název zadavatele, právní forma:</w:t>
            </w:r>
          </w:p>
        </w:tc>
        <w:tc>
          <w:tcPr>
            <w:tcW w:w="5985" w:type="dxa"/>
          </w:tcPr>
          <w:p w:rsidR="001F56B7" w:rsidRPr="00E260F2" w:rsidRDefault="006E2EBF" w:rsidP="004F09E8">
            <w:pPr>
              <w:jc w:val="both"/>
              <w:rPr>
                <w:rFonts w:ascii="Arial Narrow" w:hAnsi="Arial Narrow"/>
              </w:rPr>
            </w:pPr>
            <w:r w:rsidRPr="00E260F2">
              <w:rPr>
                <w:rFonts w:ascii="Arial Narrow" w:hAnsi="Arial Narrow"/>
              </w:rPr>
              <w:t>Základní škola Brodek u Přerova, okres Přerov</w:t>
            </w:r>
            <w:r w:rsidR="00E65F3B" w:rsidRPr="00E260F2">
              <w:rPr>
                <w:rFonts w:ascii="Arial Narrow" w:hAnsi="Arial Narrow"/>
              </w:rPr>
              <w:t>, příspěvková organizace</w:t>
            </w:r>
          </w:p>
        </w:tc>
      </w:tr>
      <w:tr w:rsidR="001F56B7" w:rsidRPr="00E260F2" w:rsidTr="00527B56">
        <w:tc>
          <w:tcPr>
            <w:tcW w:w="3227" w:type="dxa"/>
            <w:shd w:val="clear" w:color="auto" w:fill="BFBFBF"/>
          </w:tcPr>
          <w:p w:rsidR="001F56B7" w:rsidRPr="00E260F2" w:rsidRDefault="001F56B7" w:rsidP="00427B93">
            <w:pPr>
              <w:rPr>
                <w:rFonts w:ascii="Arial Narrow" w:hAnsi="Arial Narrow"/>
                <w:b/>
              </w:rPr>
            </w:pPr>
            <w:r w:rsidRPr="00E260F2">
              <w:rPr>
                <w:rFonts w:ascii="Arial Narrow" w:hAnsi="Arial Narrow"/>
                <w:b/>
              </w:rPr>
              <w:t>Sídlo zadavatele:</w:t>
            </w:r>
          </w:p>
        </w:tc>
        <w:tc>
          <w:tcPr>
            <w:tcW w:w="5985" w:type="dxa"/>
          </w:tcPr>
          <w:p w:rsidR="001F56B7" w:rsidRPr="00E260F2" w:rsidRDefault="00C15C31" w:rsidP="00763784">
            <w:pPr>
              <w:jc w:val="both"/>
              <w:rPr>
                <w:rFonts w:ascii="Arial Narrow" w:hAnsi="Arial Narrow"/>
              </w:rPr>
            </w:pPr>
            <w:proofErr w:type="spellStart"/>
            <w:r w:rsidRPr="00E260F2">
              <w:rPr>
                <w:rFonts w:ascii="Arial Narrow" w:hAnsi="Arial Narrow"/>
              </w:rPr>
              <w:t>Majetínská</w:t>
            </w:r>
            <w:proofErr w:type="spellEnd"/>
            <w:r w:rsidRPr="00E260F2">
              <w:rPr>
                <w:rFonts w:ascii="Arial Narrow" w:hAnsi="Arial Narrow"/>
              </w:rPr>
              <w:t xml:space="preserve"> 275, 751 03 Brodek u Přerova</w:t>
            </w:r>
          </w:p>
        </w:tc>
      </w:tr>
      <w:tr w:rsidR="001F56B7" w:rsidRPr="00E260F2" w:rsidTr="00527B56">
        <w:tc>
          <w:tcPr>
            <w:tcW w:w="3227" w:type="dxa"/>
            <w:shd w:val="clear" w:color="auto" w:fill="BFBFBF"/>
          </w:tcPr>
          <w:p w:rsidR="001F56B7" w:rsidRPr="00E260F2" w:rsidRDefault="001F56B7" w:rsidP="00547210">
            <w:pPr>
              <w:rPr>
                <w:rFonts w:ascii="Arial Narrow" w:hAnsi="Arial Narrow"/>
              </w:rPr>
            </w:pPr>
            <w:r w:rsidRPr="00E260F2">
              <w:rPr>
                <w:rFonts w:ascii="Arial Narrow" w:hAnsi="Arial Narrow"/>
                <w:b/>
              </w:rPr>
              <w:t>Osoba oprávněná jednat jménem zadavatele</w:t>
            </w:r>
          </w:p>
        </w:tc>
        <w:tc>
          <w:tcPr>
            <w:tcW w:w="5985" w:type="dxa"/>
          </w:tcPr>
          <w:p w:rsidR="001F56B7" w:rsidRPr="00E260F2" w:rsidRDefault="006624D2" w:rsidP="004F09E8">
            <w:pPr>
              <w:rPr>
                <w:rFonts w:ascii="Arial Narrow" w:hAnsi="Arial Narrow"/>
              </w:rPr>
            </w:pPr>
            <w:r w:rsidRPr="00E260F2">
              <w:rPr>
                <w:rFonts w:ascii="Arial Narrow" w:hAnsi="Arial Narrow"/>
              </w:rPr>
              <w:t xml:space="preserve">Mgr. Jana </w:t>
            </w:r>
            <w:proofErr w:type="spellStart"/>
            <w:r w:rsidRPr="00E260F2">
              <w:rPr>
                <w:rFonts w:ascii="Arial Narrow" w:hAnsi="Arial Narrow"/>
              </w:rPr>
              <w:t>Svobodníková</w:t>
            </w:r>
            <w:proofErr w:type="spellEnd"/>
          </w:p>
          <w:p w:rsidR="00AA575F" w:rsidRPr="00E260F2" w:rsidRDefault="00AA575F" w:rsidP="004F09E8">
            <w:pPr>
              <w:rPr>
                <w:rFonts w:ascii="Arial Narrow" w:hAnsi="Arial Narrow"/>
              </w:rPr>
            </w:pPr>
          </w:p>
        </w:tc>
      </w:tr>
      <w:tr w:rsidR="001F56B7" w:rsidRPr="00E260F2" w:rsidTr="00527B56">
        <w:tc>
          <w:tcPr>
            <w:tcW w:w="3227" w:type="dxa"/>
            <w:shd w:val="clear" w:color="auto" w:fill="BFBFBF"/>
          </w:tcPr>
          <w:p w:rsidR="001F56B7" w:rsidRPr="00E260F2" w:rsidRDefault="001F56B7" w:rsidP="00427B93">
            <w:pPr>
              <w:rPr>
                <w:rFonts w:ascii="Arial Narrow" w:hAnsi="Arial Narrow"/>
                <w:b/>
              </w:rPr>
            </w:pPr>
            <w:r w:rsidRPr="00E260F2">
              <w:rPr>
                <w:rFonts w:ascii="Arial Narrow" w:hAnsi="Arial Narrow"/>
                <w:b/>
              </w:rPr>
              <w:t>IČ zadavatele:</w:t>
            </w:r>
          </w:p>
        </w:tc>
        <w:tc>
          <w:tcPr>
            <w:tcW w:w="5985" w:type="dxa"/>
          </w:tcPr>
          <w:p w:rsidR="001F56B7" w:rsidRPr="00E260F2" w:rsidRDefault="00575959" w:rsidP="004F09E8">
            <w:pPr>
              <w:jc w:val="both"/>
              <w:rPr>
                <w:rFonts w:ascii="Arial Narrow" w:hAnsi="Arial Narrow"/>
              </w:rPr>
            </w:pPr>
            <w:r w:rsidRPr="00E260F2">
              <w:rPr>
                <w:rFonts w:ascii="Arial Narrow" w:hAnsi="Arial Narrow"/>
                <w:shd w:val="clear" w:color="auto" w:fill="FFFFFF"/>
              </w:rPr>
              <w:t>47184213</w:t>
            </w:r>
          </w:p>
        </w:tc>
      </w:tr>
      <w:tr w:rsidR="001F56B7" w:rsidRPr="00E260F2" w:rsidTr="00527B56">
        <w:tc>
          <w:tcPr>
            <w:tcW w:w="3227" w:type="dxa"/>
            <w:shd w:val="clear" w:color="auto" w:fill="BFBFBF"/>
          </w:tcPr>
          <w:p w:rsidR="001F56B7" w:rsidRPr="00E260F2" w:rsidRDefault="001F56B7" w:rsidP="00427B93">
            <w:pPr>
              <w:rPr>
                <w:rFonts w:ascii="Arial Narrow" w:hAnsi="Arial Narrow"/>
                <w:b/>
              </w:rPr>
            </w:pPr>
            <w:r w:rsidRPr="00E260F2">
              <w:rPr>
                <w:rFonts w:ascii="Arial Narrow" w:hAnsi="Arial Narrow"/>
                <w:b/>
              </w:rPr>
              <w:t>DIČ zadavatele:</w:t>
            </w:r>
          </w:p>
        </w:tc>
        <w:tc>
          <w:tcPr>
            <w:tcW w:w="5985" w:type="dxa"/>
          </w:tcPr>
          <w:p w:rsidR="001F56B7" w:rsidRPr="00E260F2" w:rsidRDefault="00A61EB5" w:rsidP="00496A65">
            <w:pPr>
              <w:jc w:val="both"/>
              <w:rPr>
                <w:rFonts w:ascii="Arial Narrow" w:hAnsi="Arial Narrow"/>
              </w:rPr>
            </w:pPr>
            <w:r w:rsidRPr="00E260F2">
              <w:rPr>
                <w:rFonts w:ascii="Arial Narrow" w:hAnsi="Arial Narrow"/>
              </w:rPr>
              <w:t>Není plátce DPH</w:t>
            </w:r>
          </w:p>
        </w:tc>
      </w:tr>
      <w:tr w:rsidR="001F56B7" w:rsidRPr="00E260F2" w:rsidTr="00527B56">
        <w:tc>
          <w:tcPr>
            <w:tcW w:w="3227" w:type="dxa"/>
            <w:shd w:val="clear" w:color="auto" w:fill="BFBFBF"/>
          </w:tcPr>
          <w:p w:rsidR="001F56B7" w:rsidRPr="00E260F2" w:rsidRDefault="001F56B7" w:rsidP="00427B93">
            <w:pPr>
              <w:rPr>
                <w:rFonts w:ascii="Arial Narrow" w:hAnsi="Arial Narrow"/>
              </w:rPr>
            </w:pPr>
            <w:r w:rsidRPr="00E260F2">
              <w:rPr>
                <w:rFonts w:ascii="Arial Narrow" w:hAnsi="Arial Narrow"/>
                <w:b/>
              </w:rPr>
              <w:t>Kontaktní osoba zadavatele</w:t>
            </w:r>
            <w:r w:rsidRPr="00E260F2">
              <w:rPr>
                <w:rFonts w:ascii="Arial Narrow" w:hAnsi="Arial Narrow"/>
              </w:rPr>
              <w:t>, vč. kontaktních údajů (telefon a emailová adresa):</w:t>
            </w:r>
          </w:p>
        </w:tc>
        <w:tc>
          <w:tcPr>
            <w:tcW w:w="5985" w:type="dxa"/>
          </w:tcPr>
          <w:p w:rsidR="001F56B7" w:rsidRPr="00E260F2" w:rsidRDefault="00AF5A11" w:rsidP="004F09E8">
            <w:pPr>
              <w:rPr>
                <w:rFonts w:ascii="Arial Narrow" w:hAnsi="Arial Narrow"/>
              </w:rPr>
            </w:pPr>
            <w:r w:rsidRPr="00E260F2">
              <w:rPr>
                <w:rFonts w:ascii="Arial Narrow" w:hAnsi="Arial Narrow"/>
              </w:rPr>
              <w:t xml:space="preserve">Mgr. Jana </w:t>
            </w:r>
            <w:proofErr w:type="spellStart"/>
            <w:r w:rsidRPr="00E260F2">
              <w:rPr>
                <w:rFonts w:ascii="Arial Narrow" w:hAnsi="Arial Narrow"/>
              </w:rPr>
              <w:t>Svobodníková</w:t>
            </w:r>
            <w:proofErr w:type="spellEnd"/>
            <w:r w:rsidRPr="00E260F2">
              <w:rPr>
                <w:rFonts w:ascii="Arial Narrow" w:hAnsi="Arial Narrow"/>
              </w:rPr>
              <w:t>, tel. 728</w:t>
            </w:r>
            <w:r w:rsidR="00E65F3B" w:rsidRPr="00E260F2">
              <w:rPr>
                <w:rFonts w:ascii="Arial Narrow" w:hAnsi="Arial Narrow"/>
              </w:rPr>
              <w:t> 121 399</w:t>
            </w:r>
            <w:r w:rsidR="000C19B1" w:rsidRPr="00E260F2">
              <w:rPr>
                <w:rFonts w:ascii="Arial Narrow" w:hAnsi="Arial Narrow"/>
              </w:rPr>
              <w:t xml:space="preserve">, e-mail </w:t>
            </w:r>
            <w:r w:rsidR="00E65F3B" w:rsidRPr="00E260F2">
              <w:rPr>
                <w:rFonts w:ascii="Arial Narrow" w:hAnsi="Arial Narrow"/>
              </w:rPr>
              <w:t>zs.brodek</w:t>
            </w:r>
            <w:r w:rsidR="00E65F3B" w:rsidRPr="00E260F2">
              <w:rPr>
                <w:rFonts w:ascii="Arial Narrow" w:hAnsi="Arial Narrow" w:cstheme="minorHAnsi"/>
              </w:rPr>
              <w:t>@</w:t>
            </w:r>
            <w:r w:rsidR="00E65F3B" w:rsidRPr="00E260F2">
              <w:rPr>
                <w:rFonts w:ascii="Arial Narrow" w:hAnsi="Arial Narrow"/>
              </w:rPr>
              <w:t>volny.cz</w:t>
            </w:r>
          </w:p>
          <w:p w:rsidR="001F56B7" w:rsidRPr="00E260F2" w:rsidRDefault="001F56B7" w:rsidP="00170E94">
            <w:pPr>
              <w:rPr>
                <w:rFonts w:ascii="Arial Narrow" w:hAnsi="Arial Narrow"/>
              </w:rPr>
            </w:pPr>
          </w:p>
        </w:tc>
      </w:tr>
      <w:tr w:rsidR="001F56B7" w:rsidRPr="00E260F2" w:rsidTr="00527B56">
        <w:tc>
          <w:tcPr>
            <w:tcW w:w="3227" w:type="dxa"/>
            <w:shd w:val="clear" w:color="auto" w:fill="BFBFBF"/>
          </w:tcPr>
          <w:p w:rsidR="001F56B7" w:rsidRPr="00E260F2" w:rsidRDefault="001F56B7" w:rsidP="00427B93">
            <w:pPr>
              <w:rPr>
                <w:rFonts w:ascii="Arial Narrow" w:hAnsi="Arial Narrow"/>
              </w:rPr>
            </w:pPr>
            <w:r w:rsidRPr="00E260F2">
              <w:rPr>
                <w:rFonts w:ascii="Arial Narrow" w:hAnsi="Arial Narrow"/>
                <w:b/>
              </w:rPr>
              <w:t xml:space="preserve">Lhůta pro podávání </w:t>
            </w:r>
            <w:r w:rsidR="00E65F3B" w:rsidRPr="00E260F2">
              <w:rPr>
                <w:rFonts w:ascii="Arial Narrow" w:hAnsi="Arial Narrow"/>
                <w:b/>
              </w:rPr>
              <w:t xml:space="preserve">cenových </w:t>
            </w:r>
            <w:r w:rsidRPr="00E260F2">
              <w:rPr>
                <w:rFonts w:ascii="Arial Narrow" w:hAnsi="Arial Narrow"/>
                <w:b/>
              </w:rPr>
              <w:t>nabídek</w:t>
            </w:r>
            <w:r w:rsidRPr="00E260F2">
              <w:rPr>
                <w:rFonts w:ascii="Arial Narrow" w:hAnsi="Arial Narrow"/>
              </w:rPr>
              <w:t xml:space="preserve"> (data zahájení a ukončení příjmu, vč. času)</w:t>
            </w:r>
          </w:p>
        </w:tc>
        <w:tc>
          <w:tcPr>
            <w:tcW w:w="5985" w:type="dxa"/>
          </w:tcPr>
          <w:p w:rsidR="00D12EF3" w:rsidRPr="00F62F7A" w:rsidRDefault="001F56B7" w:rsidP="004F09E8">
            <w:pPr>
              <w:jc w:val="both"/>
              <w:rPr>
                <w:rFonts w:ascii="Arial Narrow" w:hAnsi="Arial Narrow"/>
              </w:rPr>
            </w:pPr>
            <w:r w:rsidRPr="00F62F7A">
              <w:rPr>
                <w:rFonts w:ascii="Arial Narrow" w:hAnsi="Arial Narrow"/>
              </w:rPr>
              <w:t>Lhůta pro podávání nabídek začíná běžet dne</w:t>
            </w:r>
            <w:r w:rsidR="00E65F3B" w:rsidRPr="00F62F7A">
              <w:rPr>
                <w:rFonts w:ascii="Arial Narrow" w:hAnsi="Arial Narrow"/>
              </w:rPr>
              <w:t xml:space="preserve"> </w:t>
            </w:r>
            <w:r w:rsidR="00F62F7A" w:rsidRPr="00F62F7A">
              <w:rPr>
                <w:rFonts w:ascii="Arial Narrow" w:hAnsi="Arial Narrow"/>
              </w:rPr>
              <w:t>24</w:t>
            </w:r>
            <w:r w:rsidR="00E65F3B" w:rsidRPr="00F62F7A">
              <w:rPr>
                <w:rFonts w:ascii="Arial Narrow" w:hAnsi="Arial Narrow"/>
              </w:rPr>
              <w:t>.</w:t>
            </w:r>
            <w:r w:rsidR="0029768A" w:rsidRPr="00F62F7A">
              <w:rPr>
                <w:rFonts w:ascii="Arial Narrow" w:hAnsi="Arial Narrow"/>
              </w:rPr>
              <w:t>4.</w:t>
            </w:r>
            <w:r w:rsidR="00E65F3B" w:rsidRPr="00F62F7A">
              <w:rPr>
                <w:rFonts w:ascii="Arial Narrow" w:hAnsi="Arial Narrow"/>
              </w:rPr>
              <w:t>201</w:t>
            </w:r>
            <w:r w:rsidR="000D1EB4" w:rsidRPr="00F62F7A">
              <w:rPr>
                <w:rFonts w:ascii="Arial Narrow" w:hAnsi="Arial Narrow"/>
              </w:rPr>
              <w:t>9</w:t>
            </w:r>
          </w:p>
          <w:p w:rsidR="001F56B7" w:rsidRPr="00F62F7A" w:rsidRDefault="001F56B7" w:rsidP="00597781">
            <w:pPr>
              <w:jc w:val="both"/>
              <w:rPr>
                <w:rFonts w:ascii="Arial Narrow" w:hAnsi="Arial Narrow"/>
              </w:rPr>
            </w:pPr>
            <w:r w:rsidRPr="00F62F7A">
              <w:rPr>
                <w:rFonts w:ascii="Arial Narrow" w:hAnsi="Arial Narrow"/>
              </w:rPr>
              <w:t xml:space="preserve">a končí dne </w:t>
            </w:r>
            <w:r w:rsidR="00F62F7A">
              <w:rPr>
                <w:rFonts w:ascii="Arial Narrow" w:hAnsi="Arial Narrow"/>
              </w:rPr>
              <w:t>15</w:t>
            </w:r>
            <w:r w:rsidR="000D1EB4" w:rsidRPr="00F62F7A">
              <w:rPr>
                <w:rFonts w:ascii="Arial Narrow" w:hAnsi="Arial Narrow"/>
              </w:rPr>
              <w:t>.</w:t>
            </w:r>
            <w:r w:rsidR="00F62F7A">
              <w:rPr>
                <w:rFonts w:ascii="Arial Narrow" w:hAnsi="Arial Narrow"/>
              </w:rPr>
              <w:t>5</w:t>
            </w:r>
            <w:r w:rsidR="00E65F3B" w:rsidRPr="00F62F7A">
              <w:rPr>
                <w:rFonts w:ascii="Arial Narrow" w:hAnsi="Arial Narrow"/>
              </w:rPr>
              <w:t>.201</w:t>
            </w:r>
            <w:r w:rsidR="000D1EB4" w:rsidRPr="00F62F7A">
              <w:rPr>
                <w:rFonts w:ascii="Arial Narrow" w:hAnsi="Arial Narrow"/>
              </w:rPr>
              <w:t>9</w:t>
            </w:r>
          </w:p>
        </w:tc>
      </w:tr>
      <w:tr w:rsidR="001F56B7" w:rsidRPr="00E260F2" w:rsidTr="00527B56">
        <w:tc>
          <w:tcPr>
            <w:tcW w:w="3227" w:type="dxa"/>
            <w:shd w:val="clear" w:color="auto" w:fill="BFBFBF"/>
          </w:tcPr>
          <w:p w:rsidR="001F56B7" w:rsidRPr="00E260F2" w:rsidRDefault="001F56B7" w:rsidP="00427B93">
            <w:pPr>
              <w:rPr>
                <w:rFonts w:ascii="Arial Narrow" w:hAnsi="Arial Narrow"/>
                <w:b/>
              </w:rPr>
            </w:pPr>
            <w:r w:rsidRPr="00E260F2">
              <w:rPr>
                <w:rFonts w:ascii="Arial Narrow" w:hAnsi="Arial Narrow"/>
                <w:b/>
              </w:rPr>
              <w:t>Popis předmětu zakázky:</w:t>
            </w:r>
          </w:p>
        </w:tc>
        <w:tc>
          <w:tcPr>
            <w:tcW w:w="5985" w:type="dxa"/>
          </w:tcPr>
          <w:p w:rsidR="0049495B" w:rsidRPr="00E260F2" w:rsidRDefault="0049495B" w:rsidP="0049495B">
            <w:pPr>
              <w:jc w:val="both"/>
              <w:rPr>
                <w:rFonts w:ascii="Arial Narrow" w:hAnsi="Arial Narrow"/>
                <w:lang w:bidi="en-US"/>
              </w:rPr>
            </w:pPr>
            <w:r w:rsidRPr="00E260F2">
              <w:rPr>
                <w:rFonts w:ascii="Arial Narrow" w:hAnsi="Arial Narrow"/>
                <w:lang w:bidi="en-US"/>
              </w:rPr>
              <w:t xml:space="preserve">Předmětem zakázky jsou </w:t>
            </w:r>
            <w:r w:rsidR="00E65F3B" w:rsidRPr="00E260F2">
              <w:rPr>
                <w:rFonts w:ascii="Arial Narrow" w:hAnsi="Arial Narrow"/>
                <w:lang w:bidi="en-US"/>
              </w:rPr>
              <w:t xml:space="preserve">stavební práce – rekonstrukce </w:t>
            </w:r>
            <w:r w:rsidR="00F62F7A">
              <w:rPr>
                <w:rFonts w:ascii="Arial Narrow" w:hAnsi="Arial Narrow"/>
                <w:lang w:bidi="en-US"/>
              </w:rPr>
              <w:t>školní cvičné kuchyně na II. stupni ZŠ</w:t>
            </w:r>
            <w:r w:rsidRPr="00E260F2">
              <w:rPr>
                <w:rFonts w:ascii="Arial Narrow" w:hAnsi="Arial Narrow"/>
                <w:lang w:bidi="en-US"/>
              </w:rPr>
              <w:t>.</w:t>
            </w:r>
            <w:r w:rsidR="00F62F7A">
              <w:rPr>
                <w:rFonts w:ascii="Arial Narrow" w:hAnsi="Arial Narrow"/>
                <w:lang w:bidi="en-US"/>
              </w:rPr>
              <w:t xml:space="preserve"> (Ve stavební dokumentaci kuchyň, spíž, jídelna).</w:t>
            </w:r>
            <w:bookmarkStart w:id="0" w:name="_GoBack"/>
            <w:bookmarkEnd w:id="0"/>
            <w:r w:rsidR="00F62F7A">
              <w:rPr>
                <w:rFonts w:ascii="Arial Narrow" w:hAnsi="Arial Narrow"/>
                <w:lang w:bidi="en-US"/>
              </w:rPr>
              <w:t xml:space="preserve"> </w:t>
            </w:r>
          </w:p>
          <w:p w:rsidR="001F56B7" w:rsidRPr="00E260F2" w:rsidRDefault="001F56B7" w:rsidP="004F09E8">
            <w:pPr>
              <w:jc w:val="both"/>
              <w:rPr>
                <w:rFonts w:ascii="Arial Narrow" w:hAnsi="Arial Narrow"/>
                <w:lang w:bidi="en-US"/>
              </w:rPr>
            </w:pPr>
            <w:r w:rsidRPr="00E260F2">
              <w:rPr>
                <w:rFonts w:ascii="Arial Narrow" w:hAnsi="Arial Narrow"/>
                <w:lang w:bidi="en-US"/>
              </w:rPr>
              <w:t>Způsob pln</w:t>
            </w:r>
            <w:r w:rsidR="00483679" w:rsidRPr="00E260F2">
              <w:rPr>
                <w:rFonts w:ascii="Arial Narrow" w:hAnsi="Arial Narrow"/>
                <w:lang w:bidi="en-US"/>
              </w:rPr>
              <w:t>ění zakázky stanoví příloha č. 3</w:t>
            </w:r>
            <w:r w:rsidRPr="00E260F2">
              <w:rPr>
                <w:rFonts w:ascii="Arial Narrow" w:hAnsi="Arial Narrow"/>
                <w:lang w:bidi="en-US"/>
              </w:rPr>
              <w:t xml:space="preserve"> zadávací dokumentace </w:t>
            </w:r>
            <w:r w:rsidR="0029768A">
              <w:rPr>
                <w:rFonts w:ascii="Arial Narrow" w:hAnsi="Arial Narrow"/>
                <w:lang w:bidi="en-US"/>
              </w:rPr>
              <w:t xml:space="preserve">a dále </w:t>
            </w:r>
            <w:r w:rsidRPr="00E260F2">
              <w:rPr>
                <w:rFonts w:ascii="Arial Narrow" w:hAnsi="Arial Narrow"/>
                <w:lang w:bidi="en-US"/>
              </w:rPr>
              <w:t>smlouva</w:t>
            </w:r>
            <w:r w:rsidR="0029768A">
              <w:rPr>
                <w:rFonts w:ascii="Arial Narrow" w:hAnsi="Arial Narrow"/>
                <w:lang w:bidi="en-US"/>
              </w:rPr>
              <w:t xml:space="preserve"> o dílo</w:t>
            </w:r>
            <w:r w:rsidRPr="00E260F2">
              <w:rPr>
                <w:rFonts w:ascii="Arial Narrow" w:hAnsi="Arial Narrow"/>
                <w:lang w:bidi="en-US"/>
              </w:rPr>
              <w:t>.</w:t>
            </w:r>
          </w:p>
        </w:tc>
      </w:tr>
      <w:tr w:rsidR="001F56B7" w:rsidRPr="00E260F2" w:rsidTr="004F09E8">
        <w:tc>
          <w:tcPr>
            <w:tcW w:w="3227" w:type="dxa"/>
            <w:shd w:val="clear" w:color="auto" w:fill="BFBFBF"/>
          </w:tcPr>
          <w:p w:rsidR="001F56B7" w:rsidRPr="00E260F2" w:rsidRDefault="001F56B7" w:rsidP="00347149">
            <w:pPr>
              <w:rPr>
                <w:rFonts w:ascii="Arial Narrow" w:hAnsi="Arial Narrow"/>
                <w:b/>
              </w:rPr>
            </w:pPr>
            <w:r w:rsidRPr="00E260F2">
              <w:rPr>
                <w:rFonts w:ascii="Arial Narrow" w:hAnsi="Arial Narrow"/>
                <w:b/>
              </w:rPr>
              <w:t xml:space="preserve">Předpokládaná hodnota </w:t>
            </w:r>
            <w:r w:rsidR="0029768A">
              <w:rPr>
                <w:rFonts w:ascii="Arial Narrow" w:hAnsi="Arial Narrow"/>
                <w:b/>
              </w:rPr>
              <w:t>z</w:t>
            </w:r>
            <w:r w:rsidRPr="00E260F2">
              <w:rPr>
                <w:rFonts w:ascii="Arial Narrow" w:hAnsi="Arial Narrow"/>
                <w:b/>
              </w:rPr>
              <w:t>akázky v Kč</w:t>
            </w:r>
            <w:r w:rsidRPr="00E260F2">
              <w:rPr>
                <w:rFonts w:ascii="Arial Narrow" w:hAnsi="Arial Narrow"/>
              </w:rPr>
              <w:t>:</w:t>
            </w:r>
          </w:p>
        </w:tc>
        <w:tc>
          <w:tcPr>
            <w:tcW w:w="5985" w:type="dxa"/>
            <w:vAlign w:val="center"/>
          </w:tcPr>
          <w:p w:rsidR="001F56B7" w:rsidRPr="00E260F2" w:rsidRDefault="00F62F7A" w:rsidP="00B961A2">
            <w:pPr>
              <w:shd w:val="clear" w:color="auto" w:fill="FFFFFF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75</w:t>
            </w:r>
            <w:r w:rsidR="00EE2FE8" w:rsidRPr="00E260F2">
              <w:rPr>
                <w:rFonts w:ascii="Arial Narrow" w:hAnsi="Arial Narrow"/>
              </w:rPr>
              <w:t>0 000,- Kč bez DPH</w:t>
            </w:r>
          </w:p>
        </w:tc>
      </w:tr>
      <w:tr w:rsidR="001F56B7" w:rsidRPr="00E260F2" w:rsidTr="00527B56">
        <w:tc>
          <w:tcPr>
            <w:tcW w:w="3227" w:type="dxa"/>
            <w:shd w:val="clear" w:color="auto" w:fill="BFBFBF"/>
          </w:tcPr>
          <w:p w:rsidR="001F56B7" w:rsidRPr="00E260F2" w:rsidRDefault="001F56B7" w:rsidP="00347149">
            <w:pPr>
              <w:rPr>
                <w:rFonts w:ascii="Arial Narrow" w:hAnsi="Arial Narrow"/>
                <w:b/>
              </w:rPr>
            </w:pPr>
            <w:r w:rsidRPr="00E260F2">
              <w:rPr>
                <w:rFonts w:ascii="Arial Narrow" w:hAnsi="Arial Narrow"/>
                <w:b/>
              </w:rPr>
              <w:t>Typ veřejné zakázky</w:t>
            </w:r>
          </w:p>
        </w:tc>
        <w:tc>
          <w:tcPr>
            <w:tcW w:w="5985" w:type="dxa"/>
          </w:tcPr>
          <w:p w:rsidR="001F56B7" w:rsidRPr="00E260F2" w:rsidRDefault="001F56B7" w:rsidP="0049495B">
            <w:pPr>
              <w:jc w:val="both"/>
              <w:rPr>
                <w:rFonts w:ascii="Arial Narrow" w:hAnsi="Arial Narrow"/>
              </w:rPr>
            </w:pPr>
            <w:r w:rsidRPr="00E260F2">
              <w:rPr>
                <w:rFonts w:ascii="Arial Narrow" w:hAnsi="Arial Narrow"/>
              </w:rPr>
              <w:t>Nejedná o zadávací řízení podle zákona č. 137/2006 Sb., o veřejných zakázkách, ve znění pozdějších předpisů. Zadavatel používá zákon pouze jako podpůrnou normu a pouze v těch podmínkách, které přímo odkazují na přesné ustanovení zákona, se zadavatelé i uchazeči budou přiměřeně řídit citovaným ustanovením.</w:t>
            </w:r>
            <w:r w:rsidR="00ED607E" w:rsidRPr="00E260F2">
              <w:rPr>
                <w:rFonts w:ascii="Arial Narrow" w:hAnsi="Arial Narrow"/>
              </w:rPr>
              <w:t xml:space="preserve"> </w:t>
            </w:r>
            <w:r w:rsidR="00763784" w:rsidRPr="00E260F2">
              <w:rPr>
                <w:rFonts w:ascii="Arial Narrow" w:hAnsi="Arial Narrow"/>
              </w:rPr>
              <w:t>Pokud je v této výzvě přímo odkazováno na zákon, použijí se příslušná ustanovení zákona přiměřeně.</w:t>
            </w:r>
          </w:p>
        </w:tc>
      </w:tr>
      <w:tr w:rsidR="001F56B7" w:rsidRPr="00E260F2" w:rsidTr="00527B56">
        <w:tc>
          <w:tcPr>
            <w:tcW w:w="3227" w:type="dxa"/>
            <w:shd w:val="clear" w:color="auto" w:fill="BFBFBF"/>
          </w:tcPr>
          <w:p w:rsidR="001F56B7" w:rsidRPr="00E260F2" w:rsidRDefault="001F56B7" w:rsidP="006E0A6A">
            <w:pPr>
              <w:rPr>
                <w:rFonts w:ascii="Arial Narrow" w:hAnsi="Arial Narrow"/>
              </w:rPr>
            </w:pPr>
            <w:r w:rsidRPr="00E260F2">
              <w:rPr>
                <w:rFonts w:ascii="Arial Narrow" w:hAnsi="Arial Narrow"/>
                <w:b/>
              </w:rPr>
              <w:t>Lhůta pro dodání</w:t>
            </w:r>
            <w:r w:rsidRPr="00E260F2">
              <w:rPr>
                <w:rFonts w:ascii="Arial Narrow" w:hAnsi="Arial Narrow"/>
              </w:rPr>
              <w:t xml:space="preserve"> (zpracování </w:t>
            </w:r>
            <w:r w:rsidR="005751C6">
              <w:rPr>
                <w:rFonts w:ascii="Arial Narrow" w:hAnsi="Arial Narrow"/>
              </w:rPr>
              <w:t xml:space="preserve">cenové </w:t>
            </w:r>
            <w:proofErr w:type="gramStart"/>
            <w:r w:rsidR="005751C6">
              <w:rPr>
                <w:rFonts w:ascii="Arial Narrow" w:hAnsi="Arial Narrow"/>
              </w:rPr>
              <w:t>nabídky</w:t>
            </w:r>
            <w:r w:rsidRPr="00E260F2">
              <w:rPr>
                <w:rFonts w:ascii="Arial Narrow" w:hAnsi="Arial Narrow"/>
              </w:rPr>
              <w:t>)/</w:t>
            </w:r>
            <w:proofErr w:type="gramEnd"/>
            <w:r w:rsidRPr="00E260F2">
              <w:rPr>
                <w:rFonts w:ascii="Arial Narrow" w:hAnsi="Arial Narrow"/>
              </w:rPr>
              <w:t xml:space="preserve"> časový harmonogram plnění/ doba trvání zakázky</w:t>
            </w:r>
          </w:p>
        </w:tc>
        <w:tc>
          <w:tcPr>
            <w:tcW w:w="5985" w:type="dxa"/>
          </w:tcPr>
          <w:p w:rsidR="001F56B7" w:rsidRPr="00E260F2" w:rsidRDefault="001F56B7" w:rsidP="004F09E8">
            <w:pPr>
              <w:jc w:val="both"/>
              <w:rPr>
                <w:rFonts w:ascii="Arial Narrow" w:hAnsi="Arial Narrow"/>
                <w:b/>
              </w:rPr>
            </w:pPr>
            <w:r w:rsidRPr="00E260F2">
              <w:rPr>
                <w:rFonts w:ascii="Arial Narrow" w:hAnsi="Arial Narrow"/>
                <w:b/>
              </w:rPr>
              <w:t>Termín dodání</w:t>
            </w:r>
            <w:r w:rsidR="005751C6">
              <w:rPr>
                <w:rFonts w:ascii="Arial Narrow" w:hAnsi="Arial Narrow"/>
                <w:b/>
              </w:rPr>
              <w:t xml:space="preserve"> stavebních prací</w:t>
            </w:r>
            <w:r w:rsidRPr="00E260F2">
              <w:rPr>
                <w:rFonts w:ascii="Arial Narrow" w:hAnsi="Arial Narrow"/>
                <w:b/>
              </w:rPr>
              <w:t>:</w:t>
            </w:r>
          </w:p>
          <w:p w:rsidR="001F56B7" w:rsidRPr="00E260F2" w:rsidRDefault="00EE2FE8" w:rsidP="004F09E8">
            <w:pPr>
              <w:jc w:val="both"/>
              <w:rPr>
                <w:rFonts w:ascii="Arial Narrow" w:hAnsi="Arial Narrow"/>
              </w:rPr>
            </w:pPr>
            <w:r w:rsidRPr="00E260F2">
              <w:rPr>
                <w:rFonts w:ascii="Arial Narrow" w:hAnsi="Arial Narrow"/>
              </w:rPr>
              <w:t xml:space="preserve">Od </w:t>
            </w:r>
            <w:r w:rsidR="00F62F7A">
              <w:rPr>
                <w:rFonts w:ascii="Arial Narrow" w:hAnsi="Arial Narrow"/>
              </w:rPr>
              <w:t>20</w:t>
            </w:r>
            <w:r w:rsidRPr="00E260F2">
              <w:rPr>
                <w:rFonts w:ascii="Arial Narrow" w:hAnsi="Arial Narrow"/>
              </w:rPr>
              <w:t>.</w:t>
            </w:r>
            <w:r w:rsidR="000D1EB4">
              <w:rPr>
                <w:rFonts w:ascii="Arial Narrow" w:hAnsi="Arial Narrow"/>
              </w:rPr>
              <w:t>5</w:t>
            </w:r>
            <w:r w:rsidRPr="00E260F2">
              <w:rPr>
                <w:rFonts w:ascii="Arial Narrow" w:hAnsi="Arial Narrow"/>
              </w:rPr>
              <w:t>. 201</w:t>
            </w:r>
            <w:r w:rsidR="000D1EB4">
              <w:rPr>
                <w:rFonts w:ascii="Arial Narrow" w:hAnsi="Arial Narrow"/>
              </w:rPr>
              <w:t>9</w:t>
            </w:r>
            <w:r w:rsidRPr="00E260F2">
              <w:rPr>
                <w:rFonts w:ascii="Arial Narrow" w:hAnsi="Arial Narrow"/>
              </w:rPr>
              <w:t xml:space="preserve"> do </w:t>
            </w:r>
            <w:r w:rsidR="000D1EB4">
              <w:rPr>
                <w:rFonts w:ascii="Arial Narrow" w:hAnsi="Arial Narrow"/>
              </w:rPr>
              <w:t>15</w:t>
            </w:r>
            <w:r w:rsidRPr="00E260F2">
              <w:rPr>
                <w:rFonts w:ascii="Arial Narrow" w:hAnsi="Arial Narrow"/>
              </w:rPr>
              <w:t>.</w:t>
            </w:r>
            <w:r w:rsidR="000D1EB4">
              <w:rPr>
                <w:rFonts w:ascii="Arial Narrow" w:hAnsi="Arial Narrow"/>
              </w:rPr>
              <w:t>9</w:t>
            </w:r>
            <w:r w:rsidRPr="00E260F2">
              <w:rPr>
                <w:rFonts w:ascii="Arial Narrow" w:hAnsi="Arial Narrow"/>
              </w:rPr>
              <w:t>.201</w:t>
            </w:r>
            <w:r w:rsidR="000D1EB4">
              <w:rPr>
                <w:rFonts w:ascii="Arial Narrow" w:hAnsi="Arial Narrow"/>
              </w:rPr>
              <w:t>9</w:t>
            </w:r>
            <w:r w:rsidR="001F56B7" w:rsidRPr="00E260F2">
              <w:rPr>
                <w:rFonts w:ascii="Arial Narrow" w:hAnsi="Arial Narrow"/>
              </w:rPr>
              <w:t>.</w:t>
            </w:r>
          </w:p>
          <w:p w:rsidR="001F56B7" w:rsidRPr="00E260F2" w:rsidRDefault="001F56B7" w:rsidP="004F09E8">
            <w:pPr>
              <w:jc w:val="both"/>
              <w:rPr>
                <w:rFonts w:ascii="Arial Narrow" w:hAnsi="Arial Narrow"/>
                <w:b/>
              </w:rPr>
            </w:pPr>
            <w:r w:rsidRPr="00E260F2">
              <w:rPr>
                <w:rFonts w:ascii="Arial Narrow" w:hAnsi="Arial Narrow"/>
                <w:b/>
              </w:rPr>
              <w:t>Místo dodání:</w:t>
            </w:r>
          </w:p>
          <w:p w:rsidR="001F56B7" w:rsidRPr="00E260F2" w:rsidRDefault="001F56B7" w:rsidP="00763784">
            <w:pPr>
              <w:jc w:val="both"/>
              <w:rPr>
                <w:rFonts w:ascii="Arial Narrow" w:hAnsi="Arial Narrow" w:cs="Arial"/>
              </w:rPr>
            </w:pPr>
            <w:r w:rsidRPr="00E260F2">
              <w:rPr>
                <w:rFonts w:ascii="Arial Narrow" w:hAnsi="Arial Narrow"/>
              </w:rPr>
              <w:t>Sídlo zadavatele:</w:t>
            </w:r>
            <w:r w:rsidR="005F5DF4" w:rsidRPr="00E260F2">
              <w:rPr>
                <w:rFonts w:ascii="Arial Narrow" w:hAnsi="Arial Narrow"/>
              </w:rPr>
              <w:t xml:space="preserve"> </w:t>
            </w:r>
            <w:proofErr w:type="spellStart"/>
            <w:r w:rsidR="00C15C31" w:rsidRPr="00E260F2">
              <w:rPr>
                <w:rFonts w:ascii="Arial Narrow" w:hAnsi="Arial Narrow"/>
              </w:rPr>
              <w:t>Majetínská</w:t>
            </w:r>
            <w:proofErr w:type="spellEnd"/>
            <w:r w:rsidR="00C15C31" w:rsidRPr="00E260F2">
              <w:rPr>
                <w:rFonts w:ascii="Arial Narrow" w:hAnsi="Arial Narrow"/>
              </w:rPr>
              <w:t xml:space="preserve"> 275, 751 03 Brodek u Přerova</w:t>
            </w:r>
          </w:p>
        </w:tc>
      </w:tr>
      <w:tr w:rsidR="001F56B7" w:rsidRPr="00E260F2" w:rsidTr="00527B56">
        <w:tc>
          <w:tcPr>
            <w:tcW w:w="3227" w:type="dxa"/>
            <w:shd w:val="clear" w:color="auto" w:fill="BFBFBF"/>
          </w:tcPr>
          <w:p w:rsidR="001F56B7" w:rsidRPr="00E260F2" w:rsidRDefault="001F56B7" w:rsidP="006E0A6A">
            <w:pPr>
              <w:rPr>
                <w:rFonts w:ascii="Arial Narrow" w:hAnsi="Arial Narrow"/>
              </w:rPr>
            </w:pPr>
            <w:r w:rsidRPr="00E260F2">
              <w:rPr>
                <w:rFonts w:ascii="Arial Narrow" w:hAnsi="Arial Narrow"/>
                <w:b/>
              </w:rPr>
              <w:t>Místa dodání/převzetí plnění</w:t>
            </w:r>
            <w:r w:rsidRPr="00E260F2">
              <w:rPr>
                <w:rFonts w:ascii="Arial Narrow" w:hAnsi="Arial Narrow"/>
              </w:rPr>
              <w:t>:</w:t>
            </w:r>
          </w:p>
        </w:tc>
        <w:tc>
          <w:tcPr>
            <w:tcW w:w="5985" w:type="dxa"/>
          </w:tcPr>
          <w:p w:rsidR="001F56B7" w:rsidRPr="00E260F2" w:rsidRDefault="006E2EBF" w:rsidP="004F09E8">
            <w:pPr>
              <w:rPr>
                <w:rFonts w:ascii="Arial Narrow" w:hAnsi="Arial Narrow"/>
              </w:rPr>
            </w:pPr>
            <w:r w:rsidRPr="00E260F2">
              <w:rPr>
                <w:rFonts w:ascii="Arial Narrow" w:hAnsi="Arial Narrow"/>
              </w:rPr>
              <w:t>Základní škola Brodek u Přerova, okres Přerov</w:t>
            </w:r>
          </w:p>
          <w:p w:rsidR="00763784" w:rsidRPr="00E260F2" w:rsidRDefault="00C15C31" w:rsidP="004F09E8">
            <w:pPr>
              <w:rPr>
                <w:rFonts w:ascii="Arial Narrow" w:hAnsi="Arial Narrow"/>
              </w:rPr>
            </w:pPr>
            <w:proofErr w:type="spellStart"/>
            <w:r w:rsidRPr="00E260F2">
              <w:rPr>
                <w:rFonts w:ascii="Arial Narrow" w:hAnsi="Arial Narrow"/>
              </w:rPr>
              <w:t>Majetínská</w:t>
            </w:r>
            <w:proofErr w:type="spellEnd"/>
            <w:r w:rsidRPr="00E260F2">
              <w:rPr>
                <w:rFonts w:ascii="Arial Narrow" w:hAnsi="Arial Narrow"/>
              </w:rPr>
              <w:t xml:space="preserve"> 275, 751 03 Brodek u Přerova</w:t>
            </w:r>
          </w:p>
        </w:tc>
      </w:tr>
      <w:tr w:rsidR="001F56B7" w:rsidRPr="00E260F2" w:rsidTr="00527B56">
        <w:tc>
          <w:tcPr>
            <w:tcW w:w="3227" w:type="dxa"/>
            <w:shd w:val="clear" w:color="auto" w:fill="BFBFBF"/>
          </w:tcPr>
          <w:p w:rsidR="001F56B7" w:rsidRPr="00E260F2" w:rsidRDefault="001F56B7" w:rsidP="00427B93">
            <w:pPr>
              <w:rPr>
                <w:rFonts w:ascii="Arial Narrow" w:hAnsi="Arial Narrow"/>
              </w:rPr>
            </w:pPr>
            <w:r w:rsidRPr="00E260F2">
              <w:rPr>
                <w:rFonts w:ascii="Arial Narrow" w:hAnsi="Arial Narrow"/>
                <w:b/>
              </w:rPr>
              <w:t>Hodnotící kritéria</w:t>
            </w:r>
            <w:r w:rsidRPr="00E260F2">
              <w:rPr>
                <w:rFonts w:ascii="Arial Narrow" w:hAnsi="Arial Narrow"/>
              </w:rPr>
              <w:t>:</w:t>
            </w:r>
          </w:p>
        </w:tc>
        <w:tc>
          <w:tcPr>
            <w:tcW w:w="5985" w:type="dxa"/>
          </w:tcPr>
          <w:p w:rsidR="001F56B7" w:rsidRPr="00E260F2" w:rsidRDefault="00EE2FE8" w:rsidP="00ED607E">
            <w:pPr>
              <w:pStyle w:val="Zkladntext2"/>
              <w:spacing w:after="0" w:line="240" w:lineRule="auto"/>
              <w:jc w:val="both"/>
              <w:rPr>
                <w:rFonts w:ascii="Arial Narrow" w:hAnsi="Arial Narrow"/>
                <w:highlight w:val="yellow"/>
              </w:rPr>
            </w:pPr>
            <w:r w:rsidRPr="00E260F2">
              <w:rPr>
                <w:rFonts w:ascii="Arial Narrow" w:hAnsi="Arial Narrow"/>
              </w:rPr>
              <w:t>H</w:t>
            </w:r>
            <w:r w:rsidR="00763784" w:rsidRPr="00E260F2">
              <w:rPr>
                <w:rFonts w:ascii="Arial Narrow" w:hAnsi="Arial Narrow"/>
              </w:rPr>
              <w:t xml:space="preserve">lavní hodnotící kritérium: </w:t>
            </w:r>
            <w:r w:rsidR="005751C6">
              <w:rPr>
                <w:rFonts w:ascii="Arial Narrow" w:hAnsi="Arial Narrow"/>
              </w:rPr>
              <w:t>n</w:t>
            </w:r>
            <w:r w:rsidR="00BD5222" w:rsidRPr="00E260F2">
              <w:rPr>
                <w:rFonts w:ascii="Arial Narrow" w:hAnsi="Arial Narrow"/>
              </w:rPr>
              <w:t>ejnižší nabídková cena vč. DPH</w:t>
            </w:r>
          </w:p>
        </w:tc>
      </w:tr>
      <w:tr w:rsidR="001F56B7" w:rsidRPr="00E260F2" w:rsidTr="00527B56">
        <w:tc>
          <w:tcPr>
            <w:tcW w:w="3227" w:type="dxa"/>
            <w:shd w:val="clear" w:color="auto" w:fill="BFBFBF"/>
          </w:tcPr>
          <w:p w:rsidR="001F56B7" w:rsidRPr="00E260F2" w:rsidRDefault="001F56B7" w:rsidP="00427B93">
            <w:pPr>
              <w:rPr>
                <w:rFonts w:ascii="Arial Narrow" w:hAnsi="Arial Narrow"/>
              </w:rPr>
            </w:pPr>
            <w:r w:rsidRPr="00E260F2">
              <w:rPr>
                <w:rFonts w:ascii="Arial Narrow" w:hAnsi="Arial Narrow"/>
                <w:b/>
              </w:rPr>
              <w:t>Požadavek na uvedení kontaktní osoby uchazeče</w:t>
            </w:r>
            <w:r w:rsidRPr="00E260F2">
              <w:rPr>
                <w:rFonts w:ascii="Arial Narrow" w:hAnsi="Arial Narrow"/>
              </w:rPr>
              <w:t>:</w:t>
            </w:r>
          </w:p>
        </w:tc>
        <w:tc>
          <w:tcPr>
            <w:tcW w:w="5985" w:type="dxa"/>
          </w:tcPr>
          <w:p w:rsidR="001F56B7" w:rsidRPr="00E260F2" w:rsidRDefault="001F56B7" w:rsidP="004F09E8">
            <w:pPr>
              <w:jc w:val="both"/>
              <w:rPr>
                <w:rFonts w:ascii="Arial Narrow" w:hAnsi="Arial Narrow"/>
              </w:rPr>
            </w:pPr>
            <w:r w:rsidRPr="00E260F2">
              <w:rPr>
                <w:rFonts w:ascii="Arial Narrow" w:hAnsi="Arial Narrow"/>
              </w:rPr>
              <w:t>Uchazeč je povinen uvést ve své nabídce kontaktní osobu ve věci zakázky, její telefon a e-mailovou adresu. Další povinnosti uchazeče jsou stanoveny v zadávací dokumentaci.</w:t>
            </w:r>
          </w:p>
        </w:tc>
      </w:tr>
      <w:tr w:rsidR="001F56B7" w:rsidRPr="00E260F2" w:rsidTr="00527B56">
        <w:tc>
          <w:tcPr>
            <w:tcW w:w="3227" w:type="dxa"/>
            <w:shd w:val="clear" w:color="auto" w:fill="BFBFBF"/>
          </w:tcPr>
          <w:p w:rsidR="001F56B7" w:rsidRPr="00E260F2" w:rsidRDefault="001F56B7" w:rsidP="00427B93">
            <w:pPr>
              <w:rPr>
                <w:rFonts w:ascii="Arial Narrow" w:hAnsi="Arial Narrow"/>
                <w:b/>
              </w:rPr>
            </w:pPr>
            <w:r w:rsidRPr="00E260F2">
              <w:rPr>
                <w:rFonts w:ascii="Arial Narrow" w:hAnsi="Arial Narrow"/>
                <w:b/>
              </w:rPr>
              <w:t xml:space="preserve">Požadavek na písemnou formu nabídky </w:t>
            </w:r>
            <w:r w:rsidRPr="00E260F2">
              <w:rPr>
                <w:rFonts w:ascii="Arial Narrow" w:hAnsi="Arial Narrow"/>
              </w:rPr>
              <w:t>(včetně požadavků na písemné zpracování smlouvy dodavatelem)</w:t>
            </w:r>
            <w:r w:rsidRPr="00E260F2">
              <w:rPr>
                <w:rFonts w:ascii="Arial Narrow" w:hAnsi="Arial Narrow"/>
                <w:b/>
              </w:rPr>
              <w:t>:</w:t>
            </w:r>
          </w:p>
        </w:tc>
        <w:tc>
          <w:tcPr>
            <w:tcW w:w="5985" w:type="dxa"/>
          </w:tcPr>
          <w:p w:rsidR="001F56B7" w:rsidRPr="00E260F2" w:rsidRDefault="001F56B7" w:rsidP="004F09E8">
            <w:pPr>
              <w:ind w:right="110"/>
              <w:jc w:val="both"/>
              <w:rPr>
                <w:rFonts w:ascii="Arial Narrow" w:hAnsi="Arial Narrow"/>
              </w:rPr>
            </w:pPr>
            <w:r w:rsidRPr="00E260F2">
              <w:rPr>
                <w:rFonts w:ascii="Arial Narrow" w:hAnsi="Arial Narrow"/>
              </w:rPr>
              <w:t>Nabídka musí být zadavateli podána v písemné formě. Požadavek na písemnou formu je považován za splněný tehdy, pokud je nabídka podepsána osobou oprávněnou jednat jménem uchazeče.</w:t>
            </w:r>
          </w:p>
          <w:p w:rsidR="001F56B7" w:rsidRPr="00E260F2" w:rsidRDefault="001F56B7" w:rsidP="00B50FD8">
            <w:pPr>
              <w:jc w:val="both"/>
              <w:rPr>
                <w:rFonts w:ascii="Arial Narrow" w:hAnsi="Arial Narrow"/>
              </w:rPr>
            </w:pPr>
            <w:r w:rsidRPr="00E260F2">
              <w:rPr>
                <w:rFonts w:ascii="Arial Narrow" w:hAnsi="Arial Narrow"/>
              </w:rPr>
              <w:lastRenderedPageBreak/>
              <w:t xml:space="preserve">Zadavatel </w:t>
            </w:r>
            <w:r w:rsidR="00B50FD8" w:rsidRPr="00E260F2">
              <w:rPr>
                <w:rFonts w:ascii="Arial Narrow" w:hAnsi="Arial Narrow"/>
              </w:rPr>
              <w:t>stanovuje</w:t>
            </w:r>
            <w:r w:rsidRPr="00E260F2">
              <w:rPr>
                <w:rFonts w:ascii="Arial Narrow" w:hAnsi="Arial Narrow"/>
              </w:rPr>
              <w:t>, že nabídky mohou být podány pouze v listinné formě.</w:t>
            </w:r>
          </w:p>
        </w:tc>
      </w:tr>
      <w:tr w:rsidR="001F56B7" w:rsidRPr="00E260F2" w:rsidTr="00527B56">
        <w:tc>
          <w:tcPr>
            <w:tcW w:w="3227" w:type="dxa"/>
            <w:shd w:val="clear" w:color="auto" w:fill="BFBFBF"/>
          </w:tcPr>
          <w:p w:rsidR="001F56B7" w:rsidRPr="00E260F2" w:rsidRDefault="001F56B7" w:rsidP="00DC4EE4">
            <w:pPr>
              <w:rPr>
                <w:rFonts w:ascii="Arial Narrow" w:hAnsi="Arial Narrow"/>
                <w:b/>
              </w:rPr>
            </w:pPr>
            <w:r w:rsidRPr="00E260F2">
              <w:rPr>
                <w:rFonts w:ascii="Arial Narrow" w:hAnsi="Arial Narrow"/>
                <w:b/>
              </w:rPr>
              <w:lastRenderedPageBreak/>
              <w:t xml:space="preserve">Požadavek na zpracování nabídky a způsob zpracování nabídkové ceny </w:t>
            </w:r>
          </w:p>
        </w:tc>
        <w:tc>
          <w:tcPr>
            <w:tcW w:w="5985" w:type="dxa"/>
          </w:tcPr>
          <w:p w:rsidR="001F56B7" w:rsidRPr="00E260F2" w:rsidRDefault="001F56B7" w:rsidP="004F09E8">
            <w:pPr>
              <w:jc w:val="both"/>
              <w:rPr>
                <w:rFonts w:ascii="Arial Narrow" w:hAnsi="Arial Narrow"/>
              </w:rPr>
            </w:pPr>
            <w:r w:rsidRPr="00E260F2">
              <w:rPr>
                <w:rFonts w:ascii="Arial Narrow" w:hAnsi="Arial Narrow"/>
                <w:lang w:bidi="en-US"/>
              </w:rPr>
              <w:t xml:space="preserve">Uchazeč stanoví nabídkovou položkovou cenu v Kč. Nabídková cena bude uvedena v členění: nabídková cena položky bez daně z přidané hodnoty (DPH), samostatně DPH a nabídková cena položky včetně DPH, a to jak v krycím listu (Příloha č. 1 zadávací dokumentace), tak v návrhu smlouvy (příloha č. </w:t>
            </w:r>
            <w:r w:rsidR="005751C6">
              <w:rPr>
                <w:rFonts w:ascii="Arial Narrow" w:hAnsi="Arial Narrow"/>
                <w:lang w:bidi="en-US"/>
              </w:rPr>
              <w:t>3) a technické specifikaci (příloha č. 2</w:t>
            </w:r>
            <w:r w:rsidRPr="00E260F2">
              <w:rPr>
                <w:rFonts w:ascii="Arial Narrow" w:hAnsi="Arial Narrow"/>
                <w:lang w:bidi="en-US"/>
              </w:rPr>
              <w:t xml:space="preserve">). </w:t>
            </w:r>
            <w:r w:rsidRPr="00E260F2">
              <w:rPr>
                <w:rFonts w:ascii="Arial Narrow" w:hAnsi="Arial Narrow"/>
              </w:rPr>
              <w:t>Nabídková cena bude stanovena jako cena »nejvýše přípustná a konečná zahrnující veškeré náklady související s veřejnou zakázkou«.</w:t>
            </w:r>
          </w:p>
          <w:p w:rsidR="001F56B7" w:rsidRPr="00E260F2" w:rsidRDefault="001F56B7" w:rsidP="004F09E8">
            <w:pPr>
              <w:jc w:val="both"/>
              <w:rPr>
                <w:rFonts w:ascii="Arial Narrow" w:hAnsi="Arial Narrow"/>
              </w:rPr>
            </w:pPr>
            <w:r w:rsidRPr="00E260F2">
              <w:rPr>
                <w:rFonts w:ascii="Arial Narrow" w:hAnsi="Arial Narrow"/>
              </w:rPr>
              <w:t>Další požadavky na zpracování nabídky a způsob zpracování nabídkové ceny jsou uvedeny v zadávací dokumentaci.</w:t>
            </w:r>
          </w:p>
        </w:tc>
      </w:tr>
      <w:tr w:rsidR="001F56B7" w:rsidRPr="00E260F2" w:rsidTr="00527B56">
        <w:tc>
          <w:tcPr>
            <w:tcW w:w="3227" w:type="dxa"/>
            <w:shd w:val="clear" w:color="auto" w:fill="BFBFBF"/>
          </w:tcPr>
          <w:p w:rsidR="001F56B7" w:rsidRPr="00E260F2" w:rsidRDefault="001F56B7" w:rsidP="00427B93">
            <w:pPr>
              <w:rPr>
                <w:rFonts w:ascii="Arial Narrow" w:hAnsi="Arial Narrow"/>
                <w:b/>
              </w:rPr>
            </w:pPr>
            <w:r w:rsidRPr="00E260F2">
              <w:rPr>
                <w:rFonts w:ascii="Arial Narrow" w:hAnsi="Arial Narrow"/>
                <w:b/>
              </w:rPr>
              <w:t>Povinnost uchovávat doklady a umožnit kontrolu:</w:t>
            </w:r>
          </w:p>
        </w:tc>
        <w:tc>
          <w:tcPr>
            <w:tcW w:w="5985" w:type="dxa"/>
          </w:tcPr>
          <w:p w:rsidR="001F56B7" w:rsidRPr="00E260F2" w:rsidRDefault="001F56B7" w:rsidP="00483679">
            <w:pPr>
              <w:jc w:val="both"/>
              <w:rPr>
                <w:rFonts w:ascii="Arial Narrow" w:hAnsi="Arial Narrow"/>
              </w:rPr>
            </w:pPr>
            <w:r w:rsidRPr="00E260F2">
              <w:rPr>
                <w:rFonts w:ascii="Arial Narrow" w:hAnsi="Arial Narrow"/>
              </w:rPr>
              <w:t>Smlouva s vybraným dodavatelem musí zavazovat dodavatele, aby umožnil všem subjektům oprávněným k výkonu kontroly projektu, z jehož prostředků je dodávka hrazena, provést kontrolu dokladů souvisejících s plněním zakázky, a to po dobu danou právními předpisy ČR k jejich archivaci (zákon č. 563/1991 Sb., o účetnictví, a zákon č. 235/2004 Sb., o dani z přidané hodnoty).</w:t>
            </w:r>
          </w:p>
        </w:tc>
      </w:tr>
      <w:tr w:rsidR="001F56B7" w:rsidRPr="00E260F2" w:rsidTr="00527B56">
        <w:tc>
          <w:tcPr>
            <w:tcW w:w="3227" w:type="dxa"/>
            <w:shd w:val="clear" w:color="auto" w:fill="BFBFBF"/>
          </w:tcPr>
          <w:p w:rsidR="001F56B7" w:rsidRPr="00E260F2" w:rsidRDefault="001F56B7" w:rsidP="008C13DD">
            <w:pPr>
              <w:rPr>
                <w:rFonts w:ascii="Arial Narrow" w:hAnsi="Arial Narrow"/>
                <w:b/>
              </w:rPr>
            </w:pPr>
            <w:r w:rsidRPr="00E260F2">
              <w:rPr>
                <w:rFonts w:ascii="Arial Narrow" w:hAnsi="Arial Narrow"/>
                <w:b/>
              </w:rPr>
              <w:t>Další podmínky pro plnění veřejné zakázky:</w:t>
            </w:r>
          </w:p>
        </w:tc>
        <w:tc>
          <w:tcPr>
            <w:tcW w:w="5985" w:type="dxa"/>
          </w:tcPr>
          <w:p w:rsidR="001F56B7" w:rsidRPr="00E260F2" w:rsidRDefault="001F56B7" w:rsidP="004F09E8">
            <w:pPr>
              <w:jc w:val="both"/>
              <w:rPr>
                <w:rFonts w:ascii="Arial Narrow" w:hAnsi="Arial Narrow"/>
              </w:rPr>
            </w:pPr>
            <w:r w:rsidRPr="00E260F2">
              <w:rPr>
                <w:rFonts w:ascii="Arial Narrow" w:hAnsi="Arial Narrow"/>
              </w:rPr>
              <w:t>Nabídka musí být podána v českém jazyce, nebude obsahovat přepisy a opravy, které by mohly zadavatele uvést v omyl. Zadavatel uchazečům doporučuje, aby nabídku předložili v jednom originále a prosté kopii v </w:t>
            </w:r>
            <w:proofErr w:type="gramStart"/>
            <w:r w:rsidRPr="00E260F2">
              <w:rPr>
                <w:rFonts w:ascii="Arial Narrow" w:hAnsi="Arial Narrow"/>
              </w:rPr>
              <w:t>písemné - tištěné</w:t>
            </w:r>
            <w:proofErr w:type="gramEnd"/>
            <w:r w:rsidRPr="00E260F2">
              <w:rPr>
                <w:rFonts w:ascii="Arial Narrow" w:hAnsi="Arial Narrow"/>
              </w:rPr>
              <w:t xml:space="preserve"> formě. Zadavatel dále doporučuje, aby uchazeči svou nabídku zajistili proti volné manipulaci s jednotlivými listy nabídky a všechny listy nabídky včetně příloh řádně očíslovali vzestupnou číselnou řadou.</w:t>
            </w:r>
          </w:p>
          <w:p w:rsidR="004E5EA0" w:rsidRPr="00E260F2" w:rsidRDefault="004E5EA0" w:rsidP="004F09E8">
            <w:pPr>
              <w:jc w:val="both"/>
              <w:rPr>
                <w:rFonts w:ascii="Arial Narrow" w:hAnsi="Arial Narrow"/>
              </w:rPr>
            </w:pPr>
          </w:p>
          <w:p w:rsidR="004E5EA0" w:rsidRPr="00E260F2" w:rsidRDefault="004E5EA0" w:rsidP="004E5EA0">
            <w:pPr>
              <w:jc w:val="both"/>
              <w:rPr>
                <w:rFonts w:ascii="Arial Narrow" w:hAnsi="Arial Narrow"/>
                <w:b/>
              </w:rPr>
            </w:pPr>
            <w:r w:rsidRPr="00E260F2">
              <w:rPr>
                <w:rFonts w:ascii="Arial Narrow" w:hAnsi="Arial Narrow"/>
                <w:b/>
              </w:rPr>
              <w:t xml:space="preserve">Poskytování dodatečných informací v průběhu lhůty pro podání nabídek. </w:t>
            </w:r>
          </w:p>
          <w:p w:rsidR="004E5EA0" w:rsidRPr="00E260F2" w:rsidRDefault="004E5EA0" w:rsidP="004E5EA0">
            <w:pPr>
              <w:jc w:val="both"/>
              <w:rPr>
                <w:rFonts w:ascii="Arial Narrow" w:hAnsi="Arial Narrow"/>
              </w:rPr>
            </w:pPr>
            <w:r w:rsidRPr="00E260F2">
              <w:rPr>
                <w:rFonts w:ascii="Arial Narrow" w:hAnsi="Arial Narrow"/>
              </w:rPr>
              <w:t xml:space="preserve">V případě, že se v průběhu lhůty pro podání nabídek změní </w:t>
            </w:r>
            <w:proofErr w:type="gramStart"/>
            <w:r w:rsidRPr="00E260F2">
              <w:rPr>
                <w:rFonts w:ascii="Arial Narrow" w:hAnsi="Arial Narrow"/>
              </w:rPr>
              <w:t>podmínky</w:t>
            </w:r>
            <w:r w:rsidR="005751C6">
              <w:rPr>
                <w:rFonts w:ascii="Arial Narrow" w:hAnsi="Arial Narrow"/>
              </w:rPr>
              <w:t>,</w:t>
            </w:r>
            <w:r w:rsidRPr="00E260F2">
              <w:rPr>
                <w:rFonts w:ascii="Arial Narrow" w:hAnsi="Arial Narrow"/>
              </w:rPr>
              <w:t>(</w:t>
            </w:r>
            <w:proofErr w:type="gramEnd"/>
            <w:r w:rsidRPr="00E260F2">
              <w:rPr>
                <w:rFonts w:ascii="Arial Narrow" w:hAnsi="Arial Narrow"/>
              </w:rPr>
              <w:t xml:space="preserve">např. změní se termín dodání, změní se parametr požadovaného plnění apod.), musí zadavatel tuto změnu sdělit všem zájemcům a dále tuto změnu uveřejnit stejným způsobem, jakým bylo uveřejněno oznámení o </w:t>
            </w:r>
            <w:r w:rsidR="007C53E5" w:rsidRPr="00E260F2">
              <w:rPr>
                <w:rFonts w:ascii="Arial Narrow" w:hAnsi="Arial Narrow"/>
              </w:rPr>
              <w:t>výzvě k podání cenových nabídek</w:t>
            </w:r>
            <w:r w:rsidRPr="00E260F2">
              <w:rPr>
                <w:rFonts w:ascii="Arial Narrow" w:hAnsi="Arial Narrow"/>
              </w:rPr>
              <w:t xml:space="preserve">. </w:t>
            </w:r>
          </w:p>
          <w:p w:rsidR="004E5EA0" w:rsidRPr="00E260F2" w:rsidRDefault="004E5EA0" w:rsidP="004E5EA0">
            <w:pPr>
              <w:jc w:val="both"/>
              <w:rPr>
                <w:rFonts w:ascii="Arial Narrow" w:hAnsi="Arial Narrow"/>
              </w:rPr>
            </w:pPr>
            <w:r w:rsidRPr="00E260F2">
              <w:rPr>
                <w:rFonts w:ascii="Arial Narrow" w:hAnsi="Arial Narrow"/>
              </w:rPr>
              <w:t xml:space="preserve">Při podávání odpovědi na dotaz uchazeče ohledně podmínek zadávané zakázky musí zadavatel sdělit odpověď i se zněním původního dotazu všem zájemcům, nejpozději do 4 pracovních dnů a současně je povinen a dodatečné informace a odpovědi na dotazy vhodným způsobem uveřejnit (k tomuto účelu je zadavatel povinen využít stejného nástroje, jaký byl využit k uveřejnění oznámení o </w:t>
            </w:r>
            <w:r w:rsidR="007C53E5" w:rsidRPr="00E260F2">
              <w:rPr>
                <w:rFonts w:ascii="Arial Narrow" w:hAnsi="Arial Narrow"/>
              </w:rPr>
              <w:t>výzvě k podání cenových nabídek</w:t>
            </w:r>
            <w:r w:rsidRPr="00E260F2">
              <w:rPr>
                <w:rFonts w:ascii="Arial Narrow" w:hAnsi="Arial Narrow"/>
              </w:rPr>
              <w:t xml:space="preserve">. </w:t>
            </w:r>
          </w:p>
          <w:p w:rsidR="004E5EA0" w:rsidRPr="00E260F2" w:rsidRDefault="004E5EA0" w:rsidP="004E5EA0">
            <w:pPr>
              <w:jc w:val="both"/>
              <w:rPr>
                <w:rFonts w:ascii="Arial Narrow" w:hAnsi="Arial Narrow"/>
              </w:rPr>
            </w:pPr>
            <w:r w:rsidRPr="00E260F2">
              <w:rPr>
                <w:rFonts w:ascii="Arial Narrow" w:hAnsi="Arial Narrow"/>
              </w:rPr>
              <w:t xml:space="preserve">V případě takové změny podmínek </w:t>
            </w:r>
            <w:r w:rsidR="007C53E5" w:rsidRPr="00E260F2">
              <w:rPr>
                <w:rFonts w:ascii="Arial Narrow" w:hAnsi="Arial Narrow"/>
              </w:rPr>
              <w:t>zakázky</w:t>
            </w:r>
            <w:r w:rsidRPr="00E260F2">
              <w:rPr>
                <w:rFonts w:ascii="Arial Narrow" w:hAnsi="Arial Narrow"/>
              </w:rPr>
              <w:t xml:space="preserve">, která může rozšířit okruh možných dodavatelů, musí zadavatel prodloužit lhůty pro podání nabídek tak, aby od okamžiku změny činila celou původní délku lhůty pro podání nabídek. </w:t>
            </w:r>
          </w:p>
          <w:p w:rsidR="001F56B7" w:rsidRPr="00E260F2" w:rsidRDefault="004E5EA0" w:rsidP="004F09E8">
            <w:pPr>
              <w:jc w:val="both"/>
              <w:rPr>
                <w:rFonts w:ascii="Arial Narrow" w:hAnsi="Arial Narrow"/>
              </w:rPr>
            </w:pPr>
            <w:r w:rsidRPr="00E260F2">
              <w:rPr>
                <w:rFonts w:ascii="Arial Narrow" w:hAnsi="Arial Narrow"/>
              </w:rPr>
              <w:t xml:space="preserve">Veškeré dodatečné relevantní informace (vč. např. změn zadávacích podmínek) musí být všem potenciálním dodavatelům poskytnuty současně, případně podle charakteru informace musí být přiměřeně prodloužena lhůta k podání nabídky. V případě, že </w:t>
            </w:r>
            <w:r w:rsidRPr="00E260F2">
              <w:rPr>
                <w:rFonts w:ascii="Arial Narrow" w:hAnsi="Arial Narrow"/>
              </w:rPr>
              <w:lastRenderedPageBreak/>
              <w:t xml:space="preserve">se v průběhu lhůty pro podání nabídek změní podmínky výběrového řízení, zadavatel tuto změnu sdělí všem zájemcům a dále tuto změnu uveřejnit stejným způsobem, jakým bylo uveřejněno oznámení o </w:t>
            </w:r>
            <w:r w:rsidR="007C53E5" w:rsidRPr="00E260F2">
              <w:rPr>
                <w:rFonts w:ascii="Arial Narrow" w:hAnsi="Arial Narrow"/>
              </w:rPr>
              <w:t>výzvě k podání cenových nabídek</w:t>
            </w:r>
            <w:r w:rsidRPr="00E260F2">
              <w:rPr>
                <w:rFonts w:ascii="Arial Narrow" w:hAnsi="Arial Narrow"/>
              </w:rPr>
              <w:t>.</w:t>
            </w:r>
          </w:p>
        </w:tc>
      </w:tr>
      <w:tr w:rsidR="00920F30" w:rsidRPr="00E260F2" w:rsidTr="00716388">
        <w:tc>
          <w:tcPr>
            <w:tcW w:w="9212" w:type="dxa"/>
            <w:gridSpan w:val="2"/>
            <w:shd w:val="clear" w:color="auto" w:fill="BFBFBF"/>
          </w:tcPr>
          <w:p w:rsidR="00920F30" w:rsidRPr="00E260F2" w:rsidRDefault="00920F30" w:rsidP="00C51C87">
            <w:pPr>
              <w:jc w:val="both"/>
              <w:rPr>
                <w:rFonts w:ascii="Arial Narrow" w:hAnsi="Arial Narrow"/>
                <w:b/>
              </w:rPr>
            </w:pPr>
            <w:r w:rsidRPr="00E260F2">
              <w:rPr>
                <w:rFonts w:ascii="Arial Narrow" w:hAnsi="Arial Narrow"/>
                <w:b/>
              </w:rPr>
              <w:lastRenderedPageBreak/>
              <w:t xml:space="preserve">Zadavatel </w:t>
            </w:r>
            <w:r w:rsidR="00992257" w:rsidRPr="00E260F2">
              <w:rPr>
                <w:rFonts w:ascii="Arial Narrow" w:hAnsi="Arial Narrow"/>
                <w:b/>
              </w:rPr>
              <w:t>si vyhrazuje právo</w:t>
            </w:r>
            <w:r w:rsidRPr="00E260F2">
              <w:rPr>
                <w:rFonts w:ascii="Arial Narrow" w:hAnsi="Arial Narrow"/>
                <w:b/>
              </w:rPr>
              <w:t xml:space="preserve"> zadávací řízení před jeho ukončením zrušit. </w:t>
            </w:r>
          </w:p>
        </w:tc>
      </w:tr>
    </w:tbl>
    <w:p w:rsidR="00A519AB" w:rsidRPr="00E260F2" w:rsidRDefault="00A519AB" w:rsidP="00205B2C">
      <w:pPr>
        <w:pStyle w:val="Zkladntext"/>
        <w:tabs>
          <w:tab w:val="clear" w:pos="720"/>
          <w:tab w:val="left" w:pos="426"/>
        </w:tabs>
        <w:rPr>
          <w:rFonts w:ascii="Arial Narrow" w:hAnsi="Arial Narrow" w:cs="Times New Roman"/>
          <w:sz w:val="24"/>
          <w:szCs w:val="24"/>
          <w:lang w:val="cs-CZ"/>
        </w:rPr>
      </w:pPr>
    </w:p>
    <w:p w:rsidR="00205B2C" w:rsidRPr="00E260F2" w:rsidRDefault="00205B2C" w:rsidP="00DF12E5">
      <w:pPr>
        <w:pStyle w:val="Zkladntext"/>
        <w:tabs>
          <w:tab w:val="clear" w:pos="720"/>
          <w:tab w:val="left" w:pos="426"/>
        </w:tabs>
        <w:rPr>
          <w:rFonts w:ascii="Arial Narrow" w:hAnsi="Arial Narrow" w:cs="Times New Roman"/>
          <w:sz w:val="24"/>
          <w:szCs w:val="24"/>
          <w:lang w:val="cs-CZ"/>
        </w:rPr>
      </w:pPr>
    </w:p>
    <w:p w:rsidR="00320C33" w:rsidRPr="00E260F2" w:rsidRDefault="00320C33" w:rsidP="00BE5B0B">
      <w:pPr>
        <w:jc w:val="both"/>
        <w:rPr>
          <w:rFonts w:ascii="Arial Narrow" w:hAnsi="Arial Narrow"/>
        </w:rPr>
      </w:pPr>
    </w:p>
    <w:p w:rsidR="00E260F2" w:rsidRPr="00E260F2" w:rsidRDefault="00E260F2">
      <w:pPr>
        <w:jc w:val="both"/>
        <w:rPr>
          <w:rFonts w:ascii="Arial Narrow" w:hAnsi="Arial Narrow"/>
        </w:rPr>
      </w:pPr>
    </w:p>
    <w:sectPr w:rsidR="00E260F2" w:rsidRPr="00E260F2" w:rsidSect="00DA74C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382A" w:rsidRDefault="00A1382A" w:rsidP="002812C5">
      <w:r>
        <w:separator/>
      </w:r>
    </w:p>
  </w:endnote>
  <w:endnote w:type="continuationSeparator" w:id="0">
    <w:p w:rsidR="00A1382A" w:rsidRDefault="00A1382A" w:rsidP="00281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7162" w:rsidRDefault="007F7162" w:rsidP="007F7162">
    <w:pPr>
      <w:pStyle w:val="Zpat"/>
      <w:jc w:val="center"/>
      <w:rPr>
        <w:sz w:val="20"/>
        <w:szCs w:val="20"/>
      </w:rPr>
    </w:pPr>
  </w:p>
  <w:p w:rsidR="007F7162" w:rsidRDefault="007F7162" w:rsidP="007F7162">
    <w:pPr>
      <w:pStyle w:val="Zpat"/>
      <w:jc w:val="center"/>
      <w:rPr>
        <w:sz w:val="20"/>
        <w:szCs w:val="20"/>
      </w:rPr>
    </w:pPr>
  </w:p>
  <w:p w:rsidR="007F7162" w:rsidRDefault="007F7162" w:rsidP="00424965">
    <w:pPr>
      <w:pStyle w:val="Zpat"/>
    </w:pPr>
  </w:p>
  <w:p w:rsidR="007F7162" w:rsidRPr="007658B4" w:rsidRDefault="007F7162" w:rsidP="007F7162">
    <w:pPr>
      <w:pStyle w:val="Zpat"/>
      <w:rPr>
        <w:rFonts w:ascii="Arial Narrow" w:hAnsi="Arial Narrow"/>
        <w:sz w:val="20"/>
        <w:szCs w:val="20"/>
      </w:rPr>
    </w:pPr>
    <w:r w:rsidRPr="007F7162">
      <w:rPr>
        <w:sz w:val="20"/>
        <w:szCs w:val="20"/>
      </w:rPr>
      <w:tab/>
    </w:r>
    <w:r>
      <w:rPr>
        <w:sz w:val="20"/>
        <w:szCs w:val="20"/>
      </w:rPr>
      <w:tab/>
    </w:r>
    <w:r w:rsidRPr="007658B4">
      <w:rPr>
        <w:rFonts w:ascii="Arial Narrow" w:hAnsi="Arial Narrow"/>
        <w:sz w:val="20"/>
        <w:szCs w:val="20"/>
      </w:rPr>
      <w:t xml:space="preserve">Stránka </w:t>
    </w:r>
    <w:r w:rsidR="00AC1CE7" w:rsidRPr="007658B4">
      <w:rPr>
        <w:rFonts w:ascii="Arial Narrow" w:hAnsi="Arial Narrow"/>
        <w:b/>
        <w:sz w:val="20"/>
        <w:szCs w:val="20"/>
      </w:rPr>
      <w:fldChar w:fldCharType="begin"/>
    </w:r>
    <w:r w:rsidRPr="007658B4">
      <w:rPr>
        <w:rFonts w:ascii="Arial Narrow" w:hAnsi="Arial Narrow"/>
        <w:b/>
        <w:sz w:val="20"/>
        <w:szCs w:val="20"/>
      </w:rPr>
      <w:instrText>PAGE</w:instrText>
    </w:r>
    <w:r w:rsidR="00AC1CE7" w:rsidRPr="007658B4">
      <w:rPr>
        <w:rFonts w:ascii="Arial Narrow" w:hAnsi="Arial Narrow"/>
        <w:b/>
        <w:sz w:val="20"/>
        <w:szCs w:val="20"/>
      </w:rPr>
      <w:fldChar w:fldCharType="separate"/>
    </w:r>
    <w:r w:rsidR="000C19B1" w:rsidRPr="007658B4">
      <w:rPr>
        <w:rFonts w:ascii="Arial Narrow" w:hAnsi="Arial Narrow"/>
        <w:b/>
        <w:noProof/>
        <w:sz w:val="20"/>
        <w:szCs w:val="20"/>
      </w:rPr>
      <w:t>1</w:t>
    </w:r>
    <w:r w:rsidR="00AC1CE7" w:rsidRPr="007658B4">
      <w:rPr>
        <w:rFonts w:ascii="Arial Narrow" w:hAnsi="Arial Narrow"/>
        <w:b/>
        <w:sz w:val="20"/>
        <w:szCs w:val="20"/>
      </w:rPr>
      <w:fldChar w:fldCharType="end"/>
    </w:r>
    <w:r w:rsidRPr="007658B4">
      <w:rPr>
        <w:rFonts w:ascii="Arial Narrow" w:hAnsi="Arial Narrow"/>
        <w:sz w:val="20"/>
        <w:szCs w:val="20"/>
      </w:rPr>
      <w:t xml:space="preserve"> z </w:t>
    </w:r>
    <w:r w:rsidR="00AC1CE7" w:rsidRPr="007658B4">
      <w:rPr>
        <w:rFonts w:ascii="Arial Narrow" w:hAnsi="Arial Narrow"/>
        <w:b/>
        <w:sz w:val="20"/>
        <w:szCs w:val="20"/>
      </w:rPr>
      <w:fldChar w:fldCharType="begin"/>
    </w:r>
    <w:r w:rsidRPr="007658B4">
      <w:rPr>
        <w:rFonts w:ascii="Arial Narrow" w:hAnsi="Arial Narrow"/>
        <w:b/>
        <w:sz w:val="20"/>
        <w:szCs w:val="20"/>
      </w:rPr>
      <w:instrText>NUMPAGES</w:instrText>
    </w:r>
    <w:r w:rsidR="00AC1CE7" w:rsidRPr="007658B4">
      <w:rPr>
        <w:rFonts w:ascii="Arial Narrow" w:hAnsi="Arial Narrow"/>
        <w:b/>
        <w:sz w:val="20"/>
        <w:szCs w:val="20"/>
      </w:rPr>
      <w:fldChar w:fldCharType="separate"/>
    </w:r>
    <w:r w:rsidR="000C19B1" w:rsidRPr="007658B4">
      <w:rPr>
        <w:rFonts w:ascii="Arial Narrow" w:hAnsi="Arial Narrow"/>
        <w:b/>
        <w:noProof/>
        <w:sz w:val="20"/>
        <w:szCs w:val="20"/>
      </w:rPr>
      <w:t>3</w:t>
    </w:r>
    <w:r w:rsidR="00AC1CE7" w:rsidRPr="007658B4">
      <w:rPr>
        <w:rFonts w:ascii="Arial Narrow" w:hAnsi="Arial Narrow"/>
        <w:b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382A" w:rsidRDefault="00A1382A" w:rsidP="002812C5">
      <w:r>
        <w:separator/>
      </w:r>
    </w:p>
  </w:footnote>
  <w:footnote w:type="continuationSeparator" w:id="0">
    <w:p w:rsidR="00A1382A" w:rsidRDefault="00A1382A" w:rsidP="002812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22A3E"/>
    <w:multiLevelType w:val="hybridMultilevel"/>
    <w:tmpl w:val="A37691B8"/>
    <w:lvl w:ilvl="0" w:tplc="8A3CB7B0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1" w15:restartNumberingAfterBreak="0">
    <w:nsid w:val="08491994"/>
    <w:multiLevelType w:val="multilevel"/>
    <w:tmpl w:val="AC7456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pStyle w:val="Mjstyl4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ADE5AB9"/>
    <w:multiLevelType w:val="hybridMultilevel"/>
    <w:tmpl w:val="6EF047B2"/>
    <w:lvl w:ilvl="0" w:tplc="B5AE6EF6">
      <w:start w:val="1"/>
      <w:numFmt w:val="bullet"/>
      <w:lvlText w:val="∙"/>
      <w:lvlJc w:val="left"/>
      <w:pPr>
        <w:tabs>
          <w:tab w:val="num" w:pos="1137"/>
        </w:tabs>
        <w:ind w:left="1137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3" w15:restartNumberingAfterBreak="0">
    <w:nsid w:val="32203F9C"/>
    <w:multiLevelType w:val="hybridMultilevel"/>
    <w:tmpl w:val="FB4426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A57547"/>
    <w:multiLevelType w:val="hybridMultilevel"/>
    <w:tmpl w:val="584E2BEC"/>
    <w:lvl w:ilvl="0" w:tplc="826251B4">
      <w:start w:val="1"/>
      <w:numFmt w:val="lowerLetter"/>
      <w:lvlText w:val="%1)"/>
      <w:lvlJc w:val="left"/>
      <w:pPr>
        <w:tabs>
          <w:tab w:val="num" w:pos="777"/>
        </w:tabs>
        <w:ind w:left="777" w:hanging="360"/>
      </w:pPr>
      <w:rPr>
        <w:rFonts w:ascii="Calibri" w:eastAsia="Times New Roman" w:hAnsi="Calibri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5" w15:restartNumberingAfterBreak="0">
    <w:nsid w:val="63114A7E"/>
    <w:multiLevelType w:val="hybridMultilevel"/>
    <w:tmpl w:val="31FCE4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945DE1"/>
    <w:multiLevelType w:val="hybridMultilevel"/>
    <w:tmpl w:val="93C807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AF1A1F"/>
    <w:multiLevelType w:val="multilevel"/>
    <w:tmpl w:val="1E2275CE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  <w:rPr>
        <w:rFonts w:ascii="Verdana" w:hAnsi="Verdana" w:hint="default"/>
        <w:sz w:val="20"/>
        <w:szCs w:val="20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0"/>
  </w:num>
  <w:num w:numId="5">
    <w:abstractNumId w:val="1"/>
    <w:lvlOverride w:ilvl="0">
      <w:lvl w:ilvl="0">
        <w:start w:val="6"/>
        <w:numFmt w:val="decimal"/>
        <w:lvlText w:val="%1."/>
        <w:lvlJc w:val="left"/>
        <w:pPr>
          <w:tabs>
            <w:tab w:val="num" w:pos="0"/>
          </w:tabs>
          <w:ind w:left="360" w:hanging="360"/>
        </w:pPr>
        <w:rPr>
          <w:rFonts w:hint="default"/>
        </w:rPr>
      </w:lvl>
    </w:lvlOverride>
    <w:lvlOverride w:ilvl="1">
      <w:lvl w:ilvl="1">
        <w:start w:val="4"/>
        <w:numFmt w:val="decimal"/>
        <w:lvlText w:val="%1.%2."/>
        <w:lvlJc w:val="left"/>
        <w:pPr>
          <w:tabs>
            <w:tab w:val="num" w:pos="0"/>
          </w:tabs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pStyle w:val="Mjstyl4"/>
        <w:lvlText w:val="%1.%2.%3."/>
        <w:lvlJc w:val="left"/>
        <w:pPr>
          <w:tabs>
            <w:tab w:val="num" w:pos="0"/>
          </w:tabs>
          <w:ind w:left="964" w:hanging="550"/>
        </w:pPr>
        <w:rPr>
          <w:rFonts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vertAlign w:val="baseline"/>
          <w:em w:val="no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0"/>
          </w:tabs>
          <w:ind w:left="4320" w:hanging="1440"/>
        </w:pPr>
        <w:rPr>
          <w:rFonts w:hint="default"/>
        </w:rPr>
      </w:lvl>
    </w:lvlOverride>
  </w:num>
  <w:num w:numId="6">
    <w:abstractNumId w:val="5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B93"/>
    <w:rsid w:val="0001377D"/>
    <w:rsid w:val="0001685E"/>
    <w:rsid w:val="000206C6"/>
    <w:rsid w:val="00035FEA"/>
    <w:rsid w:val="00060339"/>
    <w:rsid w:val="00090187"/>
    <w:rsid w:val="000943DB"/>
    <w:rsid w:val="000A67D2"/>
    <w:rsid w:val="000B6326"/>
    <w:rsid w:val="000C063C"/>
    <w:rsid w:val="000C19B1"/>
    <w:rsid w:val="000C2C01"/>
    <w:rsid w:val="000D1046"/>
    <w:rsid w:val="000D1EB4"/>
    <w:rsid w:val="000D2BB3"/>
    <w:rsid w:val="000D67BF"/>
    <w:rsid w:val="000F2499"/>
    <w:rsid w:val="00100670"/>
    <w:rsid w:val="00103FCD"/>
    <w:rsid w:val="0011201C"/>
    <w:rsid w:val="00113C42"/>
    <w:rsid w:val="00120C13"/>
    <w:rsid w:val="00131E7A"/>
    <w:rsid w:val="00147A1D"/>
    <w:rsid w:val="001537B9"/>
    <w:rsid w:val="0016254C"/>
    <w:rsid w:val="00162F98"/>
    <w:rsid w:val="001672C3"/>
    <w:rsid w:val="00170A5E"/>
    <w:rsid w:val="00170E94"/>
    <w:rsid w:val="00183120"/>
    <w:rsid w:val="001900D4"/>
    <w:rsid w:val="00195CBC"/>
    <w:rsid w:val="001A0DE3"/>
    <w:rsid w:val="001A39A6"/>
    <w:rsid w:val="001C530E"/>
    <w:rsid w:val="001F16A1"/>
    <w:rsid w:val="001F56B7"/>
    <w:rsid w:val="001F7133"/>
    <w:rsid w:val="002019B8"/>
    <w:rsid w:val="00205B2C"/>
    <w:rsid w:val="0020610B"/>
    <w:rsid w:val="00206227"/>
    <w:rsid w:val="00235958"/>
    <w:rsid w:val="00244EB4"/>
    <w:rsid w:val="00252D23"/>
    <w:rsid w:val="00266016"/>
    <w:rsid w:val="002812C5"/>
    <w:rsid w:val="0028537B"/>
    <w:rsid w:val="002935BD"/>
    <w:rsid w:val="00294AE9"/>
    <w:rsid w:val="0029768A"/>
    <w:rsid w:val="002A35E1"/>
    <w:rsid w:val="002B4926"/>
    <w:rsid w:val="002B4B3B"/>
    <w:rsid w:val="002B51CC"/>
    <w:rsid w:val="002D03DF"/>
    <w:rsid w:val="002F2CB4"/>
    <w:rsid w:val="00317378"/>
    <w:rsid w:val="00320C33"/>
    <w:rsid w:val="003246E6"/>
    <w:rsid w:val="0033458F"/>
    <w:rsid w:val="00334BBF"/>
    <w:rsid w:val="00335E7F"/>
    <w:rsid w:val="00347149"/>
    <w:rsid w:val="0035412E"/>
    <w:rsid w:val="003566AC"/>
    <w:rsid w:val="00375AD8"/>
    <w:rsid w:val="003807E4"/>
    <w:rsid w:val="00381721"/>
    <w:rsid w:val="00381B29"/>
    <w:rsid w:val="00382DF6"/>
    <w:rsid w:val="003832D7"/>
    <w:rsid w:val="003938C4"/>
    <w:rsid w:val="003B5DE7"/>
    <w:rsid w:val="003B73B9"/>
    <w:rsid w:val="003B754A"/>
    <w:rsid w:val="003C7FAF"/>
    <w:rsid w:val="003D454E"/>
    <w:rsid w:val="003E21C5"/>
    <w:rsid w:val="003E3506"/>
    <w:rsid w:val="003E7051"/>
    <w:rsid w:val="00400280"/>
    <w:rsid w:val="00412027"/>
    <w:rsid w:val="004143DF"/>
    <w:rsid w:val="00424965"/>
    <w:rsid w:val="00427B93"/>
    <w:rsid w:val="0043515D"/>
    <w:rsid w:val="00435C2D"/>
    <w:rsid w:val="00435C48"/>
    <w:rsid w:val="004477B1"/>
    <w:rsid w:val="00454D07"/>
    <w:rsid w:val="004664C8"/>
    <w:rsid w:val="00483679"/>
    <w:rsid w:val="0049495B"/>
    <w:rsid w:val="00496A65"/>
    <w:rsid w:val="004A2665"/>
    <w:rsid w:val="004A39FC"/>
    <w:rsid w:val="004A7FEB"/>
    <w:rsid w:val="004B097B"/>
    <w:rsid w:val="004D2751"/>
    <w:rsid w:val="004D55D1"/>
    <w:rsid w:val="004E253E"/>
    <w:rsid w:val="004E49B7"/>
    <w:rsid w:val="004E5DE1"/>
    <w:rsid w:val="004E5EA0"/>
    <w:rsid w:val="004F09E8"/>
    <w:rsid w:val="004F31E7"/>
    <w:rsid w:val="004F61D7"/>
    <w:rsid w:val="00516A2D"/>
    <w:rsid w:val="00527B56"/>
    <w:rsid w:val="00533DD7"/>
    <w:rsid w:val="00534A97"/>
    <w:rsid w:val="00540FED"/>
    <w:rsid w:val="00547210"/>
    <w:rsid w:val="00556014"/>
    <w:rsid w:val="005630B7"/>
    <w:rsid w:val="00565773"/>
    <w:rsid w:val="005751C6"/>
    <w:rsid w:val="00575959"/>
    <w:rsid w:val="00585DDB"/>
    <w:rsid w:val="00593BF4"/>
    <w:rsid w:val="00597781"/>
    <w:rsid w:val="005B6D2E"/>
    <w:rsid w:val="005C5771"/>
    <w:rsid w:val="005E7695"/>
    <w:rsid w:val="005F5DF4"/>
    <w:rsid w:val="00600D02"/>
    <w:rsid w:val="006117E1"/>
    <w:rsid w:val="00611A73"/>
    <w:rsid w:val="00632614"/>
    <w:rsid w:val="006447AD"/>
    <w:rsid w:val="00646355"/>
    <w:rsid w:val="006624D2"/>
    <w:rsid w:val="006743F5"/>
    <w:rsid w:val="00674A7F"/>
    <w:rsid w:val="00684B3E"/>
    <w:rsid w:val="00690801"/>
    <w:rsid w:val="00690E80"/>
    <w:rsid w:val="006938EE"/>
    <w:rsid w:val="006A4B4D"/>
    <w:rsid w:val="006C5DB7"/>
    <w:rsid w:val="006E0A6A"/>
    <w:rsid w:val="006E2269"/>
    <w:rsid w:val="006E2EBF"/>
    <w:rsid w:val="006F4E52"/>
    <w:rsid w:val="007035EE"/>
    <w:rsid w:val="0071484F"/>
    <w:rsid w:val="00716388"/>
    <w:rsid w:val="007212A4"/>
    <w:rsid w:val="00734CF2"/>
    <w:rsid w:val="00736F03"/>
    <w:rsid w:val="007434F3"/>
    <w:rsid w:val="00763784"/>
    <w:rsid w:val="00765068"/>
    <w:rsid w:val="007658B4"/>
    <w:rsid w:val="00767FF5"/>
    <w:rsid w:val="00782549"/>
    <w:rsid w:val="00783852"/>
    <w:rsid w:val="0079546D"/>
    <w:rsid w:val="007A37EA"/>
    <w:rsid w:val="007B08AA"/>
    <w:rsid w:val="007C4283"/>
    <w:rsid w:val="007C53E5"/>
    <w:rsid w:val="007E2221"/>
    <w:rsid w:val="007E594C"/>
    <w:rsid w:val="007E62E1"/>
    <w:rsid w:val="007F45E2"/>
    <w:rsid w:val="007F7162"/>
    <w:rsid w:val="0080140D"/>
    <w:rsid w:val="008174A0"/>
    <w:rsid w:val="00834C9D"/>
    <w:rsid w:val="00852134"/>
    <w:rsid w:val="008552F2"/>
    <w:rsid w:val="0088713F"/>
    <w:rsid w:val="008878FA"/>
    <w:rsid w:val="00897863"/>
    <w:rsid w:val="008A31AB"/>
    <w:rsid w:val="008A43A8"/>
    <w:rsid w:val="008A7E86"/>
    <w:rsid w:val="008B0FD6"/>
    <w:rsid w:val="008B6A92"/>
    <w:rsid w:val="008C13DD"/>
    <w:rsid w:val="008D5E3F"/>
    <w:rsid w:val="008D757B"/>
    <w:rsid w:val="008E5599"/>
    <w:rsid w:val="008E712D"/>
    <w:rsid w:val="008F0558"/>
    <w:rsid w:val="00901422"/>
    <w:rsid w:val="00901E34"/>
    <w:rsid w:val="009046B0"/>
    <w:rsid w:val="0091031E"/>
    <w:rsid w:val="00920F30"/>
    <w:rsid w:val="00930211"/>
    <w:rsid w:val="009415FA"/>
    <w:rsid w:val="0094191E"/>
    <w:rsid w:val="00944DB6"/>
    <w:rsid w:val="00944E12"/>
    <w:rsid w:val="0095391C"/>
    <w:rsid w:val="00957AD9"/>
    <w:rsid w:val="009645B9"/>
    <w:rsid w:val="00992257"/>
    <w:rsid w:val="009933DF"/>
    <w:rsid w:val="009A486A"/>
    <w:rsid w:val="009B19C7"/>
    <w:rsid w:val="009B7D08"/>
    <w:rsid w:val="009C2B7A"/>
    <w:rsid w:val="009C47B4"/>
    <w:rsid w:val="009D5FD0"/>
    <w:rsid w:val="009E17A5"/>
    <w:rsid w:val="009E64D2"/>
    <w:rsid w:val="009F1134"/>
    <w:rsid w:val="009F63B0"/>
    <w:rsid w:val="00A007F0"/>
    <w:rsid w:val="00A06A7D"/>
    <w:rsid w:val="00A1382A"/>
    <w:rsid w:val="00A171D7"/>
    <w:rsid w:val="00A25FB7"/>
    <w:rsid w:val="00A31C32"/>
    <w:rsid w:val="00A42C7D"/>
    <w:rsid w:val="00A44F84"/>
    <w:rsid w:val="00A51049"/>
    <w:rsid w:val="00A519AB"/>
    <w:rsid w:val="00A569D3"/>
    <w:rsid w:val="00A6184E"/>
    <w:rsid w:val="00A61EB5"/>
    <w:rsid w:val="00A723E4"/>
    <w:rsid w:val="00A85CCB"/>
    <w:rsid w:val="00A935E8"/>
    <w:rsid w:val="00AA575F"/>
    <w:rsid w:val="00AB16BD"/>
    <w:rsid w:val="00AC1CE7"/>
    <w:rsid w:val="00AC64BD"/>
    <w:rsid w:val="00AF5A11"/>
    <w:rsid w:val="00B50FD8"/>
    <w:rsid w:val="00B63A91"/>
    <w:rsid w:val="00B8015B"/>
    <w:rsid w:val="00B872B9"/>
    <w:rsid w:val="00B94921"/>
    <w:rsid w:val="00B961A2"/>
    <w:rsid w:val="00B961FD"/>
    <w:rsid w:val="00BA2F3D"/>
    <w:rsid w:val="00BC1EF1"/>
    <w:rsid w:val="00BC6FEC"/>
    <w:rsid w:val="00BD5222"/>
    <w:rsid w:val="00BE5B0B"/>
    <w:rsid w:val="00BE66FB"/>
    <w:rsid w:val="00C06E96"/>
    <w:rsid w:val="00C15C31"/>
    <w:rsid w:val="00C339B8"/>
    <w:rsid w:val="00C44F89"/>
    <w:rsid w:val="00C461E0"/>
    <w:rsid w:val="00C51C87"/>
    <w:rsid w:val="00C520DA"/>
    <w:rsid w:val="00C6600F"/>
    <w:rsid w:val="00C74966"/>
    <w:rsid w:val="00C82BB8"/>
    <w:rsid w:val="00C865E1"/>
    <w:rsid w:val="00CA063B"/>
    <w:rsid w:val="00CA6DFE"/>
    <w:rsid w:val="00CC7247"/>
    <w:rsid w:val="00CD629B"/>
    <w:rsid w:val="00CE2984"/>
    <w:rsid w:val="00CE3B24"/>
    <w:rsid w:val="00CF4A8E"/>
    <w:rsid w:val="00D00FAD"/>
    <w:rsid w:val="00D11085"/>
    <w:rsid w:val="00D12EF3"/>
    <w:rsid w:val="00D15F28"/>
    <w:rsid w:val="00D4002B"/>
    <w:rsid w:val="00D556B4"/>
    <w:rsid w:val="00D801C8"/>
    <w:rsid w:val="00D90976"/>
    <w:rsid w:val="00D97745"/>
    <w:rsid w:val="00DA74C3"/>
    <w:rsid w:val="00DC4EE4"/>
    <w:rsid w:val="00DD6F52"/>
    <w:rsid w:val="00DE02DB"/>
    <w:rsid w:val="00DE1472"/>
    <w:rsid w:val="00DE3BB9"/>
    <w:rsid w:val="00DE6D22"/>
    <w:rsid w:val="00DF0F0B"/>
    <w:rsid w:val="00DF12E5"/>
    <w:rsid w:val="00DF779D"/>
    <w:rsid w:val="00E033EF"/>
    <w:rsid w:val="00E06712"/>
    <w:rsid w:val="00E168AC"/>
    <w:rsid w:val="00E23471"/>
    <w:rsid w:val="00E260F2"/>
    <w:rsid w:val="00E305DF"/>
    <w:rsid w:val="00E36912"/>
    <w:rsid w:val="00E47A9E"/>
    <w:rsid w:val="00E65F3B"/>
    <w:rsid w:val="00E6648E"/>
    <w:rsid w:val="00E74BAC"/>
    <w:rsid w:val="00E77A88"/>
    <w:rsid w:val="00E86D95"/>
    <w:rsid w:val="00E90942"/>
    <w:rsid w:val="00E943C9"/>
    <w:rsid w:val="00EA0613"/>
    <w:rsid w:val="00EA5BBF"/>
    <w:rsid w:val="00EB4A3D"/>
    <w:rsid w:val="00EB6891"/>
    <w:rsid w:val="00ED607E"/>
    <w:rsid w:val="00EE2FE8"/>
    <w:rsid w:val="00EE4476"/>
    <w:rsid w:val="00F01884"/>
    <w:rsid w:val="00F121EF"/>
    <w:rsid w:val="00F15492"/>
    <w:rsid w:val="00F1671C"/>
    <w:rsid w:val="00F17E30"/>
    <w:rsid w:val="00F30980"/>
    <w:rsid w:val="00F40BBD"/>
    <w:rsid w:val="00F47F6F"/>
    <w:rsid w:val="00F506D8"/>
    <w:rsid w:val="00F54F49"/>
    <w:rsid w:val="00F62F7A"/>
    <w:rsid w:val="00FA16F0"/>
    <w:rsid w:val="00FB135E"/>
    <w:rsid w:val="00FB553B"/>
    <w:rsid w:val="00FC19B8"/>
    <w:rsid w:val="00FC318E"/>
    <w:rsid w:val="00FC3406"/>
    <w:rsid w:val="00FC71B0"/>
    <w:rsid w:val="00FE0DD7"/>
    <w:rsid w:val="00FE38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AB8E84"/>
  <w15:docId w15:val="{F7521DD9-EBA4-4AFD-AEE6-B7C9FFADF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27B93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H1"/>
    <w:basedOn w:val="Normln"/>
    <w:next w:val="Normln"/>
    <w:link w:val="Nadpis1Char"/>
    <w:qFormat/>
    <w:rsid w:val="00427B9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427B9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dpis3">
    <w:name w:val="heading 3"/>
    <w:basedOn w:val="Normln"/>
    <w:next w:val="Normln"/>
    <w:link w:val="Nadpis3Char"/>
    <w:unhideWhenUsed/>
    <w:qFormat/>
    <w:rsid w:val="001F56B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link w:val="Nadpis1"/>
    <w:rsid w:val="00427B93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27B9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427B93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2Char">
    <w:name w:val="Nadpis 2 Char"/>
    <w:link w:val="Nadpis2"/>
    <w:uiPriority w:val="9"/>
    <w:rsid w:val="00427B93"/>
    <w:rPr>
      <w:rFonts w:ascii="Cambria" w:eastAsia="Times New Roman" w:hAnsi="Cambria" w:cs="Times New Roman"/>
      <w:b/>
      <w:bCs/>
      <w:color w:val="4F81BD"/>
      <w:sz w:val="26"/>
      <w:szCs w:val="26"/>
      <w:lang w:eastAsia="cs-CZ"/>
    </w:rPr>
  </w:style>
  <w:style w:type="character" w:styleId="Hypertextovodkaz">
    <w:name w:val="Hyperlink"/>
    <w:uiPriority w:val="99"/>
    <w:unhideWhenUsed/>
    <w:rsid w:val="00427B93"/>
    <w:rPr>
      <w:color w:val="0000FF"/>
      <w:u w:val="single"/>
    </w:rPr>
  </w:style>
  <w:style w:type="table" w:styleId="Mkatabulky">
    <w:name w:val="Table Grid"/>
    <w:basedOn w:val="Normlntabulka"/>
    <w:uiPriority w:val="59"/>
    <w:rsid w:val="00427B9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Odstavecseseznamem">
    <w:name w:val="List Paragraph"/>
    <w:basedOn w:val="Normln"/>
    <w:uiPriority w:val="34"/>
    <w:qFormat/>
    <w:rsid w:val="00DF12E5"/>
    <w:pPr>
      <w:ind w:left="720"/>
      <w:contextualSpacing/>
    </w:pPr>
  </w:style>
  <w:style w:type="paragraph" w:styleId="Zkladntext">
    <w:name w:val="Body Text"/>
    <w:aliases w:val="Standard paragraph"/>
    <w:basedOn w:val="Normln"/>
    <w:link w:val="ZkladntextChar"/>
    <w:rsid w:val="00DF12E5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</w:pPr>
    <w:rPr>
      <w:rFonts w:ascii="Arial" w:hAnsi="Arial" w:cs="Arial"/>
      <w:sz w:val="22"/>
      <w:szCs w:val="22"/>
      <w:lang w:val="en-US"/>
    </w:rPr>
  </w:style>
  <w:style w:type="character" w:customStyle="1" w:styleId="ZkladntextChar">
    <w:name w:val="Základní text Char"/>
    <w:aliases w:val="Standard paragraph Char"/>
    <w:link w:val="Zkladntext"/>
    <w:rsid w:val="00DF12E5"/>
    <w:rPr>
      <w:rFonts w:ascii="Arial" w:eastAsia="Times New Roman" w:hAnsi="Arial" w:cs="Arial"/>
      <w:lang w:val="en-US" w:eastAsia="cs-CZ"/>
    </w:rPr>
  </w:style>
  <w:style w:type="paragraph" w:styleId="Zhlav">
    <w:name w:val="header"/>
    <w:basedOn w:val="Normln"/>
    <w:link w:val="ZhlavChar"/>
    <w:uiPriority w:val="99"/>
    <w:unhideWhenUsed/>
    <w:rsid w:val="002812C5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2812C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812C5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2812C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draznn">
    <w:name w:val="Emphasis"/>
    <w:uiPriority w:val="20"/>
    <w:qFormat/>
    <w:rsid w:val="009D5FD0"/>
    <w:rPr>
      <w:i/>
      <w:iCs/>
    </w:rPr>
  </w:style>
  <w:style w:type="paragraph" w:styleId="Textpoznpodarou">
    <w:name w:val="footnote text"/>
    <w:aliases w:val="Text poznámky pod čiarou 007,Footnote,Schriftart: 9 pt,Schriftart: 10 pt,Schriftart: 8 pt,pozn. pod čarou,Podrozdział,Podrozdzia3"/>
    <w:basedOn w:val="Normln"/>
    <w:link w:val="TextpoznpodarouChar"/>
    <w:uiPriority w:val="99"/>
    <w:rsid w:val="00C6600F"/>
    <w:rPr>
      <w:sz w:val="20"/>
      <w:szCs w:val="20"/>
    </w:rPr>
  </w:style>
  <w:style w:type="character" w:styleId="Znakapoznpodarou">
    <w:name w:val="footnote reference"/>
    <w:semiHidden/>
    <w:rsid w:val="00C6600F"/>
    <w:rPr>
      <w:vertAlign w:val="superscript"/>
    </w:rPr>
  </w:style>
  <w:style w:type="character" w:styleId="Nzevknihy">
    <w:name w:val="Book Title"/>
    <w:uiPriority w:val="33"/>
    <w:qFormat/>
    <w:rsid w:val="0035412E"/>
    <w:rPr>
      <w:b/>
      <w:bCs/>
      <w:smallCaps/>
      <w:spacing w:val="5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7F7162"/>
    <w:rPr>
      <w:sz w:val="20"/>
      <w:szCs w:val="20"/>
    </w:rPr>
  </w:style>
  <w:style w:type="character" w:customStyle="1" w:styleId="TextvysvtlivekChar">
    <w:name w:val="Text vysvětlivek Char"/>
    <w:link w:val="Textvysvtlivek"/>
    <w:uiPriority w:val="99"/>
    <w:semiHidden/>
    <w:rsid w:val="007F7162"/>
    <w:rPr>
      <w:rFonts w:ascii="Times New Roman" w:eastAsia="Times New Roman" w:hAnsi="Times New Roman"/>
    </w:rPr>
  </w:style>
  <w:style w:type="character" w:styleId="Odkaznavysvtlivky">
    <w:name w:val="endnote reference"/>
    <w:uiPriority w:val="99"/>
    <w:semiHidden/>
    <w:unhideWhenUsed/>
    <w:rsid w:val="007F7162"/>
    <w:rPr>
      <w:vertAlign w:val="superscript"/>
    </w:rPr>
  </w:style>
  <w:style w:type="character" w:customStyle="1" w:styleId="TextpoznpodarouChar">
    <w:name w:val="Text pozn. pod čarou Char"/>
    <w:aliases w:val="Text poznámky pod čiarou 007 Char,Footnote Char,Schriftart: 9 pt Char,Schriftart: 10 pt Char,Schriftart: 8 pt Char,pozn. pod čarou Char,Podrozdział Char,Podrozdzia3 Char"/>
    <w:link w:val="Textpoznpodarou"/>
    <w:uiPriority w:val="99"/>
    <w:rsid w:val="00920F30"/>
    <w:rPr>
      <w:rFonts w:ascii="Times New Roman" w:eastAsia="Times New Roman" w:hAnsi="Times New Roman"/>
    </w:rPr>
  </w:style>
  <w:style w:type="character" w:styleId="Odkaznakoment">
    <w:name w:val="annotation reference"/>
    <w:uiPriority w:val="99"/>
    <w:semiHidden/>
    <w:unhideWhenUsed/>
    <w:rsid w:val="00585DD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85DDB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585DDB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85DD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585DDB"/>
    <w:rPr>
      <w:rFonts w:ascii="Times New Roman" w:eastAsia="Times New Roman" w:hAnsi="Times New Roman"/>
      <w:b/>
      <w:bCs/>
    </w:rPr>
  </w:style>
  <w:style w:type="character" w:styleId="Sledovanodkaz">
    <w:name w:val="FollowedHyperlink"/>
    <w:uiPriority w:val="99"/>
    <w:semiHidden/>
    <w:unhideWhenUsed/>
    <w:rsid w:val="004D2751"/>
    <w:rPr>
      <w:color w:val="800080"/>
      <w:u w:val="single"/>
    </w:rPr>
  </w:style>
  <w:style w:type="paragraph" w:customStyle="1" w:styleId="Mjstyl4">
    <w:name w:val="Můj styl 4"/>
    <w:basedOn w:val="Zkladntext"/>
    <w:qFormat/>
    <w:rsid w:val="00205B2C"/>
    <w:pPr>
      <w:numPr>
        <w:ilvl w:val="2"/>
        <w:numId w:val="5"/>
      </w:num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9360"/>
        <w:tab w:val="clear" w:pos="10080"/>
        <w:tab w:val="clear" w:pos="10800"/>
        <w:tab w:val="clear" w:pos="11520"/>
        <w:tab w:val="clear" w:pos="12240"/>
        <w:tab w:val="clear" w:pos="12960"/>
        <w:tab w:val="clear" w:pos="13680"/>
        <w:tab w:val="clear" w:pos="14400"/>
        <w:tab w:val="clear" w:pos="15120"/>
        <w:tab w:val="clear" w:pos="15840"/>
        <w:tab w:val="clear" w:pos="16560"/>
        <w:tab w:val="clear" w:pos="17280"/>
        <w:tab w:val="clear" w:pos="18000"/>
        <w:tab w:val="clear" w:pos="18720"/>
        <w:tab w:val="clear" w:pos="19440"/>
        <w:tab w:val="clear" w:pos="20160"/>
        <w:tab w:val="clear" w:pos="20880"/>
        <w:tab w:val="clear" w:pos="21600"/>
        <w:tab w:val="clear" w:pos="22320"/>
        <w:tab w:val="clear" w:pos="23040"/>
        <w:tab w:val="clear" w:pos="23760"/>
        <w:tab w:val="clear" w:pos="24480"/>
        <w:tab w:val="clear" w:pos="25200"/>
        <w:tab w:val="clear" w:pos="25920"/>
        <w:tab w:val="clear" w:pos="26640"/>
      </w:tabs>
      <w:spacing w:after="120"/>
    </w:pPr>
    <w:rPr>
      <w:lang w:val="cs-CZ"/>
    </w:rPr>
  </w:style>
  <w:style w:type="character" w:customStyle="1" w:styleId="Nadpis3Char">
    <w:name w:val="Nadpis 3 Char"/>
    <w:link w:val="Nadpis3"/>
    <w:rsid w:val="001F56B7"/>
    <w:rPr>
      <w:rFonts w:ascii="Cambria" w:eastAsia="Times New Roman" w:hAnsi="Cambria"/>
      <w:b/>
      <w:bCs/>
      <w:sz w:val="26"/>
      <w:szCs w:val="26"/>
    </w:rPr>
  </w:style>
  <w:style w:type="character" w:styleId="Siln">
    <w:name w:val="Strong"/>
    <w:uiPriority w:val="22"/>
    <w:qFormat/>
    <w:rsid w:val="001F56B7"/>
    <w:rPr>
      <w:b/>
      <w:bCs/>
    </w:rPr>
  </w:style>
  <w:style w:type="paragraph" w:styleId="Normlnweb">
    <w:name w:val="Normal (Web)"/>
    <w:basedOn w:val="Normln"/>
    <w:rsid w:val="001F56B7"/>
    <w:pPr>
      <w:suppressAutoHyphens/>
    </w:pPr>
    <w:rPr>
      <w:lang w:eastAsia="ar-SA"/>
    </w:rPr>
  </w:style>
  <w:style w:type="paragraph" w:customStyle="1" w:styleId="Textodstavce">
    <w:name w:val="Text odstavce"/>
    <w:basedOn w:val="Normln"/>
    <w:rsid w:val="001F56B7"/>
    <w:pPr>
      <w:numPr>
        <w:ilvl w:val="6"/>
        <w:numId w:val="7"/>
      </w:numPr>
      <w:tabs>
        <w:tab w:val="left" w:pos="851"/>
      </w:tabs>
      <w:spacing w:before="120" w:after="120"/>
      <w:jc w:val="both"/>
      <w:outlineLvl w:val="6"/>
    </w:pPr>
    <w:rPr>
      <w:rFonts w:ascii="Verdana" w:hAnsi="Verdana"/>
      <w:sz w:val="20"/>
      <w:szCs w:val="20"/>
    </w:rPr>
  </w:style>
  <w:style w:type="paragraph" w:customStyle="1" w:styleId="Textbodu">
    <w:name w:val="Text bodu"/>
    <w:basedOn w:val="Normln"/>
    <w:rsid w:val="001F56B7"/>
    <w:pPr>
      <w:numPr>
        <w:ilvl w:val="8"/>
        <w:numId w:val="7"/>
      </w:numPr>
      <w:jc w:val="both"/>
      <w:outlineLvl w:val="8"/>
    </w:pPr>
    <w:rPr>
      <w:rFonts w:ascii="Verdana" w:hAnsi="Verdana"/>
      <w:sz w:val="20"/>
      <w:szCs w:val="20"/>
    </w:rPr>
  </w:style>
  <w:style w:type="paragraph" w:customStyle="1" w:styleId="Textpsmene">
    <w:name w:val="Text písmene"/>
    <w:basedOn w:val="Normln"/>
    <w:rsid w:val="001F56B7"/>
    <w:pPr>
      <w:numPr>
        <w:ilvl w:val="7"/>
        <w:numId w:val="7"/>
      </w:numPr>
      <w:jc w:val="both"/>
      <w:outlineLvl w:val="7"/>
    </w:pPr>
    <w:rPr>
      <w:rFonts w:ascii="Verdana" w:hAnsi="Verdana"/>
      <w:sz w:val="20"/>
      <w:szCs w:val="20"/>
    </w:rPr>
  </w:style>
  <w:style w:type="paragraph" w:styleId="Zkladntext2">
    <w:name w:val="Body Text 2"/>
    <w:basedOn w:val="Normln"/>
    <w:link w:val="Zkladntext2Char"/>
    <w:uiPriority w:val="99"/>
    <w:unhideWhenUsed/>
    <w:rsid w:val="00763784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rsid w:val="00763784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92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0FF5BC-7DB8-4326-B03C-6F798E9B4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816</Words>
  <Characters>4815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školství, mládeže a tělovýchovy</Company>
  <LinksUpToDate>false</LinksUpToDate>
  <CharactersWithSpaces>5620</CharactersWithSpaces>
  <SharedDoc>false</SharedDoc>
  <HLinks>
    <vt:vector size="204" baseType="variant">
      <vt:variant>
        <vt:i4>8323124</vt:i4>
      </vt:variant>
      <vt:variant>
        <vt:i4>99</vt:i4>
      </vt:variant>
      <vt:variant>
        <vt:i4>0</vt:i4>
      </vt:variant>
      <vt:variant>
        <vt:i4>5</vt:i4>
      </vt:variant>
      <vt:variant>
        <vt:lpwstr>http://www.msmt.cz/</vt:lpwstr>
      </vt:variant>
      <vt:variant>
        <vt:lpwstr/>
      </vt:variant>
      <vt:variant>
        <vt:i4>3342416</vt:i4>
      </vt:variant>
      <vt:variant>
        <vt:i4>96</vt:i4>
      </vt:variant>
      <vt:variant>
        <vt:i4>0</vt:i4>
      </vt:variant>
      <vt:variant>
        <vt:i4>5</vt:i4>
      </vt:variant>
      <vt:variant>
        <vt:lpwstr>mailto:opvk@kr-zlinsky.cz</vt:lpwstr>
      </vt:variant>
      <vt:variant>
        <vt:lpwstr/>
      </vt:variant>
      <vt:variant>
        <vt:i4>5242968</vt:i4>
      </vt:variant>
      <vt:variant>
        <vt:i4>93</vt:i4>
      </vt:variant>
      <vt:variant>
        <vt:i4>0</vt:i4>
      </vt:variant>
      <vt:variant>
        <vt:i4>5</vt:i4>
      </vt:variant>
      <vt:variant>
        <vt:lpwstr>http://www.kr-zlinsky.cz/</vt:lpwstr>
      </vt:variant>
      <vt:variant>
        <vt:lpwstr/>
      </vt:variant>
      <vt:variant>
        <vt:i4>3211332</vt:i4>
      </vt:variant>
      <vt:variant>
        <vt:i4>90</vt:i4>
      </vt:variant>
      <vt:variant>
        <vt:i4>0</vt:i4>
      </vt:variant>
      <vt:variant>
        <vt:i4>5</vt:i4>
      </vt:variant>
      <vt:variant>
        <vt:lpwstr>mailto:opvk@kr-ustecky.cz</vt:lpwstr>
      </vt:variant>
      <vt:variant>
        <vt:lpwstr/>
      </vt:variant>
      <vt:variant>
        <vt:i4>3735677</vt:i4>
      </vt:variant>
      <vt:variant>
        <vt:i4>87</vt:i4>
      </vt:variant>
      <vt:variant>
        <vt:i4>0</vt:i4>
      </vt:variant>
      <vt:variant>
        <vt:i4>5</vt:i4>
      </vt:variant>
      <vt:variant>
        <vt:lpwstr>http://opvk.kr-ustecky.cz/</vt:lpwstr>
      </vt:variant>
      <vt:variant>
        <vt:lpwstr/>
      </vt:variant>
      <vt:variant>
        <vt:i4>721009</vt:i4>
      </vt:variant>
      <vt:variant>
        <vt:i4>84</vt:i4>
      </vt:variant>
      <vt:variant>
        <vt:i4>0</vt:i4>
      </vt:variant>
      <vt:variant>
        <vt:i4>5</vt:i4>
      </vt:variant>
      <vt:variant>
        <vt:lpwstr>mailto:trnka@kr-s.cz</vt:lpwstr>
      </vt:variant>
      <vt:variant>
        <vt:lpwstr/>
      </vt:variant>
      <vt:variant>
        <vt:i4>5046356</vt:i4>
      </vt:variant>
      <vt:variant>
        <vt:i4>81</vt:i4>
      </vt:variant>
      <vt:variant>
        <vt:i4>0</vt:i4>
      </vt:variant>
      <vt:variant>
        <vt:i4>5</vt:i4>
      </vt:variant>
      <vt:variant>
        <vt:lpwstr>http://fondyeu.kr-stredocesky.cz/</vt:lpwstr>
      </vt:variant>
      <vt:variant>
        <vt:lpwstr/>
      </vt:variant>
      <vt:variant>
        <vt:i4>4128795</vt:i4>
      </vt:variant>
      <vt:variant>
        <vt:i4>78</vt:i4>
      </vt:variant>
      <vt:variant>
        <vt:i4>0</vt:i4>
      </vt:variant>
      <vt:variant>
        <vt:i4>5</vt:i4>
      </vt:variant>
      <vt:variant>
        <vt:lpwstr>mailto:barbora.horackova@plzensky-kraj.czm</vt:lpwstr>
      </vt:variant>
      <vt:variant>
        <vt:lpwstr/>
      </vt:variant>
      <vt:variant>
        <vt:i4>6094861</vt:i4>
      </vt:variant>
      <vt:variant>
        <vt:i4>75</vt:i4>
      </vt:variant>
      <vt:variant>
        <vt:i4>0</vt:i4>
      </vt:variant>
      <vt:variant>
        <vt:i4>5</vt:i4>
      </vt:variant>
      <vt:variant>
        <vt:lpwstr>http://www.plzensky-kraj.cz/</vt:lpwstr>
      </vt:variant>
      <vt:variant>
        <vt:lpwstr/>
      </vt:variant>
      <vt:variant>
        <vt:i4>4915251</vt:i4>
      </vt:variant>
      <vt:variant>
        <vt:i4>72</vt:i4>
      </vt:variant>
      <vt:variant>
        <vt:i4>0</vt:i4>
      </vt:variant>
      <vt:variant>
        <vt:i4>5</vt:i4>
      </vt:variant>
      <vt:variant>
        <vt:lpwstr>mailto:eva.izakova@pardubickykraj.cz</vt:lpwstr>
      </vt:variant>
      <vt:variant>
        <vt:lpwstr/>
      </vt:variant>
      <vt:variant>
        <vt:i4>5505080</vt:i4>
      </vt:variant>
      <vt:variant>
        <vt:i4>69</vt:i4>
      </vt:variant>
      <vt:variant>
        <vt:i4>0</vt:i4>
      </vt:variant>
      <vt:variant>
        <vt:i4>5</vt:i4>
      </vt:variant>
      <vt:variant>
        <vt:lpwstr>mailto:iva.sochurkova@pardubickykraj.cz</vt:lpwstr>
      </vt:variant>
      <vt:variant>
        <vt:lpwstr/>
      </vt:variant>
      <vt:variant>
        <vt:i4>86</vt:i4>
      </vt:variant>
      <vt:variant>
        <vt:i4>66</vt:i4>
      </vt:variant>
      <vt:variant>
        <vt:i4>0</vt:i4>
      </vt:variant>
      <vt:variant>
        <vt:i4>5</vt:i4>
      </vt:variant>
      <vt:variant>
        <vt:lpwstr>http://www.pardubickykraj.cz/</vt:lpwstr>
      </vt:variant>
      <vt:variant>
        <vt:lpwstr/>
      </vt:variant>
      <vt:variant>
        <vt:i4>6684752</vt:i4>
      </vt:variant>
      <vt:variant>
        <vt:i4>63</vt:i4>
      </vt:variant>
      <vt:variant>
        <vt:i4>0</vt:i4>
      </vt:variant>
      <vt:variant>
        <vt:i4>5</vt:i4>
      </vt:variant>
      <vt:variant>
        <vt:lpwstr>mailto:m.hruby@kr-olomoucky.cz</vt:lpwstr>
      </vt:variant>
      <vt:variant>
        <vt:lpwstr/>
      </vt:variant>
      <vt:variant>
        <vt:i4>4128875</vt:i4>
      </vt:variant>
      <vt:variant>
        <vt:i4>60</vt:i4>
      </vt:variant>
      <vt:variant>
        <vt:i4>0</vt:i4>
      </vt:variant>
      <vt:variant>
        <vt:i4>5</vt:i4>
      </vt:variant>
      <vt:variant>
        <vt:lpwstr>http://www.kr-olomoucky.cz/opvk</vt:lpwstr>
      </vt:variant>
      <vt:variant>
        <vt:lpwstr/>
      </vt:variant>
      <vt:variant>
        <vt:i4>3407958</vt:i4>
      </vt:variant>
      <vt:variant>
        <vt:i4>57</vt:i4>
      </vt:variant>
      <vt:variant>
        <vt:i4>0</vt:i4>
      </vt:variant>
      <vt:variant>
        <vt:i4>5</vt:i4>
      </vt:variant>
      <vt:variant>
        <vt:lpwstr>mailto:opvk@kr-moravskoslezsky.cz</vt:lpwstr>
      </vt:variant>
      <vt:variant>
        <vt:lpwstr/>
      </vt:variant>
      <vt:variant>
        <vt:i4>3670077</vt:i4>
      </vt:variant>
      <vt:variant>
        <vt:i4>54</vt:i4>
      </vt:variant>
      <vt:variant>
        <vt:i4>0</vt:i4>
      </vt:variant>
      <vt:variant>
        <vt:i4>5</vt:i4>
      </vt:variant>
      <vt:variant>
        <vt:lpwstr>http://www.nuts2moravskoslezsko.cz/</vt:lpwstr>
      </vt:variant>
      <vt:variant>
        <vt:lpwstr/>
      </vt:variant>
      <vt:variant>
        <vt:i4>5177402</vt:i4>
      </vt:variant>
      <vt:variant>
        <vt:i4>51</vt:i4>
      </vt:variant>
      <vt:variant>
        <vt:i4>0</vt:i4>
      </vt:variant>
      <vt:variant>
        <vt:i4>5</vt:i4>
      </vt:variant>
      <vt:variant>
        <vt:lpwstr>mailto:opvk@kraj-lbc.cz</vt:lpwstr>
      </vt:variant>
      <vt:variant>
        <vt:lpwstr/>
      </vt:variant>
      <vt:variant>
        <vt:i4>3801124</vt:i4>
      </vt:variant>
      <vt:variant>
        <vt:i4>48</vt:i4>
      </vt:variant>
      <vt:variant>
        <vt:i4>0</vt:i4>
      </vt:variant>
      <vt:variant>
        <vt:i4>5</vt:i4>
      </vt:variant>
      <vt:variant>
        <vt:lpwstr>http://www.kraj-lbc.cz/</vt:lpwstr>
      </vt:variant>
      <vt:variant>
        <vt:lpwstr/>
      </vt:variant>
      <vt:variant>
        <vt:i4>2293834</vt:i4>
      </vt:variant>
      <vt:variant>
        <vt:i4>45</vt:i4>
      </vt:variant>
      <vt:variant>
        <vt:i4>0</vt:i4>
      </vt:variant>
      <vt:variant>
        <vt:i4>5</vt:i4>
      </vt:variant>
      <vt:variant>
        <vt:lpwstr>mailto:phnatova@kr-kralovehradecky.cz</vt:lpwstr>
      </vt:variant>
      <vt:variant>
        <vt:lpwstr/>
      </vt:variant>
      <vt:variant>
        <vt:i4>5636173</vt:i4>
      </vt:variant>
      <vt:variant>
        <vt:i4>42</vt:i4>
      </vt:variant>
      <vt:variant>
        <vt:i4>0</vt:i4>
      </vt:variant>
      <vt:variant>
        <vt:i4>5</vt:i4>
      </vt:variant>
      <vt:variant>
        <vt:lpwstr>http://www.kr-kralovehradecky.cz/</vt:lpwstr>
      </vt:variant>
      <vt:variant>
        <vt:lpwstr/>
      </vt:variant>
      <vt:variant>
        <vt:i4>458799</vt:i4>
      </vt:variant>
      <vt:variant>
        <vt:i4>39</vt:i4>
      </vt:variant>
      <vt:variant>
        <vt:i4>0</vt:i4>
      </vt:variant>
      <vt:variant>
        <vt:i4>5</vt:i4>
      </vt:variant>
      <vt:variant>
        <vt:lpwstr>mailto:zakazky.opvk@kr-vysocina.cz</vt:lpwstr>
      </vt:variant>
      <vt:variant>
        <vt:lpwstr/>
      </vt:variant>
      <vt:variant>
        <vt:i4>3211310</vt:i4>
      </vt:variant>
      <vt:variant>
        <vt:i4>36</vt:i4>
      </vt:variant>
      <vt:variant>
        <vt:i4>0</vt:i4>
      </vt:variant>
      <vt:variant>
        <vt:i4>5</vt:i4>
      </vt:variant>
      <vt:variant>
        <vt:lpwstr>http://www.vysocina-finance.cz/</vt:lpwstr>
      </vt:variant>
      <vt:variant>
        <vt:lpwstr/>
      </vt:variant>
      <vt:variant>
        <vt:i4>8257622</vt:i4>
      </vt:variant>
      <vt:variant>
        <vt:i4>33</vt:i4>
      </vt:variant>
      <vt:variant>
        <vt:i4>0</vt:i4>
      </vt:variant>
      <vt:variant>
        <vt:i4>5</vt:i4>
      </vt:variant>
      <vt:variant>
        <vt:lpwstr>mailto:jitka.kavkova@kr-karlovarsky.cz.</vt:lpwstr>
      </vt:variant>
      <vt:variant>
        <vt:lpwstr/>
      </vt:variant>
      <vt:variant>
        <vt:i4>393256</vt:i4>
      </vt:variant>
      <vt:variant>
        <vt:i4>30</vt:i4>
      </vt:variant>
      <vt:variant>
        <vt:i4>0</vt:i4>
      </vt:variant>
      <vt:variant>
        <vt:i4>5</vt:i4>
      </vt:variant>
      <vt:variant>
        <vt:lpwstr>mailto:linda.zabrahova@kr-karlovarsky.cz</vt:lpwstr>
      </vt:variant>
      <vt:variant>
        <vt:lpwstr/>
      </vt:variant>
      <vt:variant>
        <vt:i4>8257603</vt:i4>
      </vt:variant>
      <vt:variant>
        <vt:i4>27</vt:i4>
      </vt:variant>
      <vt:variant>
        <vt:i4>0</vt:i4>
      </vt:variant>
      <vt:variant>
        <vt:i4>5</vt:i4>
      </vt:variant>
      <vt:variant>
        <vt:lpwstr>http://www.kr-karlovarsky.cz/kraj_cz/EU/OPvzdel/</vt:lpwstr>
      </vt:variant>
      <vt:variant>
        <vt:lpwstr/>
      </vt:variant>
      <vt:variant>
        <vt:i4>4522107</vt:i4>
      </vt:variant>
      <vt:variant>
        <vt:i4>24</vt:i4>
      </vt:variant>
      <vt:variant>
        <vt:i4>0</vt:i4>
      </vt:variant>
      <vt:variant>
        <vt:i4>5</vt:i4>
      </vt:variant>
      <vt:variant>
        <vt:lpwstr>mailto:putikova.eva@kr-jihomoravsky.cz</vt:lpwstr>
      </vt:variant>
      <vt:variant>
        <vt:lpwstr/>
      </vt:variant>
      <vt:variant>
        <vt:i4>2293878</vt:i4>
      </vt:variant>
      <vt:variant>
        <vt:i4>21</vt:i4>
      </vt:variant>
      <vt:variant>
        <vt:i4>0</vt:i4>
      </vt:variant>
      <vt:variant>
        <vt:i4>5</vt:i4>
      </vt:variant>
      <vt:variant>
        <vt:lpwstr>http://www.kr-jihomoravsky.cz/</vt:lpwstr>
      </vt:variant>
      <vt:variant>
        <vt:lpwstr/>
      </vt:variant>
      <vt:variant>
        <vt:i4>2818128</vt:i4>
      </vt:variant>
      <vt:variant>
        <vt:i4>18</vt:i4>
      </vt:variant>
      <vt:variant>
        <vt:i4>0</vt:i4>
      </vt:variant>
      <vt:variant>
        <vt:i4>5</vt:i4>
      </vt:variant>
      <vt:variant>
        <vt:lpwstr>mailto:opvk@kraj-jihocesky.cz</vt:lpwstr>
      </vt:variant>
      <vt:variant>
        <vt:lpwstr/>
      </vt:variant>
      <vt:variant>
        <vt:i4>2293865</vt:i4>
      </vt:variant>
      <vt:variant>
        <vt:i4>15</vt:i4>
      </vt:variant>
      <vt:variant>
        <vt:i4>0</vt:i4>
      </vt:variant>
      <vt:variant>
        <vt:i4>5</vt:i4>
      </vt:variant>
      <vt:variant>
        <vt:lpwstr>http://opvk.kraj-jihocesky.cz/</vt:lpwstr>
      </vt:variant>
      <vt:variant>
        <vt:lpwstr/>
      </vt:variant>
      <vt:variant>
        <vt:i4>5701728</vt:i4>
      </vt:variant>
      <vt:variant>
        <vt:i4>12</vt:i4>
      </vt:variant>
      <vt:variant>
        <vt:i4>0</vt:i4>
      </vt:variant>
      <vt:variant>
        <vt:i4>5</vt:i4>
      </vt:variant>
      <vt:variant>
        <vt:lpwstr>mailto:cera@msmt.cz</vt:lpwstr>
      </vt:variant>
      <vt:variant>
        <vt:lpwstr/>
      </vt:variant>
      <vt:variant>
        <vt:i4>4194404</vt:i4>
      </vt:variant>
      <vt:variant>
        <vt:i4>9</vt:i4>
      </vt:variant>
      <vt:variant>
        <vt:i4>0</vt:i4>
      </vt:variant>
      <vt:variant>
        <vt:i4>5</vt:i4>
      </vt:variant>
      <vt:variant>
        <vt:lpwstr>mailto:stepanek@rpsc.cz</vt:lpwstr>
      </vt:variant>
      <vt:variant>
        <vt:lpwstr/>
      </vt:variant>
      <vt:variant>
        <vt:i4>8323124</vt:i4>
      </vt:variant>
      <vt:variant>
        <vt:i4>6</vt:i4>
      </vt:variant>
      <vt:variant>
        <vt:i4>0</vt:i4>
      </vt:variant>
      <vt:variant>
        <vt:i4>5</vt:i4>
      </vt:variant>
      <vt:variant>
        <vt:lpwstr>http://www.msmt.cz/</vt:lpwstr>
      </vt:variant>
      <vt:variant>
        <vt:lpwstr/>
      </vt:variant>
      <vt:variant>
        <vt:i4>2621502</vt:i4>
      </vt:variant>
      <vt:variant>
        <vt:i4>3</vt:i4>
      </vt:variant>
      <vt:variant>
        <vt:i4>0</vt:i4>
      </vt:variant>
      <vt:variant>
        <vt:i4>5</vt:i4>
      </vt:variant>
      <vt:variant>
        <vt:lpwstr>http://www.op-vk.cz/cs/siroka-verejnost/verejne-zakazky/nove-vyhlasene-zakazky/</vt:lpwstr>
      </vt:variant>
      <vt:variant>
        <vt:lpwstr/>
      </vt:variant>
      <vt:variant>
        <vt:i4>8323124</vt:i4>
      </vt:variant>
      <vt:variant>
        <vt:i4>0</vt:i4>
      </vt:variant>
      <vt:variant>
        <vt:i4>0</vt:i4>
      </vt:variant>
      <vt:variant>
        <vt:i4>5</vt:i4>
      </vt:variant>
      <vt:variant>
        <vt:lpwstr>http://www.msmt.cz/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klimovae</dc:creator>
  <cp:lastModifiedBy>zs.brodek@volny.cz</cp:lastModifiedBy>
  <cp:revision>4</cp:revision>
  <cp:lastPrinted>2019-04-23T09:42:00Z</cp:lastPrinted>
  <dcterms:created xsi:type="dcterms:W3CDTF">2019-03-29T11:30:00Z</dcterms:created>
  <dcterms:modified xsi:type="dcterms:W3CDTF">2019-04-23T09:50:00Z</dcterms:modified>
</cp:coreProperties>
</file>