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1392" w14:textId="77777777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Zápis dětí do 1. ročníku ZŠ</w:t>
      </w:r>
    </w:p>
    <w:p w14:paraId="0CA193F2" w14:textId="59A23EFE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>Kritérium pro přijímání žáků k povinné školní docházce na Základní škole Brodek u Přerova</w:t>
      </w:r>
      <w:r>
        <w:rPr>
          <w:rFonts w:ascii="Arial Narrow" w:hAnsi="Arial Narrow"/>
          <w:color w:val="auto"/>
        </w:rPr>
        <w:t xml:space="preserve">, okres Přerov, dle § 3a odst. 7 </w:t>
      </w:r>
      <w:r>
        <w:rPr>
          <w:rFonts w:ascii="Arial Narrow" w:hAnsi="Arial Narrow"/>
          <w:bCs/>
        </w:rPr>
        <w:t>vyhlášky o základním vzdělávání (Vyhl</w:t>
      </w:r>
      <w:r>
        <w:rPr>
          <w:rFonts w:ascii="Arial Narrow" w:hAnsi="Arial Narrow"/>
          <w:bCs/>
        </w:rPr>
        <w:t>áška</w:t>
      </w:r>
      <w:r>
        <w:rPr>
          <w:rFonts w:ascii="Arial Narrow" w:hAnsi="Arial Narrow"/>
          <w:bCs/>
        </w:rPr>
        <w:t xml:space="preserve"> 48/2005)</w:t>
      </w:r>
      <w:r>
        <w:rPr>
          <w:rFonts w:ascii="Arial Narrow" w:hAnsi="Arial Narrow"/>
          <w:color w:val="auto"/>
        </w:rPr>
        <w:t xml:space="preserve">: </w:t>
      </w:r>
    </w:p>
    <w:p w14:paraId="2DB55E77" w14:textId="77777777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Žáci budou do 1. ročníku přijímáni dle spádovosti a do naplnění kapacity školy.</w:t>
      </w:r>
    </w:p>
    <w:p w14:paraId="21F5D3DF" w14:textId="4057737C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Kapacita školy je 450 žáků, ZŠ Brodek u Přerova v současné době navštěvuje</w:t>
      </w:r>
      <w:bookmarkStart w:id="0" w:name="_GoBack"/>
      <w:bookmarkEnd w:id="0"/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 xml:space="preserve">194 </w:t>
      </w:r>
      <w:r>
        <w:rPr>
          <w:rFonts w:ascii="Arial Narrow" w:hAnsi="Arial Narrow"/>
          <w:color w:val="auto"/>
        </w:rPr>
        <w:t>žáků, lze přijmout 25</w:t>
      </w:r>
      <w:r>
        <w:rPr>
          <w:rFonts w:ascii="Arial Narrow" w:hAnsi="Arial Narrow"/>
          <w:color w:val="auto"/>
        </w:rPr>
        <w:t>6</w:t>
      </w:r>
      <w:r>
        <w:rPr>
          <w:rFonts w:ascii="Arial Narrow" w:hAnsi="Arial Narrow"/>
          <w:color w:val="auto"/>
        </w:rPr>
        <w:t xml:space="preserve"> žáků.</w:t>
      </w:r>
    </w:p>
    <w:p w14:paraId="25BB29C1" w14:textId="77777777" w:rsidR="003D0B84" w:rsidRDefault="003D0B84"/>
    <w:sectPr w:rsidR="003D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4"/>
    <w:rsid w:val="003D0B84"/>
    <w:rsid w:val="006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EA70"/>
  <w15:chartTrackingRefBased/>
  <w15:docId w15:val="{91C9BDFE-5E83-4ECB-BF4F-16D82F5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zs.brodek@volny.cz</dc:creator>
  <cp:keywords/>
  <dc:description/>
  <cp:lastModifiedBy>zs.brodek@volny.cz</cp:lastModifiedBy>
  <cp:revision>2</cp:revision>
  <dcterms:created xsi:type="dcterms:W3CDTF">2019-02-05T07:10:00Z</dcterms:created>
  <dcterms:modified xsi:type="dcterms:W3CDTF">2019-02-05T07:13:00Z</dcterms:modified>
</cp:coreProperties>
</file>